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922DCA">
              <w:rPr>
                <w:rFonts w:ascii="Arial" w:hAnsi="Arial" w:cs="Arial"/>
                <w:sz w:val="20"/>
                <w:szCs w:val="20"/>
              </w:rPr>
              <w:t>2</w:t>
            </w:r>
            <w:r w:rsidR="007B7C7F">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7B7C7F">
              <w:rPr>
                <w:rFonts w:ascii="Arial" w:hAnsi="Arial" w:cs="Arial"/>
                <w:sz w:val="20"/>
                <w:szCs w:val="20"/>
              </w:rPr>
              <w:t>15</w:t>
            </w:r>
            <w:r w:rsidR="00EA1B2B">
              <w:rPr>
                <w:rFonts w:ascii="Arial" w:hAnsi="Arial" w:cs="Arial"/>
                <w:sz w:val="20"/>
                <w:szCs w:val="20"/>
              </w:rPr>
              <w:t>.</w:t>
            </w:r>
            <w:r w:rsidR="00387DF6">
              <w:rPr>
                <w:rFonts w:ascii="Arial" w:hAnsi="Arial" w:cs="Arial"/>
                <w:sz w:val="20"/>
                <w:szCs w:val="20"/>
              </w:rPr>
              <w:t>1</w:t>
            </w:r>
            <w:r w:rsidR="007B7C7F">
              <w:rPr>
                <w:rFonts w:ascii="Arial" w:hAnsi="Arial" w:cs="Arial"/>
                <w:sz w:val="20"/>
                <w:szCs w:val="20"/>
              </w:rPr>
              <w:t>1</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F81340" w:rsidRDefault="00F81340" w:rsidP="007D4182">
      <w:pPr>
        <w:jc w:val="both"/>
        <w:rPr>
          <w:rFonts w:ascii="Arial" w:hAnsi="Arial" w:cs="Arial"/>
          <w:sz w:val="16"/>
          <w:szCs w:val="16"/>
        </w:rPr>
      </w:pP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D67F48" w:rsidRPr="00251913" w:rsidRDefault="00D67F48" w:rsidP="00D67F48">
      <w:pPr>
        <w:jc w:val="center"/>
        <w:rPr>
          <w:rFonts w:ascii="Arial" w:hAnsi="Arial" w:cs="Arial"/>
          <w:b/>
          <w:sz w:val="16"/>
          <w:szCs w:val="16"/>
        </w:rPr>
      </w:pPr>
      <w:r w:rsidRPr="00251913">
        <w:rPr>
          <w:rFonts w:ascii="Arial" w:hAnsi="Arial" w:cs="Arial"/>
          <w:b/>
          <w:sz w:val="16"/>
          <w:szCs w:val="16"/>
        </w:rPr>
        <w:t>НОВОКУБАНСКИЙ РАЙОН</w:t>
      </w:r>
    </w:p>
    <w:p w:rsidR="00D67F48" w:rsidRPr="00251913" w:rsidRDefault="007C5368" w:rsidP="00D67F48">
      <w:pPr>
        <w:pStyle w:val="1"/>
        <w:spacing w:before="0" w:after="0"/>
        <w:jc w:val="center"/>
        <w:rPr>
          <w:rFonts w:ascii="Arial" w:hAnsi="Arial" w:cs="Arial"/>
          <w:sz w:val="16"/>
          <w:szCs w:val="16"/>
        </w:rPr>
      </w:pPr>
      <w:r>
        <w:rPr>
          <w:rFonts w:ascii="Arial" w:hAnsi="Arial" w:cs="Arial"/>
          <w:sz w:val="16"/>
          <w:szCs w:val="16"/>
        </w:rPr>
        <w:t>АДМИНИСТРАЦИЯ</w:t>
      </w:r>
      <w:r w:rsidR="00D67F48">
        <w:rPr>
          <w:rFonts w:ascii="Arial" w:hAnsi="Arial" w:cs="Arial"/>
          <w:sz w:val="16"/>
          <w:szCs w:val="16"/>
        </w:rPr>
        <w:t xml:space="preserve"> </w:t>
      </w:r>
      <w:r w:rsidR="00D67F48" w:rsidRPr="00251913">
        <w:rPr>
          <w:rFonts w:ascii="Arial" w:hAnsi="Arial" w:cs="Arial"/>
          <w:sz w:val="16"/>
          <w:szCs w:val="16"/>
        </w:rPr>
        <w:t>НОВОСЕЛЬСКОГО СЕЛЬСКОГО ПОСЕЛЕНИЯ</w:t>
      </w:r>
    </w:p>
    <w:p w:rsidR="00D67F48" w:rsidRPr="00251913" w:rsidRDefault="00D67F48" w:rsidP="00D67F48">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D67F48" w:rsidRDefault="00D67F48" w:rsidP="00D67F48">
      <w:pPr>
        <w:shd w:val="clear" w:color="auto" w:fill="FFFFFF"/>
        <w:jc w:val="center"/>
        <w:rPr>
          <w:rFonts w:ascii="Arial" w:hAnsi="Arial" w:cs="Arial"/>
          <w:b/>
          <w:color w:val="000000"/>
          <w:sz w:val="16"/>
          <w:szCs w:val="16"/>
        </w:rPr>
      </w:pPr>
    </w:p>
    <w:p w:rsidR="00D67F48" w:rsidRDefault="007C5368" w:rsidP="00D67F48">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D67F48" w:rsidRPr="00532C61" w:rsidRDefault="00D67F48" w:rsidP="00D67F48">
      <w:pPr>
        <w:jc w:val="both"/>
        <w:rPr>
          <w:rFonts w:ascii="Arial" w:hAnsi="Arial" w:cs="Arial"/>
          <w:color w:val="000000"/>
          <w:sz w:val="16"/>
          <w:szCs w:val="16"/>
        </w:rPr>
      </w:pPr>
      <w:r w:rsidRPr="00532C61">
        <w:rPr>
          <w:rFonts w:ascii="Arial" w:hAnsi="Arial" w:cs="Arial"/>
          <w:color w:val="000000"/>
          <w:sz w:val="16"/>
          <w:szCs w:val="16"/>
        </w:rPr>
        <w:t xml:space="preserve">от </w:t>
      </w:r>
      <w:r w:rsidR="007C5368">
        <w:rPr>
          <w:rFonts w:ascii="Arial" w:hAnsi="Arial" w:cs="Arial"/>
          <w:color w:val="000000"/>
          <w:sz w:val="16"/>
          <w:szCs w:val="16"/>
        </w:rPr>
        <w:t>1</w:t>
      </w:r>
      <w:r w:rsidR="000D1499">
        <w:rPr>
          <w:rFonts w:ascii="Arial" w:hAnsi="Arial" w:cs="Arial"/>
          <w:color w:val="000000"/>
          <w:sz w:val="16"/>
          <w:szCs w:val="16"/>
        </w:rPr>
        <w:t>0</w:t>
      </w:r>
      <w:r w:rsidRPr="00532C61">
        <w:rPr>
          <w:rFonts w:ascii="Arial" w:hAnsi="Arial" w:cs="Arial"/>
          <w:color w:val="000000"/>
          <w:sz w:val="16"/>
          <w:szCs w:val="16"/>
        </w:rPr>
        <w:t>.</w:t>
      </w:r>
      <w:r w:rsidR="00582AB9">
        <w:rPr>
          <w:rFonts w:ascii="Arial" w:hAnsi="Arial" w:cs="Arial"/>
          <w:color w:val="000000"/>
          <w:sz w:val="16"/>
          <w:szCs w:val="16"/>
        </w:rPr>
        <w:t>1</w:t>
      </w:r>
      <w:r w:rsidR="007C5368">
        <w:rPr>
          <w:rFonts w:ascii="Arial" w:hAnsi="Arial" w:cs="Arial"/>
          <w:color w:val="000000"/>
          <w:sz w:val="16"/>
          <w:szCs w:val="16"/>
        </w:rPr>
        <w:t>1</w:t>
      </w:r>
      <w:r w:rsidRPr="00532C61">
        <w:rPr>
          <w:rFonts w:ascii="Arial" w:hAnsi="Arial" w:cs="Arial"/>
          <w:color w:val="000000"/>
          <w:sz w:val="16"/>
          <w:szCs w:val="16"/>
        </w:rPr>
        <w:t>.2022 г.</w:t>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sidRPr="00532C61">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 xml:space="preserve">№ </w:t>
      </w:r>
      <w:r w:rsidR="00881F44">
        <w:rPr>
          <w:rFonts w:ascii="Arial" w:hAnsi="Arial" w:cs="Arial"/>
          <w:color w:val="000000"/>
          <w:sz w:val="16"/>
          <w:szCs w:val="16"/>
        </w:rPr>
        <w:t>1</w:t>
      </w:r>
      <w:r w:rsidR="007C5368">
        <w:rPr>
          <w:rFonts w:ascii="Arial" w:hAnsi="Arial" w:cs="Arial"/>
          <w:color w:val="000000"/>
          <w:sz w:val="16"/>
          <w:szCs w:val="16"/>
        </w:rPr>
        <w:t>60</w:t>
      </w:r>
      <w:r>
        <w:rPr>
          <w:rFonts w:ascii="Arial" w:hAnsi="Arial" w:cs="Arial"/>
          <w:color w:val="000000"/>
          <w:sz w:val="16"/>
          <w:szCs w:val="16"/>
        </w:rPr>
        <w:tab/>
      </w:r>
      <w:r>
        <w:rPr>
          <w:rFonts w:ascii="Arial" w:hAnsi="Arial" w:cs="Arial"/>
          <w:color w:val="000000"/>
          <w:sz w:val="16"/>
          <w:szCs w:val="16"/>
        </w:rPr>
        <w:tab/>
      </w:r>
      <w:r w:rsidR="00827237">
        <w:rPr>
          <w:rFonts w:ascii="Arial" w:hAnsi="Arial" w:cs="Arial"/>
          <w:color w:val="000000"/>
          <w:sz w:val="16"/>
          <w:szCs w:val="16"/>
        </w:rPr>
        <w:tab/>
      </w:r>
      <w:r w:rsidR="00827237">
        <w:rPr>
          <w:rFonts w:ascii="Arial" w:hAnsi="Arial" w:cs="Arial"/>
          <w:color w:val="000000"/>
          <w:sz w:val="16"/>
          <w:szCs w:val="16"/>
        </w:rPr>
        <w:tab/>
      </w:r>
      <w:r>
        <w:rPr>
          <w:rFonts w:ascii="Arial" w:hAnsi="Arial" w:cs="Arial"/>
          <w:color w:val="000000"/>
          <w:sz w:val="16"/>
          <w:szCs w:val="16"/>
        </w:rPr>
        <w:t xml:space="preserve">     </w:t>
      </w:r>
      <w:r w:rsidRPr="00532C61">
        <w:rPr>
          <w:rFonts w:ascii="Arial" w:hAnsi="Arial" w:cs="Arial"/>
          <w:color w:val="000000"/>
          <w:sz w:val="16"/>
          <w:szCs w:val="16"/>
        </w:rPr>
        <w:t>п. Глубокий</w:t>
      </w:r>
    </w:p>
    <w:p w:rsidR="008B4045" w:rsidRDefault="008B4045" w:rsidP="009C1AE8">
      <w:pPr>
        <w:jc w:val="both"/>
        <w:rPr>
          <w:rFonts w:ascii="Arial" w:hAnsi="Arial" w:cs="Arial"/>
          <w:sz w:val="16"/>
          <w:szCs w:val="16"/>
        </w:rPr>
      </w:pPr>
    </w:p>
    <w:p w:rsidR="007C5368" w:rsidRPr="007C5368" w:rsidRDefault="007C5368" w:rsidP="007C5368">
      <w:pPr>
        <w:tabs>
          <w:tab w:val="left" w:pos="480"/>
        </w:tabs>
        <w:jc w:val="center"/>
        <w:rPr>
          <w:rFonts w:ascii="Arial" w:hAnsi="Arial" w:cs="Arial"/>
          <w:b/>
          <w:sz w:val="16"/>
          <w:szCs w:val="16"/>
        </w:rPr>
      </w:pPr>
      <w:r w:rsidRPr="007C5368">
        <w:rPr>
          <w:rFonts w:ascii="Arial" w:hAnsi="Arial" w:cs="Arial"/>
          <w:b/>
          <w:sz w:val="16"/>
          <w:szCs w:val="16"/>
        </w:rPr>
        <w:t>О проведении публичных слушаний по теме: «Проект бюджета Новосельского сельского поселения Новокубанского района на 2023 год»</w:t>
      </w:r>
    </w:p>
    <w:p w:rsidR="007C5368" w:rsidRPr="007C5368" w:rsidRDefault="007C5368" w:rsidP="007C5368">
      <w:pPr>
        <w:tabs>
          <w:tab w:val="left" w:pos="480"/>
        </w:tabs>
        <w:rPr>
          <w:rFonts w:ascii="Arial" w:hAnsi="Arial" w:cs="Arial"/>
          <w:sz w:val="16"/>
          <w:szCs w:val="16"/>
        </w:rPr>
      </w:pPr>
    </w:p>
    <w:p w:rsidR="007C5368" w:rsidRPr="007C5368" w:rsidRDefault="007C5368" w:rsidP="007C5368">
      <w:pPr>
        <w:tabs>
          <w:tab w:val="left" w:pos="480"/>
        </w:tabs>
        <w:rPr>
          <w:rFonts w:ascii="Arial" w:hAnsi="Arial" w:cs="Arial"/>
          <w:sz w:val="16"/>
          <w:szCs w:val="16"/>
        </w:rPr>
      </w:pPr>
    </w:p>
    <w:p w:rsidR="007C5368" w:rsidRPr="007C5368" w:rsidRDefault="007C5368" w:rsidP="007C5368">
      <w:pPr>
        <w:tabs>
          <w:tab w:val="left" w:pos="480"/>
        </w:tabs>
        <w:ind w:firstLine="709"/>
        <w:jc w:val="both"/>
        <w:rPr>
          <w:rFonts w:ascii="Arial" w:hAnsi="Arial" w:cs="Arial"/>
          <w:i/>
          <w:sz w:val="16"/>
          <w:szCs w:val="16"/>
        </w:rPr>
      </w:pPr>
      <w:r w:rsidRPr="007C5368">
        <w:rPr>
          <w:rFonts w:ascii="Arial" w:hAnsi="Arial" w:cs="Arial"/>
          <w:sz w:val="16"/>
          <w:szCs w:val="16"/>
        </w:rPr>
        <w:t xml:space="preserve">В соответствии с Федеральным законом от 6 октября 2003 года № 131-ФЗ </w:t>
      </w:r>
      <w:r w:rsidRPr="007C5368">
        <w:rPr>
          <w:rFonts w:ascii="Arial" w:hAnsi="Arial" w:cs="Arial"/>
          <w:b/>
          <w:sz w:val="16"/>
          <w:szCs w:val="16"/>
        </w:rPr>
        <w:t xml:space="preserve"> «</w:t>
      </w:r>
      <w:r w:rsidRPr="007C5368">
        <w:rPr>
          <w:rFonts w:ascii="Arial" w:hAnsi="Arial" w:cs="Arial"/>
          <w:sz w:val="16"/>
          <w:szCs w:val="16"/>
        </w:rPr>
        <w:t xml:space="preserve">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 </w:t>
      </w:r>
      <w:proofErr w:type="spellStart"/>
      <w:proofErr w:type="gramStart"/>
      <w:r w:rsidRPr="007C5368">
        <w:rPr>
          <w:rFonts w:ascii="Arial" w:hAnsi="Arial" w:cs="Arial"/>
          <w:sz w:val="16"/>
          <w:szCs w:val="16"/>
        </w:rPr>
        <w:t>п</w:t>
      </w:r>
      <w:proofErr w:type="spellEnd"/>
      <w:proofErr w:type="gramEnd"/>
      <w:r w:rsidRPr="007C5368">
        <w:rPr>
          <w:rFonts w:ascii="Arial" w:hAnsi="Arial" w:cs="Arial"/>
          <w:sz w:val="16"/>
          <w:szCs w:val="16"/>
        </w:rPr>
        <w:t xml:space="preserve"> о с т а </w:t>
      </w:r>
      <w:proofErr w:type="spellStart"/>
      <w:r w:rsidRPr="007C5368">
        <w:rPr>
          <w:rFonts w:ascii="Arial" w:hAnsi="Arial" w:cs="Arial"/>
          <w:sz w:val="16"/>
          <w:szCs w:val="16"/>
        </w:rPr>
        <w:t>н</w:t>
      </w:r>
      <w:proofErr w:type="spellEnd"/>
      <w:r w:rsidRPr="007C5368">
        <w:rPr>
          <w:rFonts w:ascii="Arial" w:hAnsi="Arial" w:cs="Arial"/>
          <w:sz w:val="16"/>
          <w:szCs w:val="16"/>
        </w:rPr>
        <w:t xml:space="preserve"> о в </w:t>
      </w:r>
      <w:proofErr w:type="gramStart"/>
      <w:r w:rsidRPr="007C5368">
        <w:rPr>
          <w:rFonts w:ascii="Arial" w:hAnsi="Arial" w:cs="Arial"/>
          <w:sz w:val="16"/>
          <w:szCs w:val="16"/>
        </w:rPr>
        <w:t>л</w:t>
      </w:r>
      <w:proofErr w:type="gramEnd"/>
      <w:r w:rsidRPr="007C5368">
        <w:rPr>
          <w:rFonts w:ascii="Arial" w:hAnsi="Arial" w:cs="Arial"/>
          <w:sz w:val="16"/>
          <w:szCs w:val="16"/>
        </w:rPr>
        <w:t xml:space="preserve"> я ю:</w:t>
      </w:r>
    </w:p>
    <w:p w:rsidR="007C5368" w:rsidRPr="007C5368" w:rsidRDefault="007C5368" w:rsidP="007C5368">
      <w:pPr>
        <w:ind w:firstLine="540"/>
        <w:jc w:val="both"/>
        <w:rPr>
          <w:rFonts w:ascii="Arial" w:hAnsi="Arial" w:cs="Arial"/>
          <w:sz w:val="16"/>
          <w:szCs w:val="16"/>
        </w:rPr>
      </w:pPr>
      <w:r w:rsidRPr="007C5368">
        <w:rPr>
          <w:rFonts w:ascii="Arial" w:hAnsi="Arial" w:cs="Arial"/>
          <w:sz w:val="16"/>
          <w:szCs w:val="16"/>
        </w:rPr>
        <w:t>1. Назначить публичные слушания по теме: «Проект бюджета Новосельского сельского поселения Новокубанского района на 2023 год» на 2 декабря 2022 года.</w:t>
      </w:r>
    </w:p>
    <w:p w:rsidR="007C5368" w:rsidRPr="007C5368" w:rsidRDefault="007C5368" w:rsidP="007C5368">
      <w:pPr>
        <w:ind w:firstLine="540"/>
        <w:jc w:val="both"/>
        <w:rPr>
          <w:rFonts w:ascii="Arial" w:hAnsi="Arial" w:cs="Arial"/>
          <w:sz w:val="16"/>
          <w:szCs w:val="16"/>
        </w:rPr>
      </w:pPr>
      <w:r w:rsidRPr="007C5368">
        <w:rPr>
          <w:rFonts w:ascii="Arial" w:hAnsi="Arial" w:cs="Arial"/>
          <w:sz w:val="16"/>
          <w:szCs w:val="16"/>
        </w:rPr>
        <w:t xml:space="preserve">2. Главному специалисту, главному бухгалтеру администрации Новосельского сельского поселения Новокубанского района </w:t>
      </w:r>
      <w:proofErr w:type="spellStart"/>
      <w:r w:rsidRPr="007C5368">
        <w:rPr>
          <w:rFonts w:ascii="Arial" w:hAnsi="Arial" w:cs="Arial"/>
          <w:sz w:val="16"/>
          <w:szCs w:val="16"/>
        </w:rPr>
        <w:t>С.А.Елатенцевой</w:t>
      </w:r>
      <w:proofErr w:type="spellEnd"/>
      <w:r w:rsidRPr="007C5368">
        <w:rPr>
          <w:rFonts w:ascii="Arial" w:hAnsi="Arial" w:cs="Arial"/>
          <w:sz w:val="16"/>
          <w:szCs w:val="16"/>
        </w:rPr>
        <w:t xml:space="preserve"> образовать организационный комитет по проведению публичных слушаний по теме: «Проект бюджета Новосельского сельского поселения Новокубанского района на 2023 год» в составе согласно приложению.</w:t>
      </w:r>
    </w:p>
    <w:p w:rsidR="007C5368" w:rsidRPr="007C5368" w:rsidRDefault="007C5368" w:rsidP="007C5368">
      <w:pPr>
        <w:ind w:firstLine="540"/>
        <w:jc w:val="both"/>
        <w:rPr>
          <w:rFonts w:ascii="Arial" w:hAnsi="Arial" w:cs="Arial"/>
          <w:sz w:val="16"/>
          <w:szCs w:val="16"/>
        </w:rPr>
      </w:pPr>
      <w:r w:rsidRPr="007C5368">
        <w:rPr>
          <w:rFonts w:ascii="Arial" w:hAnsi="Arial" w:cs="Arial"/>
          <w:sz w:val="16"/>
          <w:szCs w:val="16"/>
        </w:rPr>
        <w:t>3. Организационному комитету в срок до 30 ноября 2022 года определить перечень вопросов, подлежащих рассмотрению на публичных слушаниях по теме: «Проект бюджета Новосельского сельского поселения Новокубанского района на 2023 год».</w:t>
      </w:r>
    </w:p>
    <w:p w:rsidR="007C5368" w:rsidRPr="007C5368" w:rsidRDefault="007C5368" w:rsidP="007C5368">
      <w:pPr>
        <w:ind w:firstLine="540"/>
        <w:jc w:val="both"/>
        <w:rPr>
          <w:rFonts w:ascii="Arial" w:hAnsi="Arial" w:cs="Arial"/>
          <w:sz w:val="16"/>
          <w:szCs w:val="16"/>
        </w:rPr>
      </w:pPr>
      <w:r w:rsidRPr="007C5368">
        <w:rPr>
          <w:rFonts w:ascii="Arial" w:hAnsi="Arial" w:cs="Arial"/>
          <w:sz w:val="16"/>
          <w:szCs w:val="16"/>
        </w:rPr>
        <w:t xml:space="preserve">4. </w:t>
      </w:r>
      <w:proofErr w:type="gramStart"/>
      <w:r w:rsidRPr="007C5368">
        <w:rPr>
          <w:rFonts w:ascii="Arial" w:hAnsi="Arial" w:cs="Arial"/>
          <w:sz w:val="16"/>
          <w:szCs w:val="16"/>
        </w:rPr>
        <w:t>Контроль за</w:t>
      </w:r>
      <w:proofErr w:type="gramEnd"/>
      <w:r w:rsidRPr="007C5368">
        <w:rPr>
          <w:rFonts w:ascii="Arial" w:hAnsi="Arial" w:cs="Arial"/>
          <w:sz w:val="16"/>
          <w:szCs w:val="16"/>
        </w:rPr>
        <w:t xml:space="preserve"> исполнением настоящего распоряжения возложить на главного специалиста</w:t>
      </w:r>
      <w:r>
        <w:rPr>
          <w:rFonts w:ascii="Arial" w:hAnsi="Arial" w:cs="Arial"/>
          <w:sz w:val="16"/>
          <w:szCs w:val="16"/>
        </w:rPr>
        <w:t xml:space="preserve">, главного бухгалтера </w:t>
      </w:r>
      <w:r w:rsidRPr="007C5368">
        <w:rPr>
          <w:rFonts w:ascii="Arial" w:hAnsi="Arial" w:cs="Arial"/>
          <w:sz w:val="16"/>
          <w:szCs w:val="16"/>
        </w:rPr>
        <w:t xml:space="preserve">администрации Новосельского сельского поселения Новокубанского района </w:t>
      </w:r>
      <w:proofErr w:type="spellStart"/>
      <w:r w:rsidRPr="007C5368">
        <w:rPr>
          <w:rFonts w:ascii="Arial" w:hAnsi="Arial" w:cs="Arial"/>
          <w:sz w:val="16"/>
          <w:szCs w:val="16"/>
        </w:rPr>
        <w:t>С.А.Елатенцеву</w:t>
      </w:r>
      <w:proofErr w:type="spellEnd"/>
      <w:r w:rsidRPr="007C5368">
        <w:rPr>
          <w:rFonts w:ascii="Arial" w:hAnsi="Arial" w:cs="Arial"/>
          <w:sz w:val="16"/>
          <w:szCs w:val="16"/>
        </w:rPr>
        <w:t>.</w:t>
      </w:r>
    </w:p>
    <w:p w:rsidR="007C5368" w:rsidRPr="007C5368" w:rsidRDefault="007C5368" w:rsidP="007C5368">
      <w:pPr>
        <w:ind w:firstLine="540"/>
        <w:jc w:val="both"/>
        <w:rPr>
          <w:rFonts w:ascii="Arial" w:hAnsi="Arial" w:cs="Arial"/>
          <w:b/>
          <w:sz w:val="16"/>
          <w:szCs w:val="16"/>
        </w:rPr>
      </w:pPr>
      <w:r w:rsidRPr="007C5368">
        <w:rPr>
          <w:rFonts w:ascii="Arial" w:hAnsi="Arial" w:cs="Arial"/>
          <w:sz w:val="16"/>
          <w:szCs w:val="16"/>
        </w:rPr>
        <w:t>5. Настоящее постановление вступает в силу со дня его подписания.</w:t>
      </w:r>
    </w:p>
    <w:p w:rsidR="007C5368" w:rsidRPr="007C5368" w:rsidRDefault="007C5368" w:rsidP="007C5368">
      <w:pPr>
        <w:jc w:val="both"/>
        <w:rPr>
          <w:rFonts w:ascii="Arial" w:hAnsi="Arial" w:cs="Arial"/>
          <w:b/>
          <w:sz w:val="16"/>
          <w:szCs w:val="16"/>
        </w:rPr>
      </w:pPr>
    </w:p>
    <w:p w:rsidR="007C5368" w:rsidRPr="007C5368" w:rsidRDefault="007C5368" w:rsidP="007C5368">
      <w:pPr>
        <w:jc w:val="both"/>
        <w:rPr>
          <w:rFonts w:ascii="Arial" w:hAnsi="Arial" w:cs="Arial"/>
          <w:b/>
          <w:sz w:val="16"/>
          <w:szCs w:val="16"/>
        </w:rPr>
      </w:pPr>
    </w:p>
    <w:p w:rsidR="007C5368" w:rsidRPr="007C5368" w:rsidRDefault="007C5368" w:rsidP="007C5368">
      <w:pPr>
        <w:jc w:val="both"/>
        <w:rPr>
          <w:rFonts w:ascii="Arial" w:hAnsi="Arial" w:cs="Arial"/>
          <w:b/>
          <w:sz w:val="16"/>
          <w:szCs w:val="16"/>
        </w:rPr>
      </w:pPr>
    </w:p>
    <w:p w:rsidR="007C5368" w:rsidRPr="007C5368" w:rsidRDefault="007C5368" w:rsidP="007C5368">
      <w:pPr>
        <w:pStyle w:val="a6"/>
        <w:ind w:firstLine="0"/>
        <w:rPr>
          <w:rFonts w:ascii="Arial" w:hAnsi="Arial" w:cs="Arial"/>
          <w:sz w:val="16"/>
          <w:szCs w:val="16"/>
        </w:rPr>
      </w:pPr>
      <w:proofErr w:type="gramStart"/>
      <w:r w:rsidRPr="007C5368">
        <w:rPr>
          <w:rFonts w:ascii="Arial" w:hAnsi="Arial" w:cs="Arial"/>
          <w:sz w:val="16"/>
          <w:szCs w:val="16"/>
        </w:rPr>
        <w:t>Исполняющий</w:t>
      </w:r>
      <w:proofErr w:type="gramEnd"/>
      <w:r w:rsidRPr="007C5368">
        <w:rPr>
          <w:rFonts w:ascii="Arial" w:hAnsi="Arial" w:cs="Arial"/>
          <w:sz w:val="16"/>
          <w:szCs w:val="16"/>
        </w:rPr>
        <w:t xml:space="preserve"> обязанности главы</w:t>
      </w:r>
    </w:p>
    <w:p w:rsidR="007C5368" w:rsidRPr="007C5368" w:rsidRDefault="007C5368" w:rsidP="007C5368">
      <w:pPr>
        <w:pStyle w:val="a6"/>
        <w:ind w:firstLine="0"/>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Default="007C5368" w:rsidP="007C5368">
      <w:pPr>
        <w:pStyle w:val="a6"/>
        <w:ind w:firstLine="0"/>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pStyle w:val="a6"/>
        <w:ind w:firstLine="0"/>
        <w:rPr>
          <w:rFonts w:ascii="Arial" w:hAnsi="Arial" w:cs="Arial"/>
          <w:sz w:val="16"/>
          <w:szCs w:val="16"/>
        </w:rPr>
      </w:pPr>
      <w:r w:rsidRPr="007C5368">
        <w:rPr>
          <w:rFonts w:ascii="Arial" w:hAnsi="Arial" w:cs="Arial"/>
          <w:sz w:val="16"/>
          <w:szCs w:val="16"/>
        </w:rPr>
        <w:t>С.В.Кудашина</w:t>
      </w:r>
    </w:p>
    <w:p w:rsidR="007C5368" w:rsidRDefault="007C5368" w:rsidP="007C5368">
      <w:pPr>
        <w:pStyle w:val="a6"/>
        <w:ind w:firstLine="0"/>
        <w:rPr>
          <w:rFonts w:ascii="Arial" w:hAnsi="Arial" w:cs="Arial"/>
          <w:sz w:val="16"/>
          <w:szCs w:val="16"/>
        </w:rPr>
      </w:pPr>
    </w:p>
    <w:p w:rsidR="007C5368" w:rsidRDefault="007C5368" w:rsidP="007C5368">
      <w:pPr>
        <w:pStyle w:val="a6"/>
        <w:ind w:firstLine="0"/>
        <w:rPr>
          <w:rFonts w:ascii="Arial" w:hAnsi="Arial" w:cs="Arial"/>
          <w:sz w:val="16"/>
          <w:szCs w:val="16"/>
        </w:rPr>
      </w:pPr>
    </w:p>
    <w:p w:rsidR="007C5368" w:rsidRDefault="007C5368" w:rsidP="007C5368">
      <w:pPr>
        <w:pStyle w:val="a6"/>
        <w:ind w:firstLine="0"/>
        <w:rPr>
          <w:rFonts w:ascii="Arial" w:hAnsi="Arial" w:cs="Arial"/>
          <w:sz w:val="16"/>
          <w:szCs w:val="16"/>
        </w:rPr>
      </w:pPr>
    </w:p>
    <w:p w:rsidR="007C5368" w:rsidRPr="007C5368" w:rsidRDefault="007C5368" w:rsidP="007C5368">
      <w:pPr>
        <w:jc w:val="both"/>
        <w:rPr>
          <w:rFonts w:ascii="Arial" w:hAnsi="Arial" w:cs="Arial"/>
          <w:sz w:val="16"/>
          <w:szCs w:val="16"/>
        </w:rPr>
      </w:pPr>
      <w:r w:rsidRPr="007C5368">
        <w:rPr>
          <w:rFonts w:ascii="Arial" w:hAnsi="Arial" w:cs="Arial"/>
          <w:sz w:val="16"/>
          <w:szCs w:val="16"/>
        </w:rPr>
        <w:t>Приложение</w:t>
      </w:r>
    </w:p>
    <w:p w:rsidR="007C5368" w:rsidRDefault="007C5368" w:rsidP="007C5368">
      <w:pPr>
        <w:jc w:val="both"/>
        <w:rPr>
          <w:rFonts w:ascii="Arial" w:hAnsi="Arial" w:cs="Arial"/>
          <w:sz w:val="16"/>
          <w:szCs w:val="16"/>
        </w:rPr>
      </w:pPr>
      <w:r w:rsidRPr="007C5368">
        <w:rPr>
          <w:rFonts w:ascii="Arial" w:hAnsi="Arial" w:cs="Arial"/>
          <w:sz w:val="16"/>
          <w:szCs w:val="16"/>
        </w:rPr>
        <w:t xml:space="preserve">к постановлению администрации </w:t>
      </w:r>
    </w:p>
    <w:p w:rsidR="007C5368" w:rsidRDefault="007C5368" w:rsidP="007C5368">
      <w:pPr>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7C5368">
      <w:pPr>
        <w:jc w:val="both"/>
        <w:rPr>
          <w:rFonts w:ascii="Arial" w:hAnsi="Arial" w:cs="Arial"/>
          <w:sz w:val="16"/>
          <w:szCs w:val="16"/>
        </w:rPr>
      </w:pPr>
      <w:r w:rsidRPr="007C5368">
        <w:rPr>
          <w:rFonts w:ascii="Arial" w:hAnsi="Arial" w:cs="Arial"/>
          <w:sz w:val="16"/>
          <w:szCs w:val="16"/>
        </w:rPr>
        <w:t>Новокубанского района</w:t>
      </w:r>
    </w:p>
    <w:p w:rsidR="007C5368" w:rsidRPr="007C5368" w:rsidRDefault="007C5368" w:rsidP="007C5368">
      <w:pPr>
        <w:rPr>
          <w:rFonts w:ascii="Arial" w:hAnsi="Arial" w:cs="Arial"/>
          <w:sz w:val="16"/>
          <w:szCs w:val="16"/>
        </w:rPr>
      </w:pPr>
      <w:r w:rsidRPr="007C5368">
        <w:rPr>
          <w:rFonts w:ascii="Arial" w:hAnsi="Arial" w:cs="Arial"/>
          <w:sz w:val="16"/>
          <w:szCs w:val="16"/>
        </w:rPr>
        <w:t xml:space="preserve">от </w:t>
      </w:r>
      <w:r>
        <w:rPr>
          <w:rFonts w:ascii="Arial" w:hAnsi="Arial" w:cs="Arial"/>
          <w:sz w:val="16"/>
          <w:szCs w:val="16"/>
        </w:rPr>
        <w:t>10.11.2022 г.</w:t>
      </w:r>
      <w:r w:rsidRPr="007C5368">
        <w:rPr>
          <w:rFonts w:ascii="Arial" w:hAnsi="Arial" w:cs="Arial"/>
          <w:sz w:val="16"/>
          <w:szCs w:val="16"/>
        </w:rPr>
        <w:t xml:space="preserve"> № </w:t>
      </w:r>
      <w:r>
        <w:rPr>
          <w:rFonts w:ascii="Arial" w:hAnsi="Arial" w:cs="Arial"/>
          <w:sz w:val="16"/>
          <w:szCs w:val="16"/>
        </w:rPr>
        <w:t>160</w:t>
      </w:r>
    </w:p>
    <w:p w:rsidR="007C5368" w:rsidRPr="007C5368" w:rsidRDefault="007C5368" w:rsidP="007C5368">
      <w:pPr>
        <w:ind w:left="3960"/>
        <w:rPr>
          <w:rFonts w:ascii="Arial" w:hAnsi="Arial" w:cs="Arial"/>
          <w:sz w:val="16"/>
          <w:szCs w:val="16"/>
        </w:rPr>
      </w:pPr>
    </w:p>
    <w:p w:rsidR="007C5368" w:rsidRPr="007C5368" w:rsidRDefault="007C5368" w:rsidP="007C5368">
      <w:pPr>
        <w:jc w:val="center"/>
        <w:rPr>
          <w:rFonts w:ascii="Arial" w:hAnsi="Arial" w:cs="Arial"/>
          <w:sz w:val="16"/>
          <w:szCs w:val="16"/>
        </w:rPr>
      </w:pPr>
    </w:p>
    <w:p w:rsidR="007C5368" w:rsidRPr="007C5368" w:rsidRDefault="007C5368" w:rsidP="007C5368">
      <w:pPr>
        <w:jc w:val="center"/>
        <w:rPr>
          <w:rFonts w:ascii="Arial" w:hAnsi="Arial" w:cs="Arial"/>
          <w:b/>
          <w:sz w:val="16"/>
          <w:szCs w:val="16"/>
        </w:rPr>
      </w:pPr>
      <w:r w:rsidRPr="007C5368">
        <w:rPr>
          <w:rFonts w:ascii="Arial" w:hAnsi="Arial" w:cs="Arial"/>
          <w:b/>
          <w:sz w:val="16"/>
          <w:szCs w:val="16"/>
        </w:rPr>
        <w:t>Состав</w:t>
      </w:r>
    </w:p>
    <w:p w:rsidR="007C5368" w:rsidRPr="007C5368" w:rsidRDefault="007C5368" w:rsidP="007C5368">
      <w:pPr>
        <w:jc w:val="center"/>
        <w:rPr>
          <w:rFonts w:ascii="Arial" w:hAnsi="Arial" w:cs="Arial"/>
          <w:b/>
          <w:sz w:val="16"/>
          <w:szCs w:val="16"/>
        </w:rPr>
      </w:pPr>
      <w:r w:rsidRPr="007C5368">
        <w:rPr>
          <w:rFonts w:ascii="Arial" w:hAnsi="Arial" w:cs="Arial"/>
          <w:b/>
          <w:sz w:val="16"/>
          <w:szCs w:val="16"/>
        </w:rPr>
        <w:t>организационного комитета по проведению публичных слушаний по теме: «Проект бюджета Новосельского сельского поселения Новокубанского района на 2023 год»</w:t>
      </w:r>
    </w:p>
    <w:p w:rsidR="007C5368" w:rsidRPr="007C5368" w:rsidRDefault="007C5368" w:rsidP="007C5368">
      <w:pPr>
        <w:pStyle w:val="afff"/>
        <w:jc w:val="both"/>
        <w:rPr>
          <w:rFonts w:ascii="Arial" w:hAnsi="Arial" w:cs="Arial"/>
          <w:sz w:val="16"/>
          <w:szCs w:val="16"/>
        </w:rPr>
      </w:pPr>
    </w:p>
    <w:tbl>
      <w:tblPr>
        <w:tblW w:w="0" w:type="auto"/>
        <w:tblLook w:val="01E0"/>
      </w:tblPr>
      <w:tblGrid>
        <w:gridCol w:w="803"/>
        <w:gridCol w:w="3085"/>
        <w:gridCol w:w="1080"/>
        <w:gridCol w:w="4500"/>
      </w:tblGrid>
      <w:tr w:rsidR="007C5368" w:rsidRPr="007C5368" w:rsidTr="00835809">
        <w:tc>
          <w:tcPr>
            <w:tcW w:w="803"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1.</w:t>
            </w:r>
          </w:p>
        </w:tc>
        <w:tc>
          <w:tcPr>
            <w:tcW w:w="3085" w:type="dxa"/>
          </w:tcPr>
          <w:p w:rsidR="007C5368" w:rsidRPr="007C5368" w:rsidRDefault="007C5368" w:rsidP="00835809">
            <w:pPr>
              <w:pStyle w:val="afff"/>
              <w:rPr>
                <w:rFonts w:ascii="Arial" w:hAnsi="Arial" w:cs="Arial"/>
                <w:sz w:val="16"/>
                <w:szCs w:val="16"/>
              </w:rPr>
            </w:pPr>
            <w:proofErr w:type="spellStart"/>
            <w:r w:rsidRPr="007C5368">
              <w:rPr>
                <w:rFonts w:ascii="Arial" w:hAnsi="Arial" w:cs="Arial"/>
                <w:sz w:val="16"/>
                <w:szCs w:val="16"/>
              </w:rPr>
              <w:t>Елатенцева</w:t>
            </w:r>
            <w:proofErr w:type="spellEnd"/>
            <w:r w:rsidRPr="007C5368">
              <w:rPr>
                <w:rFonts w:ascii="Arial" w:hAnsi="Arial" w:cs="Arial"/>
                <w:sz w:val="16"/>
                <w:szCs w:val="16"/>
              </w:rPr>
              <w:t xml:space="preserve"> Светлана Александровна</w:t>
            </w:r>
          </w:p>
        </w:tc>
        <w:tc>
          <w:tcPr>
            <w:tcW w:w="1080"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w:t>
            </w:r>
          </w:p>
        </w:tc>
        <w:tc>
          <w:tcPr>
            <w:tcW w:w="4500" w:type="dxa"/>
          </w:tcPr>
          <w:p w:rsidR="007C5368" w:rsidRPr="007C5368" w:rsidRDefault="007C5368" w:rsidP="00835809">
            <w:pPr>
              <w:pStyle w:val="afff"/>
              <w:jc w:val="both"/>
              <w:rPr>
                <w:rFonts w:ascii="Arial" w:hAnsi="Arial" w:cs="Arial"/>
                <w:sz w:val="16"/>
                <w:szCs w:val="16"/>
              </w:rPr>
            </w:pPr>
            <w:r w:rsidRPr="007C5368">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7C5368" w:rsidRPr="007C5368" w:rsidTr="00835809">
        <w:tc>
          <w:tcPr>
            <w:tcW w:w="803"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2.</w:t>
            </w:r>
          </w:p>
        </w:tc>
        <w:tc>
          <w:tcPr>
            <w:tcW w:w="3085" w:type="dxa"/>
          </w:tcPr>
          <w:p w:rsidR="007C5368" w:rsidRPr="007C5368" w:rsidRDefault="007C5368" w:rsidP="00835809">
            <w:pPr>
              <w:pStyle w:val="afff"/>
              <w:rPr>
                <w:rFonts w:ascii="Arial" w:hAnsi="Arial" w:cs="Arial"/>
                <w:sz w:val="16"/>
                <w:szCs w:val="16"/>
              </w:rPr>
            </w:pPr>
            <w:r w:rsidRPr="007C5368">
              <w:rPr>
                <w:rFonts w:ascii="Arial" w:hAnsi="Arial" w:cs="Arial"/>
                <w:sz w:val="16"/>
                <w:szCs w:val="16"/>
              </w:rPr>
              <w:t>Гладырь Юлия Николаевна</w:t>
            </w:r>
          </w:p>
        </w:tc>
        <w:tc>
          <w:tcPr>
            <w:tcW w:w="1080"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w:t>
            </w:r>
          </w:p>
        </w:tc>
        <w:tc>
          <w:tcPr>
            <w:tcW w:w="4500" w:type="dxa"/>
          </w:tcPr>
          <w:p w:rsidR="007C5368" w:rsidRPr="007C5368" w:rsidRDefault="007C5368" w:rsidP="00835809">
            <w:pPr>
              <w:pStyle w:val="afff"/>
              <w:jc w:val="both"/>
              <w:rPr>
                <w:rFonts w:ascii="Arial" w:hAnsi="Arial" w:cs="Arial"/>
                <w:sz w:val="16"/>
                <w:szCs w:val="16"/>
              </w:rPr>
            </w:pPr>
            <w:r w:rsidRPr="007C5368">
              <w:rPr>
                <w:rFonts w:ascii="Arial" w:hAnsi="Arial" w:cs="Arial"/>
                <w:sz w:val="16"/>
                <w:szCs w:val="16"/>
              </w:rPr>
              <w:t>ведущий специалист администрации Новосельского сельского поселения Новокубанского района;</w:t>
            </w:r>
          </w:p>
        </w:tc>
      </w:tr>
      <w:tr w:rsidR="007C5368" w:rsidRPr="007C5368" w:rsidTr="00835809">
        <w:tc>
          <w:tcPr>
            <w:tcW w:w="803"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3.</w:t>
            </w:r>
          </w:p>
        </w:tc>
        <w:tc>
          <w:tcPr>
            <w:tcW w:w="3085" w:type="dxa"/>
          </w:tcPr>
          <w:p w:rsidR="007C5368" w:rsidRPr="007C5368" w:rsidRDefault="007C5368" w:rsidP="00835809">
            <w:pPr>
              <w:pStyle w:val="afff"/>
              <w:rPr>
                <w:rFonts w:ascii="Arial" w:hAnsi="Arial" w:cs="Arial"/>
                <w:sz w:val="16"/>
                <w:szCs w:val="16"/>
              </w:rPr>
            </w:pPr>
            <w:r w:rsidRPr="007C5368">
              <w:rPr>
                <w:rFonts w:ascii="Arial" w:hAnsi="Arial" w:cs="Arial"/>
                <w:sz w:val="16"/>
                <w:szCs w:val="16"/>
              </w:rPr>
              <w:t>Копач Елена Александровна</w:t>
            </w:r>
          </w:p>
        </w:tc>
        <w:tc>
          <w:tcPr>
            <w:tcW w:w="1080"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w:t>
            </w:r>
          </w:p>
        </w:tc>
        <w:tc>
          <w:tcPr>
            <w:tcW w:w="4500" w:type="dxa"/>
          </w:tcPr>
          <w:p w:rsidR="007C5368" w:rsidRPr="007C5368" w:rsidRDefault="007C5368" w:rsidP="00835809">
            <w:pPr>
              <w:pStyle w:val="afff"/>
              <w:jc w:val="both"/>
              <w:rPr>
                <w:rFonts w:ascii="Arial" w:hAnsi="Arial" w:cs="Arial"/>
                <w:sz w:val="16"/>
                <w:szCs w:val="16"/>
              </w:rPr>
            </w:pPr>
            <w:r w:rsidRPr="007C5368">
              <w:rPr>
                <w:rFonts w:ascii="Arial" w:hAnsi="Arial" w:cs="Arial"/>
                <w:sz w:val="16"/>
                <w:szCs w:val="16"/>
              </w:rPr>
              <w:t>главный специалист администрации Новосельского сельского поселения Новокубанского района;</w:t>
            </w:r>
          </w:p>
        </w:tc>
      </w:tr>
      <w:tr w:rsidR="007C5368" w:rsidRPr="007C5368" w:rsidTr="00835809">
        <w:tc>
          <w:tcPr>
            <w:tcW w:w="803"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4.</w:t>
            </w:r>
          </w:p>
        </w:tc>
        <w:tc>
          <w:tcPr>
            <w:tcW w:w="3085" w:type="dxa"/>
          </w:tcPr>
          <w:p w:rsidR="007C5368" w:rsidRPr="007C5368" w:rsidRDefault="007C5368" w:rsidP="00835809">
            <w:pPr>
              <w:pStyle w:val="afff"/>
              <w:rPr>
                <w:rFonts w:ascii="Arial" w:hAnsi="Arial" w:cs="Arial"/>
                <w:sz w:val="16"/>
                <w:szCs w:val="16"/>
              </w:rPr>
            </w:pPr>
            <w:r w:rsidRPr="007C5368">
              <w:rPr>
                <w:rFonts w:ascii="Arial" w:hAnsi="Arial" w:cs="Arial"/>
                <w:sz w:val="16"/>
                <w:szCs w:val="16"/>
              </w:rPr>
              <w:t>Коваленко Сергей Викторович</w:t>
            </w:r>
          </w:p>
        </w:tc>
        <w:tc>
          <w:tcPr>
            <w:tcW w:w="1080" w:type="dxa"/>
          </w:tcPr>
          <w:p w:rsidR="007C5368" w:rsidRPr="007C5368" w:rsidRDefault="007C5368" w:rsidP="00835809">
            <w:pPr>
              <w:pStyle w:val="afff"/>
              <w:jc w:val="center"/>
              <w:rPr>
                <w:rFonts w:ascii="Arial" w:hAnsi="Arial" w:cs="Arial"/>
                <w:sz w:val="16"/>
                <w:szCs w:val="16"/>
              </w:rPr>
            </w:pPr>
            <w:r w:rsidRPr="007C5368">
              <w:rPr>
                <w:rFonts w:ascii="Arial" w:hAnsi="Arial" w:cs="Arial"/>
                <w:sz w:val="16"/>
                <w:szCs w:val="16"/>
              </w:rPr>
              <w:t>-</w:t>
            </w:r>
          </w:p>
        </w:tc>
        <w:tc>
          <w:tcPr>
            <w:tcW w:w="4500" w:type="dxa"/>
          </w:tcPr>
          <w:p w:rsidR="007C5368" w:rsidRPr="007C5368" w:rsidRDefault="007C5368" w:rsidP="00835809">
            <w:pPr>
              <w:pStyle w:val="afff"/>
              <w:jc w:val="both"/>
              <w:rPr>
                <w:rFonts w:ascii="Arial" w:hAnsi="Arial" w:cs="Arial"/>
                <w:sz w:val="16"/>
                <w:szCs w:val="16"/>
              </w:rPr>
            </w:pPr>
            <w:r w:rsidRPr="007C5368">
              <w:rPr>
                <w:rFonts w:ascii="Arial" w:hAnsi="Arial" w:cs="Arial"/>
                <w:sz w:val="16"/>
                <w:szCs w:val="16"/>
              </w:rPr>
              <w:t xml:space="preserve">депутат Совета Новосельского сельского поселения Новокубанского района. </w:t>
            </w:r>
          </w:p>
        </w:tc>
      </w:tr>
    </w:tbl>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pStyle w:val="a6"/>
        <w:ind w:firstLine="0"/>
        <w:rPr>
          <w:rFonts w:ascii="Arial" w:hAnsi="Arial" w:cs="Arial"/>
          <w:sz w:val="16"/>
          <w:szCs w:val="16"/>
        </w:rPr>
      </w:pPr>
      <w:proofErr w:type="gramStart"/>
      <w:r w:rsidRPr="007C5368">
        <w:rPr>
          <w:rFonts w:ascii="Arial" w:hAnsi="Arial" w:cs="Arial"/>
          <w:sz w:val="16"/>
          <w:szCs w:val="16"/>
        </w:rPr>
        <w:t>Исполняющий</w:t>
      </w:r>
      <w:proofErr w:type="gramEnd"/>
      <w:r w:rsidRPr="007C5368">
        <w:rPr>
          <w:rFonts w:ascii="Arial" w:hAnsi="Arial" w:cs="Arial"/>
          <w:sz w:val="16"/>
          <w:szCs w:val="16"/>
        </w:rPr>
        <w:t xml:space="preserve"> обязанности главы</w:t>
      </w:r>
    </w:p>
    <w:p w:rsidR="007C5368" w:rsidRPr="007C5368" w:rsidRDefault="007C5368" w:rsidP="007C5368">
      <w:pPr>
        <w:pStyle w:val="a6"/>
        <w:ind w:firstLine="0"/>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Default="007C5368" w:rsidP="007C5368">
      <w:pPr>
        <w:pStyle w:val="a6"/>
        <w:ind w:firstLine="0"/>
        <w:rPr>
          <w:rFonts w:ascii="Arial" w:hAnsi="Arial" w:cs="Arial"/>
          <w:sz w:val="16"/>
          <w:szCs w:val="16"/>
        </w:rPr>
      </w:pPr>
      <w:r w:rsidRPr="007C5368">
        <w:rPr>
          <w:rFonts w:ascii="Arial" w:hAnsi="Arial" w:cs="Arial"/>
          <w:sz w:val="16"/>
          <w:szCs w:val="16"/>
        </w:rPr>
        <w:t>Новокубанского района</w:t>
      </w:r>
    </w:p>
    <w:p w:rsidR="007C5368" w:rsidRPr="007C5368" w:rsidRDefault="007C5368" w:rsidP="007C5368">
      <w:pPr>
        <w:pStyle w:val="a6"/>
        <w:ind w:firstLine="0"/>
        <w:rPr>
          <w:rFonts w:ascii="Arial" w:hAnsi="Arial" w:cs="Arial"/>
          <w:sz w:val="16"/>
          <w:szCs w:val="16"/>
        </w:rPr>
      </w:pPr>
      <w:r w:rsidRPr="007C5368">
        <w:rPr>
          <w:rFonts w:ascii="Arial" w:hAnsi="Arial" w:cs="Arial"/>
          <w:sz w:val="16"/>
          <w:szCs w:val="16"/>
        </w:rPr>
        <w:t>С.В.Кудашина</w:t>
      </w:r>
    </w:p>
    <w:p w:rsidR="007C5368" w:rsidRDefault="007C5368" w:rsidP="007C5368">
      <w:pPr>
        <w:pStyle w:val="ConsPlusNormal0"/>
        <w:rPr>
          <w:rFonts w:cs="Arial"/>
          <w:sz w:val="16"/>
          <w:szCs w:val="16"/>
        </w:rPr>
      </w:pPr>
    </w:p>
    <w:p w:rsidR="007C5368" w:rsidRPr="007C5368" w:rsidRDefault="007C5368" w:rsidP="007C5368">
      <w:pPr>
        <w:pStyle w:val="ConsPlusNormal0"/>
        <w:rPr>
          <w:rFonts w:cs="Arial"/>
          <w:sz w:val="16"/>
          <w:szCs w:val="16"/>
        </w:rPr>
      </w:pPr>
    </w:p>
    <w:p w:rsidR="007C5368" w:rsidRPr="007C5368" w:rsidRDefault="007C5368" w:rsidP="007C5368">
      <w:pPr>
        <w:pStyle w:val="ConsPlusNormal0"/>
        <w:rPr>
          <w:rFonts w:cs="Arial"/>
          <w:sz w:val="16"/>
          <w:szCs w:val="16"/>
        </w:rPr>
      </w:pPr>
    </w:p>
    <w:p w:rsidR="007C5368" w:rsidRPr="007C5368" w:rsidRDefault="007C5368" w:rsidP="007C5368">
      <w:pPr>
        <w:pStyle w:val="1"/>
        <w:spacing w:before="0" w:after="0"/>
        <w:jc w:val="center"/>
        <w:rPr>
          <w:rFonts w:ascii="Arial" w:hAnsi="Arial" w:cs="Arial"/>
          <w:sz w:val="16"/>
          <w:szCs w:val="16"/>
        </w:rPr>
      </w:pPr>
      <w:r w:rsidRPr="007C5368">
        <w:rPr>
          <w:rFonts w:ascii="Arial" w:hAnsi="Arial" w:cs="Arial"/>
          <w:sz w:val="16"/>
          <w:szCs w:val="16"/>
        </w:rPr>
        <w:t>КРАСНОДАРСКИЙ КРАЙ</w:t>
      </w:r>
    </w:p>
    <w:p w:rsidR="007C5368" w:rsidRPr="007C5368" w:rsidRDefault="007C5368" w:rsidP="007C5368">
      <w:pPr>
        <w:jc w:val="center"/>
        <w:rPr>
          <w:rFonts w:ascii="Arial" w:hAnsi="Arial" w:cs="Arial"/>
          <w:b/>
          <w:sz w:val="16"/>
          <w:szCs w:val="16"/>
        </w:rPr>
      </w:pPr>
      <w:r w:rsidRPr="007C5368">
        <w:rPr>
          <w:rFonts w:ascii="Arial" w:hAnsi="Arial" w:cs="Arial"/>
          <w:b/>
          <w:sz w:val="16"/>
          <w:szCs w:val="16"/>
        </w:rPr>
        <w:t>НОВОКУБАНСКИЙ РАЙОН</w:t>
      </w:r>
    </w:p>
    <w:p w:rsidR="007C5368" w:rsidRPr="007C5368" w:rsidRDefault="007C5368" w:rsidP="007C5368">
      <w:pPr>
        <w:pStyle w:val="1"/>
        <w:spacing w:before="0" w:after="0"/>
        <w:jc w:val="center"/>
        <w:rPr>
          <w:rFonts w:ascii="Arial" w:hAnsi="Arial" w:cs="Arial"/>
          <w:sz w:val="16"/>
          <w:szCs w:val="16"/>
        </w:rPr>
      </w:pPr>
      <w:r w:rsidRPr="007C5368">
        <w:rPr>
          <w:rFonts w:ascii="Arial" w:hAnsi="Arial" w:cs="Arial"/>
          <w:sz w:val="16"/>
          <w:szCs w:val="16"/>
        </w:rPr>
        <w:t>СОВЕТ НОВОСЕЛЬСКОГО СЕЛЬСКОГО ПОСЕЛЕНИЯ</w:t>
      </w:r>
    </w:p>
    <w:p w:rsidR="007C5368" w:rsidRPr="007C5368" w:rsidRDefault="007C5368" w:rsidP="007C5368">
      <w:pPr>
        <w:pStyle w:val="1"/>
        <w:spacing w:before="0" w:after="0"/>
        <w:jc w:val="center"/>
        <w:rPr>
          <w:rFonts w:ascii="Arial" w:hAnsi="Arial" w:cs="Arial"/>
          <w:sz w:val="16"/>
          <w:szCs w:val="16"/>
        </w:rPr>
      </w:pPr>
      <w:r w:rsidRPr="007C5368">
        <w:rPr>
          <w:rFonts w:ascii="Arial" w:hAnsi="Arial" w:cs="Arial"/>
          <w:sz w:val="16"/>
          <w:szCs w:val="16"/>
        </w:rPr>
        <w:t xml:space="preserve"> НОВОКУБАНСКОГО РАЙОНА </w:t>
      </w:r>
    </w:p>
    <w:p w:rsidR="007C5368" w:rsidRPr="007C5368" w:rsidRDefault="007C5368" w:rsidP="007C5368">
      <w:pPr>
        <w:shd w:val="clear" w:color="auto" w:fill="FFFFFF"/>
        <w:jc w:val="center"/>
        <w:rPr>
          <w:rFonts w:ascii="Arial" w:hAnsi="Arial" w:cs="Arial"/>
          <w:b/>
          <w:color w:val="000000"/>
          <w:sz w:val="16"/>
          <w:szCs w:val="16"/>
        </w:rPr>
      </w:pPr>
    </w:p>
    <w:p w:rsidR="007C5368" w:rsidRPr="007C5368" w:rsidRDefault="007C5368" w:rsidP="007C5368">
      <w:pPr>
        <w:shd w:val="clear" w:color="auto" w:fill="FFFFFF"/>
        <w:jc w:val="center"/>
        <w:rPr>
          <w:rFonts w:ascii="Arial" w:hAnsi="Arial" w:cs="Arial"/>
          <w:b/>
          <w:color w:val="000000"/>
          <w:sz w:val="16"/>
          <w:szCs w:val="16"/>
        </w:rPr>
      </w:pPr>
      <w:r w:rsidRPr="007C5368">
        <w:rPr>
          <w:rFonts w:ascii="Arial" w:hAnsi="Arial" w:cs="Arial"/>
          <w:b/>
          <w:color w:val="000000"/>
          <w:sz w:val="16"/>
          <w:szCs w:val="16"/>
        </w:rPr>
        <w:t>ПРОЕКТ РЕШЕНИЯ</w:t>
      </w:r>
    </w:p>
    <w:p w:rsidR="007C5368" w:rsidRPr="007C5368" w:rsidRDefault="007C5368" w:rsidP="007C5368">
      <w:pPr>
        <w:jc w:val="both"/>
        <w:rPr>
          <w:rFonts w:ascii="Arial" w:hAnsi="Arial" w:cs="Arial"/>
          <w:sz w:val="16"/>
          <w:szCs w:val="16"/>
        </w:rPr>
      </w:pPr>
    </w:p>
    <w:p w:rsidR="007C5368" w:rsidRPr="007C5368" w:rsidRDefault="007C5368" w:rsidP="007C5368">
      <w:pPr>
        <w:jc w:val="center"/>
        <w:rPr>
          <w:rFonts w:ascii="Arial" w:hAnsi="Arial" w:cs="Arial"/>
          <w:b/>
          <w:sz w:val="16"/>
          <w:szCs w:val="16"/>
        </w:rPr>
      </w:pPr>
      <w:r w:rsidRPr="007C5368">
        <w:rPr>
          <w:rFonts w:ascii="Arial" w:hAnsi="Arial" w:cs="Arial"/>
          <w:b/>
          <w:sz w:val="16"/>
          <w:szCs w:val="16"/>
        </w:rPr>
        <w:t>О бюджете Новосельского сельского поселения Новокубанского района на 2023 год</w:t>
      </w:r>
    </w:p>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p>
    <w:p w:rsidR="007C5368" w:rsidRPr="007C5368" w:rsidRDefault="007C5368" w:rsidP="007C5368">
      <w:pPr>
        <w:pStyle w:val="ConsPlusNormal0"/>
        <w:ind w:firstLine="709"/>
        <w:jc w:val="both"/>
        <w:rPr>
          <w:rFonts w:cs="Arial"/>
          <w:sz w:val="16"/>
          <w:szCs w:val="16"/>
        </w:rPr>
      </w:pPr>
      <w:r w:rsidRPr="007C5368">
        <w:rPr>
          <w:rFonts w:cs="Arial"/>
          <w:sz w:val="16"/>
          <w:szCs w:val="16"/>
        </w:rPr>
        <w:t xml:space="preserve">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7C5368">
        <w:rPr>
          <w:rFonts w:cs="Arial"/>
          <w:sz w:val="16"/>
          <w:szCs w:val="16"/>
        </w:rPr>
        <w:t>р</w:t>
      </w:r>
      <w:proofErr w:type="spellEnd"/>
      <w:proofErr w:type="gramEnd"/>
      <w:r w:rsidRPr="007C5368">
        <w:rPr>
          <w:rFonts w:cs="Arial"/>
          <w:sz w:val="16"/>
          <w:szCs w:val="16"/>
        </w:rPr>
        <w:t xml:space="preserve"> е </w:t>
      </w:r>
      <w:proofErr w:type="spellStart"/>
      <w:r w:rsidRPr="007C5368">
        <w:rPr>
          <w:rFonts w:cs="Arial"/>
          <w:sz w:val="16"/>
          <w:szCs w:val="16"/>
        </w:rPr>
        <w:t>ш</w:t>
      </w:r>
      <w:proofErr w:type="spellEnd"/>
      <w:r w:rsidRPr="007C5368">
        <w:rPr>
          <w:rFonts w:cs="Arial"/>
          <w:sz w:val="16"/>
          <w:szCs w:val="16"/>
        </w:rPr>
        <w:t xml:space="preserve"> и л: </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1. Утвердить основные характеристики бюджета Новосельского сельского поселения Новокубанского района на 2023 год:</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1) общий объем доходов в сумме 29 420,4 (двадцать девять миллионов четыреста двадцать тысяч четыреста) рублей;</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2) общий объем расходов в сумме 28 820,4 (двадцать восемь миллионов восемьсот двадцать тысяч четыреста) рублей;</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3) верхний предел муниципального долга Новосельского сельского поселения Новокубанского района на 1 января 2024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4) профицит бюджета Новосельского сельского поселения Новокубанского района в сумме 600,0 (шестьсот тысяч) рублей.</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 xml:space="preserve">2. Утвердить объем поступлений доходов в бюджет Новосельского сельского поселения Новокубанского района </w:t>
      </w:r>
      <w:r w:rsidRPr="007C5368">
        <w:rPr>
          <w:rFonts w:ascii="Arial" w:hAnsi="Arial" w:cs="Arial"/>
          <w:color w:val="0D0D0D"/>
          <w:sz w:val="16"/>
          <w:szCs w:val="16"/>
        </w:rPr>
        <w:t>по кодам видов (подвидов) доходов на 2023 год в суммах согласно</w:t>
      </w:r>
      <w:r w:rsidRPr="007C5368">
        <w:rPr>
          <w:rFonts w:ascii="Arial" w:hAnsi="Arial" w:cs="Arial"/>
          <w:sz w:val="16"/>
          <w:szCs w:val="16"/>
        </w:rPr>
        <w:t xml:space="preserve"> приложению № 1 к настоящему решению.</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 xml:space="preserve">3. Утвердить в составе доходов бюджета Новосельского сельского поселения Новокубанского района безвозмездные поступления на 2023 году согласно </w:t>
      </w:r>
      <w:hyperlink r:id="rId8" w:history="1">
        <w:r w:rsidRPr="007C5368">
          <w:rPr>
            <w:rFonts w:ascii="Arial" w:hAnsi="Arial" w:cs="Arial"/>
            <w:sz w:val="16"/>
            <w:szCs w:val="16"/>
          </w:rPr>
          <w:t xml:space="preserve">приложению № </w:t>
        </w:r>
      </w:hyperlink>
      <w:r w:rsidRPr="007C5368">
        <w:rPr>
          <w:rFonts w:ascii="Arial" w:hAnsi="Arial" w:cs="Arial"/>
          <w:sz w:val="16"/>
          <w:szCs w:val="16"/>
        </w:rPr>
        <w:t>2 к настоящему решению.</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4.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2023 год согласно приложению № 3 к настоящему решению.</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5.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В случае если цель добровольных взносов и пожертвований, поступивших в бюджет Новосельского сельского поселения Новокубанского района, не определена, указанные средства направляются на финансовое обеспечение расходов бюджета Новосельского сельского поселения Новокубанского района в соответствии с настоящим решением.</w:t>
      </w:r>
    </w:p>
    <w:p w:rsidR="007C5368" w:rsidRPr="007C5368" w:rsidRDefault="007C5368" w:rsidP="007C5368">
      <w:pPr>
        <w:pStyle w:val="ConsPlusNormal0"/>
        <w:ind w:firstLine="709"/>
        <w:jc w:val="both"/>
        <w:rPr>
          <w:rFonts w:cs="Arial"/>
          <w:sz w:val="16"/>
          <w:szCs w:val="16"/>
        </w:rPr>
      </w:pPr>
      <w:r w:rsidRPr="007C5368">
        <w:rPr>
          <w:rFonts w:cs="Arial"/>
          <w:sz w:val="16"/>
          <w:szCs w:val="16"/>
        </w:rPr>
        <w:t xml:space="preserve">6.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 согласно </w:t>
      </w:r>
      <w:hyperlink r:id="rId9" w:history="1">
        <w:r w:rsidRPr="007C5368">
          <w:rPr>
            <w:rFonts w:cs="Arial"/>
            <w:sz w:val="16"/>
            <w:szCs w:val="16"/>
          </w:rPr>
          <w:t xml:space="preserve">приложению № </w:t>
        </w:r>
      </w:hyperlink>
      <w:r w:rsidRPr="007C5368">
        <w:rPr>
          <w:rFonts w:cs="Arial"/>
          <w:sz w:val="16"/>
          <w:szCs w:val="16"/>
        </w:rPr>
        <w:t>4 к настоящему решению.</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 xml:space="preserve">7.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7C5368">
        <w:rPr>
          <w:rFonts w:ascii="Arial" w:hAnsi="Arial" w:cs="Arial"/>
          <w:sz w:val="16"/>
          <w:szCs w:val="16"/>
        </w:rPr>
        <w:t>видов расходов классификации расходов бюджета Новосельского сельского поселения</w:t>
      </w:r>
      <w:proofErr w:type="gramEnd"/>
      <w:r w:rsidRPr="007C5368">
        <w:rPr>
          <w:rFonts w:ascii="Arial" w:hAnsi="Arial" w:cs="Arial"/>
          <w:sz w:val="16"/>
          <w:szCs w:val="16"/>
        </w:rPr>
        <w:t xml:space="preserve"> Новокубанского района на 2023 год согласно </w:t>
      </w:r>
      <w:hyperlink r:id="rId10" w:history="1">
        <w:r w:rsidRPr="007C5368">
          <w:rPr>
            <w:rFonts w:ascii="Arial" w:hAnsi="Arial" w:cs="Arial"/>
            <w:sz w:val="16"/>
            <w:szCs w:val="16"/>
          </w:rPr>
          <w:t xml:space="preserve">приложению № </w:t>
        </w:r>
      </w:hyperlink>
      <w:r w:rsidRPr="007C5368">
        <w:rPr>
          <w:rFonts w:ascii="Arial" w:hAnsi="Arial" w:cs="Arial"/>
          <w:sz w:val="16"/>
          <w:szCs w:val="16"/>
        </w:rPr>
        <w:t>5 к настоящему решению.</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 xml:space="preserve">8. Утвердить ведомственную структуру расходов бюджета Новосельского сельского поселения Новокубанского района на 2023 год согласно </w:t>
      </w:r>
      <w:hyperlink r:id="rId11" w:history="1">
        <w:r w:rsidRPr="007C5368">
          <w:rPr>
            <w:rFonts w:ascii="Arial" w:hAnsi="Arial" w:cs="Arial"/>
            <w:sz w:val="16"/>
            <w:szCs w:val="16"/>
          </w:rPr>
          <w:t xml:space="preserve">приложению № </w:t>
        </w:r>
      </w:hyperlink>
      <w:r w:rsidRPr="007C5368">
        <w:rPr>
          <w:rFonts w:ascii="Arial" w:hAnsi="Arial" w:cs="Arial"/>
          <w:sz w:val="16"/>
          <w:szCs w:val="16"/>
        </w:rPr>
        <w:t>6 к настоящему решению.</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9. Утвердить в составе ведомственной структуры расходов бюджета Новосельского сельского поселения Новокубанского района на 2023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2023 год резервный фонд Новосельского сельского поселения Новокубанского района в сумме 50,0 (пятьдесят) тысяч рублей.</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 xml:space="preserve">11.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7C5368">
        <w:rPr>
          <w:rFonts w:ascii="Arial" w:hAnsi="Arial" w:cs="Arial"/>
          <w:sz w:val="16"/>
          <w:szCs w:val="16"/>
        </w:rPr>
        <w:t>статей источников финансирования дефицита бюджета</w:t>
      </w:r>
      <w:proofErr w:type="gramEnd"/>
      <w:r w:rsidRPr="007C5368">
        <w:rPr>
          <w:rFonts w:ascii="Arial" w:hAnsi="Arial" w:cs="Arial"/>
          <w:sz w:val="16"/>
          <w:szCs w:val="16"/>
        </w:rPr>
        <w:t xml:space="preserve"> на 2023 год согласно </w:t>
      </w:r>
      <w:hyperlink r:id="rId12" w:history="1">
        <w:r w:rsidRPr="007C5368">
          <w:rPr>
            <w:rFonts w:ascii="Arial" w:hAnsi="Arial" w:cs="Arial"/>
            <w:sz w:val="16"/>
            <w:szCs w:val="16"/>
          </w:rPr>
          <w:t xml:space="preserve">приложению № </w:t>
        </w:r>
      </w:hyperlink>
      <w:r w:rsidRPr="007C5368">
        <w:rPr>
          <w:rFonts w:ascii="Arial" w:hAnsi="Arial" w:cs="Arial"/>
          <w:sz w:val="16"/>
          <w:szCs w:val="16"/>
        </w:rPr>
        <w:t>7 к настоящему решению.</w:t>
      </w:r>
    </w:p>
    <w:p w:rsidR="007C5368" w:rsidRPr="007C5368" w:rsidRDefault="007C5368" w:rsidP="007C5368">
      <w:pPr>
        <w:pStyle w:val="ConsPlusNormal0"/>
        <w:widowControl w:val="0"/>
        <w:ind w:firstLine="709"/>
        <w:jc w:val="both"/>
        <w:rPr>
          <w:rFonts w:cs="Arial"/>
          <w:sz w:val="16"/>
          <w:szCs w:val="16"/>
        </w:rPr>
      </w:pPr>
      <w:r w:rsidRPr="007C5368">
        <w:rPr>
          <w:rFonts w:cs="Arial"/>
          <w:sz w:val="16"/>
          <w:szCs w:val="16"/>
        </w:rPr>
        <w:t xml:space="preserve">12. </w:t>
      </w:r>
      <w:proofErr w:type="gramStart"/>
      <w:r w:rsidRPr="007C5368">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Новосельского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7C5368">
        <w:rPr>
          <w:rFonts w:cs="Arial"/>
          <w:sz w:val="16"/>
          <w:szCs w:val="16"/>
        </w:rPr>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Установить, что неиспользованные по состоянию на 1 января 2023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7C5368" w:rsidRPr="007C5368" w:rsidRDefault="007C5368" w:rsidP="007C5368">
      <w:pPr>
        <w:autoSpaceDE w:val="0"/>
        <w:autoSpaceDN w:val="0"/>
        <w:adjustRightInd w:val="0"/>
        <w:ind w:firstLine="709"/>
        <w:jc w:val="both"/>
        <w:rPr>
          <w:rFonts w:ascii="Arial" w:hAnsi="Arial" w:cs="Arial"/>
          <w:sz w:val="16"/>
          <w:szCs w:val="16"/>
        </w:rPr>
      </w:pPr>
      <w:proofErr w:type="gramStart"/>
      <w:r w:rsidRPr="007C5368">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1 января 2023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7C5368">
        <w:rPr>
          <w:rFonts w:ascii="Arial" w:hAnsi="Arial" w:cs="Arial"/>
          <w:sz w:val="16"/>
          <w:szCs w:val="16"/>
        </w:rPr>
        <w:t xml:space="preserve"> министерством финансов Краснодарского края.</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13. Утвердить объем бюджетных ассигнований дорожного фонда Новосельского сельского поселения Новокубанского района на 2023 год в сумме 2028,7 (два миллиона двадцать восемь тысяч семьсот) рублей.</w:t>
      </w:r>
    </w:p>
    <w:p w:rsidR="007C5368" w:rsidRPr="007C5368" w:rsidRDefault="007C5368" w:rsidP="007C5368">
      <w:pPr>
        <w:autoSpaceDE w:val="0"/>
        <w:autoSpaceDN w:val="0"/>
        <w:adjustRightInd w:val="0"/>
        <w:ind w:left="708"/>
        <w:jc w:val="both"/>
        <w:outlineLvl w:val="1"/>
        <w:rPr>
          <w:rFonts w:ascii="Arial" w:hAnsi="Arial" w:cs="Arial"/>
          <w:sz w:val="16"/>
          <w:szCs w:val="16"/>
        </w:rPr>
      </w:pPr>
      <w:r w:rsidRPr="007C5368">
        <w:rPr>
          <w:rFonts w:ascii="Arial" w:hAnsi="Arial" w:cs="Arial"/>
          <w:sz w:val="16"/>
          <w:szCs w:val="16"/>
        </w:rPr>
        <w:t xml:space="preserve">14. </w:t>
      </w:r>
      <w:proofErr w:type="gramStart"/>
      <w:r w:rsidRPr="007C5368">
        <w:rPr>
          <w:rFonts w:ascii="Arial" w:hAnsi="Arial" w:cs="Arial"/>
          <w:sz w:val="16"/>
          <w:szCs w:val="16"/>
        </w:rPr>
        <w:t>Установить, что предоставление субсидий юридическим лицам (за</w:t>
      </w:r>
      <w:proofErr w:type="gramEnd"/>
    </w:p>
    <w:p w:rsidR="007C5368" w:rsidRPr="007C5368" w:rsidRDefault="007C5368" w:rsidP="007C5368">
      <w:pPr>
        <w:autoSpaceDE w:val="0"/>
        <w:autoSpaceDN w:val="0"/>
        <w:adjustRightInd w:val="0"/>
        <w:jc w:val="both"/>
        <w:outlineLvl w:val="1"/>
        <w:rPr>
          <w:rFonts w:ascii="Arial" w:hAnsi="Arial" w:cs="Arial"/>
          <w:sz w:val="16"/>
          <w:szCs w:val="16"/>
        </w:rPr>
      </w:pPr>
      <w:proofErr w:type="gramStart"/>
      <w:r w:rsidRPr="007C5368">
        <w:rPr>
          <w:rFonts w:ascii="Arial" w:hAnsi="Arial" w:cs="Arial"/>
          <w:sz w:val="16"/>
          <w:szCs w:val="16"/>
        </w:rPr>
        <w:t xml:space="preserve">исключением субсидий муниципальным учреждениям, а также субсидий, указанных в </w:t>
      </w:r>
      <w:hyperlink r:id="rId13" w:history="1">
        <w:r w:rsidRPr="007C5368">
          <w:rPr>
            <w:rFonts w:ascii="Arial" w:hAnsi="Arial" w:cs="Arial"/>
            <w:sz w:val="16"/>
            <w:szCs w:val="16"/>
          </w:rPr>
          <w:t>пунктах 6</w:t>
        </w:r>
      </w:hyperlink>
      <w:r w:rsidRPr="007C5368">
        <w:rPr>
          <w:rFonts w:ascii="Arial" w:hAnsi="Arial" w:cs="Arial"/>
          <w:sz w:val="16"/>
          <w:szCs w:val="16"/>
        </w:rPr>
        <w:t>–</w:t>
      </w:r>
      <w:hyperlink r:id="rId14" w:history="1">
        <w:r w:rsidRPr="007C5368">
          <w:rPr>
            <w:rFonts w:ascii="Arial" w:hAnsi="Arial" w:cs="Arial"/>
            <w:sz w:val="16"/>
            <w:szCs w:val="16"/>
          </w:rPr>
          <w:t>8</w:t>
        </w:r>
      </w:hyperlink>
      <w:r w:rsidRPr="007C5368">
        <w:rPr>
          <w:rFonts w:ascii="Arial" w:hAnsi="Arial" w:cs="Arial"/>
          <w:sz w:val="16"/>
          <w:szCs w:val="16"/>
        </w:rPr>
        <w:t xml:space="preserve">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7C5368">
          <w:rPr>
            <w:rFonts w:ascii="Arial" w:hAnsi="Arial" w:cs="Arial"/>
            <w:sz w:val="16"/>
            <w:szCs w:val="16"/>
          </w:rPr>
          <w:t>пунктом</w:t>
        </w:r>
      </w:hyperlink>
      <w:r w:rsidRPr="007C5368">
        <w:rPr>
          <w:rFonts w:ascii="Arial" w:hAnsi="Arial" w:cs="Arial"/>
          <w:sz w:val="16"/>
          <w:szCs w:val="16"/>
        </w:rPr>
        <w:t xml:space="preserve"> 15,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roofErr w:type="gramEnd"/>
    </w:p>
    <w:p w:rsidR="007C5368" w:rsidRPr="007C5368" w:rsidRDefault="007C5368" w:rsidP="007C5368">
      <w:pPr>
        <w:pStyle w:val="ConsPlusNormal0"/>
        <w:widowControl w:val="0"/>
        <w:ind w:firstLine="709"/>
        <w:jc w:val="both"/>
        <w:rPr>
          <w:rFonts w:cs="Arial"/>
          <w:sz w:val="16"/>
          <w:szCs w:val="16"/>
        </w:rPr>
      </w:pPr>
      <w:r w:rsidRPr="007C5368">
        <w:rPr>
          <w:rFonts w:cs="Arial"/>
          <w:sz w:val="16"/>
          <w:szCs w:val="16"/>
        </w:rPr>
        <w:t xml:space="preserve">15. </w:t>
      </w:r>
      <w:proofErr w:type="gramStart"/>
      <w:r w:rsidRPr="007C5368">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7C5368" w:rsidRPr="007C5368" w:rsidRDefault="007C5368" w:rsidP="007C5368">
      <w:pPr>
        <w:pStyle w:val="ConsPlusNormal0"/>
        <w:widowControl w:val="0"/>
        <w:ind w:firstLine="709"/>
        <w:jc w:val="both"/>
        <w:rPr>
          <w:rFonts w:cs="Arial"/>
          <w:sz w:val="16"/>
          <w:szCs w:val="16"/>
        </w:rPr>
      </w:pPr>
      <w:r w:rsidRPr="007C5368">
        <w:rPr>
          <w:rFonts w:cs="Arial"/>
          <w:sz w:val="16"/>
          <w:szCs w:val="16"/>
        </w:rPr>
        <w:t>1) оказания поддержки субъектам малого и среднего предпринимательства;</w:t>
      </w:r>
    </w:p>
    <w:p w:rsidR="007C5368" w:rsidRPr="007C5368" w:rsidRDefault="007C5368" w:rsidP="007C5368">
      <w:pPr>
        <w:pStyle w:val="ConsPlusNormal0"/>
        <w:widowControl w:val="0"/>
        <w:ind w:firstLine="709"/>
        <w:jc w:val="both"/>
        <w:rPr>
          <w:rFonts w:cs="Arial"/>
          <w:sz w:val="16"/>
          <w:szCs w:val="16"/>
        </w:rPr>
      </w:pPr>
      <w:r w:rsidRPr="007C5368">
        <w:rPr>
          <w:rFonts w:cs="Arial"/>
          <w:sz w:val="16"/>
          <w:szCs w:val="16"/>
        </w:rPr>
        <w:t>2) создания финансовых и иных условий для обеспечения деятельности муниципальных унитарных предприятий поселения.</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lastRenderedPageBreak/>
        <w:t xml:space="preserve">16. </w:t>
      </w:r>
      <w:proofErr w:type="gramStart"/>
      <w:r w:rsidRPr="007C5368">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6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 xml:space="preserve">17. </w:t>
      </w:r>
      <w:proofErr w:type="gramStart"/>
      <w:r w:rsidRPr="007C5368">
        <w:rPr>
          <w:rFonts w:ascii="Arial" w:hAnsi="Arial" w:cs="Arial"/>
          <w:sz w:val="16"/>
          <w:szCs w:val="16"/>
        </w:rPr>
        <w:t>Увеличить размеры денежного вознаграждения лиц, замещающих 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2023 года на 4,0 процента.</w:t>
      </w:r>
      <w:proofErr w:type="gramEnd"/>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18. Увеличить с 1 октября 2023 года на 4,0 процента заработную плату (должностные оклады) работникам муниципальных учреждений Новосельского сельского поселения Новокубанского района.</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2023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20. Утвердить программу муниципальных внутренних заимствований Новосельского сельского поселения Новокубанского района на 2023 год согласно приложению № 8 к настоящему решению.</w:t>
      </w:r>
    </w:p>
    <w:p w:rsidR="007C5368" w:rsidRPr="007C5368" w:rsidRDefault="007C5368" w:rsidP="007C5368">
      <w:pPr>
        <w:autoSpaceDE w:val="0"/>
        <w:autoSpaceDN w:val="0"/>
        <w:adjustRightInd w:val="0"/>
        <w:ind w:firstLine="709"/>
        <w:jc w:val="both"/>
        <w:outlineLvl w:val="1"/>
        <w:rPr>
          <w:rFonts w:ascii="Arial" w:hAnsi="Arial" w:cs="Arial"/>
          <w:sz w:val="16"/>
          <w:szCs w:val="16"/>
        </w:rPr>
      </w:pPr>
      <w:r w:rsidRPr="007C5368">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2023 год согласно приложению № 9 к настоящему решению.</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2022 год в сумме 2200,0 тысяч рублей, предельный объем расходов на обслуживание муниципального долга на 2023 год в сумме 5,0 тысяч рублей.</w:t>
      </w:r>
    </w:p>
    <w:p w:rsidR="007C5368" w:rsidRPr="007C5368" w:rsidRDefault="007C5368" w:rsidP="007C5368">
      <w:pPr>
        <w:autoSpaceDE w:val="0"/>
        <w:autoSpaceDN w:val="0"/>
        <w:adjustRightInd w:val="0"/>
        <w:ind w:firstLine="709"/>
        <w:jc w:val="both"/>
        <w:rPr>
          <w:rFonts w:ascii="Arial" w:hAnsi="Arial" w:cs="Arial"/>
          <w:sz w:val="16"/>
          <w:szCs w:val="16"/>
        </w:rPr>
      </w:pPr>
      <w:r w:rsidRPr="007C5368">
        <w:rPr>
          <w:rFonts w:ascii="Arial" w:hAnsi="Arial" w:cs="Arial"/>
          <w:sz w:val="16"/>
          <w:szCs w:val="16"/>
        </w:rPr>
        <w:t xml:space="preserve">23. </w:t>
      </w:r>
      <w:proofErr w:type="gramStart"/>
      <w:r w:rsidRPr="007C5368">
        <w:rPr>
          <w:rFonts w:ascii="Arial" w:hAnsi="Arial" w:cs="Arial"/>
          <w:sz w:val="16"/>
          <w:szCs w:val="16"/>
        </w:rPr>
        <w:t>Установить, что в 2023 году получатели средств бюджета Новосельского сельского поселения Новокубанского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 правовыми</w:t>
      </w:r>
      <w:proofErr w:type="gramEnd"/>
      <w:r w:rsidRPr="007C5368">
        <w:rPr>
          <w:rFonts w:ascii="Arial" w:hAnsi="Arial" w:cs="Arial"/>
          <w:sz w:val="16"/>
          <w:szCs w:val="16"/>
        </w:rPr>
        <w:t xml:space="preserve"> актами Новосельского сельского поселения Новокубанского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1) в размере до 100 процентов от суммы договора:</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а) об оказании услуг связи, о подписке на печатные издания и об их приобретении;</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Новосельского сельского поселения Новокубанского, муниципальных служащих Новосельского сельского поселения Новокубанского и работников муниципальных казенных учреждений Новосельского сельского поселения Новокубанского и иных мероприятий по профессиональному развитию;</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 xml:space="preserve">г) о приобретении авиа </w:t>
      </w:r>
      <w:r w:rsidRPr="007C5368">
        <w:rPr>
          <w:rFonts w:ascii="Arial" w:hAnsi="Arial" w:cs="Arial"/>
          <w:sz w:val="16"/>
          <w:szCs w:val="16"/>
        </w:rPr>
        <w:noBreakHyphen/>
        <w:t xml:space="preserve"> и железнодорожных билетов, билетов для проезда городским и пригородным транспортом;</w:t>
      </w:r>
    </w:p>
    <w:p w:rsidR="007C5368" w:rsidRPr="007C5368" w:rsidRDefault="007C5368" w:rsidP="007C5368">
      <w:pPr>
        <w:widowControl w:val="0"/>
        <w:autoSpaceDE w:val="0"/>
        <w:autoSpaceDN w:val="0"/>
        <w:adjustRightInd w:val="0"/>
        <w:ind w:firstLine="709"/>
        <w:jc w:val="both"/>
        <w:rPr>
          <w:rFonts w:ascii="Arial" w:hAnsi="Arial" w:cs="Arial"/>
          <w:sz w:val="16"/>
          <w:szCs w:val="16"/>
        </w:rPr>
      </w:pPr>
      <w:proofErr w:type="spellStart"/>
      <w:r w:rsidRPr="007C5368">
        <w:rPr>
          <w:rFonts w:ascii="Arial" w:hAnsi="Arial" w:cs="Arial"/>
          <w:sz w:val="16"/>
          <w:szCs w:val="16"/>
        </w:rPr>
        <w:t>д</w:t>
      </w:r>
      <w:proofErr w:type="spellEnd"/>
      <w:r w:rsidRPr="007C5368">
        <w:rPr>
          <w:rFonts w:ascii="Arial" w:hAnsi="Arial" w:cs="Arial"/>
          <w:sz w:val="16"/>
          <w:szCs w:val="16"/>
        </w:rPr>
        <w:t>) на оказание депозитарных услуг;</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е) об обязательном страховании гражданской ответственности владельцев транспортных средств и других видов обязательного страхования;</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 xml:space="preserve">ж) на проведение конгрессов, форумов, фестивалей, конкурсов, представление экспозиций Новосельского сельского поселения Новокубанского на всероссийских, региональных, национальных, муниципальных и иных выставочно </w:t>
      </w:r>
      <w:r w:rsidRPr="007C5368">
        <w:rPr>
          <w:rFonts w:ascii="Arial" w:hAnsi="Arial" w:cs="Arial"/>
          <w:sz w:val="16"/>
          <w:szCs w:val="16"/>
        </w:rPr>
        <w:noBreakHyphen/>
        <w:t xml:space="preserve"> ярмарочных мероприятиях;</w:t>
      </w:r>
    </w:p>
    <w:p w:rsidR="007C5368" w:rsidRPr="007C5368" w:rsidRDefault="007C5368" w:rsidP="007C5368">
      <w:pPr>
        <w:widowControl w:val="0"/>
        <w:autoSpaceDE w:val="0"/>
        <w:autoSpaceDN w:val="0"/>
        <w:adjustRightInd w:val="0"/>
        <w:ind w:firstLine="709"/>
        <w:jc w:val="both"/>
        <w:rPr>
          <w:rFonts w:ascii="Arial" w:hAnsi="Arial" w:cs="Arial"/>
          <w:sz w:val="16"/>
          <w:szCs w:val="16"/>
        </w:rPr>
      </w:pPr>
      <w:proofErr w:type="spellStart"/>
      <w:r w:rsidRPr="007C5368">
        <w:rPr>
          <w:rFonts w:ascii="Arial" w:hAnsi="Arial" w:cs="Arial"/>
          <w:sz w:val="16"/>
          <w:szCs w:val="16"/>
        </w:rPr>
        <w:t>з</w:t>
      </w:r>
      <w:proofErr w:type="spellEnd"/>
      <w:r w:rsidRPr="007C5368">
        <w:rPr>
          <w:rFonts w:ascii="Arial" w:hAnsi="Arial" w:cs="Arial"/>
          <w:sz w:val="16"/>
          <w:szCs w:val="16"/>
        </w:rPr>
        <w:t>) на приобретение объектов недвижимости в собственность Новосельского сельского поселения Новокубанского;</w:t>
      </w:r>
    </w:p>
    <w:p w:rsidR="007C5368" w:rsidRPr="007C5368" w:rsidRDefault="007C5368" w:rsidP="007C5368">
      <w:pPr>
        <w:widowControl w:val="0"/>
        <w:autoSpaceDE w:val="0"/>
        <w:autoSpaceDN w:val="0"/>
        <w:adjustRightInd w:val="0"/>
        <w:ind w:firstLine="709"/>
        <w:jc w:val="both"/>
        <w:rPr>
          <w:rFonts w:ascii="Arial" w:hAnsi="Arial" w:cs="Arial"/>
          <w:sz w:val="16"/>
          <w:szCs w:val="16"/>
        </w:rPr>
      </w:pPr>
      <w:r w:rsidRPr="007C5368">
        <w:rPr>
          <w:rFonts w:ascii="Arial" w:hAnsi="Arial" w:cs="Arial"/>
          <w:sz w:val="16"/>
          <w:szCs w:val="16"/>
        </w:rPr>
        <w:t>2) в размере до 50 процентов от суммы договора — по остальным договорам.</w:t>
      </w:r>
    </w:p>
    <w:p w:rsidR="007C5368" w:rsidRPr="007C5368" w:rsidRDefault="007C5368" w:rsidP="00835809">
      <w:pPr>
        <w:autoSpaceDE w:val="0"/>
        <w:autoSpaceDN w:val="0"/>
        <w:adjustRightInd w:val="0"/>
        <w:ind w:firstLine="709"/>
        <w:contextualSpacing/>
        <w:jc w:val="both"/>
        <w:rPr>
          <w:rFonts w:ascii="Arial" w:eastAsia="Calibri" w:hAnsi="Arial" w:cs="Arial"/>
          <w:sz w:val="16"/>
          <w:szCs w:val="16"/>
          <w:shd w:val="clear" w:color="auto" w:fill="FFFFFF"/>
        </w:rPr>
      </w:pPr>
      <w:r w:rsidRPr="007C5368">
        <w:rPr>
          <w:rFonts w:ascii="Arial" w:hAnsi="Arial" w:cs="Arial"/>
          <w:sz w:val="16"/>
          <w:szCs w:val="16"/>
        </w:rPr>
        <w:t xml:space="preserve">24. </w:t>
      </w:r>
      <w:proofErr w:type="gramStart"/>
      <w:r w:rsidRPr="007C5368">
        <w:rPr>
          <w:rFonts w:ascii="Arial" w:eastAsia="Calibri" w:hAnsi="Arial" w:cs="Arial"/>
          <w:sz w:val="16"/>
          <w:szCs w:val="16"/>
          <w:shd w:val="clear" w:color="auto" w:fill="FFFFFF"/>
        </w:rPr>
        <w:t xml:space="preserve">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Новосельского сельского поселения Новокубанского 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5" w:anchor="/document/403171045/entry/0" w:history="1">
        <w:r w:rsidRPr="007C5368">
          <w:rPr>
            <w:rFonts w:ascii="Arial" w:eastAsia="Calibri" w:hAnsi="Arial" w:cs="Arial"/>
            <w:sz w:val="16"/>
            <w:szCs w:val="16"/>
            <w:shd w:val="clear" w:color="auto" w:fill="FFFFFF"/>
          </w:rPr>
          <w:t>Федеральным законом</w:t>
        </w:r>
      </w:hyperlink>
      <w:r w:rsidRPr="007C5368">
        <w:rPr>
          <w:rFonts w:ascii="Arial" w:eastAsia="Calibri" w:hAnsi="Arial" w:cs="Arial"/>
          <w:sz w:val="16"/>
          <w:szCs w:val="16"/>
        </w:rPr>
        <w:t xml:space="preserve"> </w:t>
      </w:r>
      <w:r w:rsidRPr="007C5368">
        <w:rPr>
          <w:rFonts w:ascii="Arial" w:eastAsia="Calibri" w:hAnsi="Arial" w:cs="Arial"/>
          <w:sz w:val="16"/>
          <w:szCs w:val="16"/>
          <w:shd w:val="clear" w:color="auto" w:fill="FFFFFF"/>
        </w:rPr>
        <w:t>«О федеральном бюджете на 2023 год и на плановый период 2024</w:t>
      </w:r>
      <w:proofErr w:type="gramEnd"/>
      <w:r w:rsidRPr="007C5368">
        <w:rPr>
          <w:rFonts w:ascii="Arial" w:eastAsia="Calibri" w:hAnsi="Arial" w:cs="Arial"/>
          <w:sz w:val="16"/>
          <w:szCs w:val="16"/>
          <w:shd w:val="clear" w:color="auto" w:fill="FFFFFF"/>
        </w:rPr>
        <w:t xml:space="preserve"> и 2025 годов» в случаях предоставления из бюджета Новосельского сельского поселения Новокубанского района средств, определенных абзацем вторым настоящего пункта.</w:t>
      </w:r>
    </w:p>
    <w:p w:rsidR="007C5368" w:rsidRPr="007C5368" w:rsidRDefault="007C5368" w:rsidP="00835809">
      <w:pPr>
        <w:autoSpaceDE w:val="0"/>
        <w:autoSpaceDN w:val="0"/>
        <w:adjustRightInd w:val="0"/>
        <w:ind w:firstLine="709"/>
        <w:contextualSpacing/>
        <w:jc w:val="both"/>
        <w:rPr>
          <w:rFonts w:ascii="Arial" w:eastAsia="Calibri" w:hAnsi="Arial" w:cs="Arial"/>
          <w:sz w:val="16"/>
          <w:szCs w:val="16"/>
        </w:rPr>
      </w:pPr>
      <w:r w:rsidRPr="007C5368">
        <w:rPr>
          <w:rFonts w:ascii="Arial" w:eastAsia="Calibri" w:hAnsi="Arial" w:cs="Arial"/>
          <w:sz w:val="16"/>
          <w:szCs w:val="16"/>
        </w:rPr>
        <w:t>Установить, что казначейскому сопровождению подлежат следующие средства, предоставляемые из местного бюджета:</w:t>
      </w:r>
    </w:p>
    <w:p w:rsidR="007C5368" w:rsidRPr="007C5368" w:rsidRDefault="007C5368" w:rsidP="00835809">
      <w:pPr>
        <w:ind w:firstLine="709"/>
        <w:jc w:val="both"/>
        <w:rPr>
          <w:rFonts w:ascii="Arial" w:hAnsi="Arial" w:cs="Arial"/>
          <w:sz w:val="16"/>
          <w:szCs w:val="16"/>
        </w:rPr>
      </w:pPr>
      <w:r w:rsidRPr="007C5368">
        <w:rPr>
          <w:rFonts w:ascii="Arial" w:hAnsi="Arial" w:cs="Arial"/>
          <w:sz w:val="16"/>
          <w:szCs w:val="16"/>
        </w:rPr>
        <w:t xml:space="preserve">1) авансирование поставки товаров, выполнения работ и оказания услуг производится муниципальным заказчикам (получателем средств бюджета Новосельского сельского поселения Новокубанского района) согласно условиям договора (муниципального контракта). </w:t>
      </w:r>
      <w:proofErr w:type="gramStart"/>
      <w:r w:rsidRPr="007C5368">
        <w:rPr>
          <w:rFonts w:ascii="Arial" w:hAnsi="Arial" w:cs="Arial"/>
          <w:sz w:val="16"/>
          <w:szCs w:val="16"/>
        </w:rPr>
        <w:t>При этом муниципальный заказчик (получатель средств бюджета Новосельского сельского поселения Новокубанского района) при заключении подлежащих оплате за счет средств бюджета Новосельского сельского поселения Новокубанского района договоров (муниципальных контрактов) на поставку товаров, выполнения работ и оказания услуг на сумму до 300 000 (триста тысяч) рублей включительно, включая договора (муниципальные контракты), подлежащие оплате за счет средств, полученных от оказания платных услуг и</w:t>
      </w:r>
      <w:proofErr w:type="gramEnd"/>
      <w:r w:rsidRPr="007C5368">
        <w:rPr>
          <w:rFonts w:ascii="Arial" w:hAnsi="Arial" w:cs="Arial"/>
          <w:sz w:val="16"/>
          <w:szCs w:val="16"/>
        </w:rPr>
        <w:t xml:space="preserve"> иной приносящей доход деятельности, вправе предусматривать авансовые платежи:</w:t>
      </w:r>
    </w:p>
    <w:p w:rsidR="007C5368" w:rsidRPr="007C5368" w:rsidRDefault="007C5368" w:rsidP="00835809">
      <w:pPr>
        <w:ind w:firstLine="709"/>
        <w:jc w:val="both"/>
        <w:rPr>
          <w:rFonts w:ascii="Arial" w:hAnsi="Arial" w:cs="Arial"/>
          <w:sz w:val="16"/>
          <w:szCs w:val="16"/>
        </w:rPr>
      </w:pPr>
      <w:proofErr w:type="gramStart"/>
      <w:r w:rsidRPr="007C5368">
        <w:rPr>
          <w:rFonts w:ascii="Arial" w:hAnsi="Arial" w:cs="Arial"/>
          <w:sz w:val="16"/>
          <w:szCs w:val="16"/>
        </w:rPr>
        <w:t xml:space="preserve">в размере, не превышающем 100 процентов от суммы договора (муниципального контракта), но не более доведенных лимитов бюджетных обязательств по соответствующему коду </w:t>
      </w:r>
      <w:hyperlink r:id="rId16" w:history="1">
        <w:r w:rsidRPr="007C5368">
          <w:rPr>
            <w:rFonts w:ascii="Arial" w:hAnsi="Arial" w:cs="Arial"/>
            <w:sz w:val="16"/>
            <w:szCs w:val="16"/>
          </w:rPr>
          <w:t>бюджетной классификации</w:t>
        </w:r>
      </w:hyperlink>
      <w:r w:rsidRPr="007C5368">
        <w:rPr>
          <w:rFonts w:ascii="Arial" w:hAnsi="Arial" w:cs="Arial"/>
          <w:sz w:val="16"/>
          <w:szCs w:val="16"/>
        </w:rPr>
        <w:t xml:space="preserve"> Российской Федерации, - по договорам (муниципальным контрактам) </w:t>
      </w:r>
      <w:r w:rsidRPr="007C5368">
        <w:rPr>
          <w:rStyle w:val="2b"/>
          <w:rFonts w:ascii="Arial" w:hAnsi="Arial" w:cs="Arial"/>
          <w:sz w:val="16"/>
          <w:szCs w:val="16"/>
        </w:rPr>
        <w:t xml:space="preserve">об оказании услуг связи, </w:t>
      </w:r>
      <w:r w:rsidRPr="007C5368">
        <w:rPr>
          <w:rFonts w:ascii="Arial" w:hAnsi="Arial" w:cs="Arial"/>
          <w:sz w:val="16"/>
          <w:szCs w:val="16"/>
        </w:rPr>
        <w:t>потребление электрической энергии,</w:t>
      </w:r>
      <w:r w:rsidRPr="007C5368">
        <w:rPr>
          <w:rStyle w:val="2b"/>
          <w:rFonts w:ascii="Arial" w:hAnsi="Arial" w:cs="Arial"/>
          <w:sz w:val="16"/>
          <w:szCs w:val="16"/>
        </w:rPr>
        <w:t xml:space="preserve">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w:t>
      </w:r>
      <w:proofErr w:type="gramEnd"/>
      <w:r w:rsidRPr="007C5368">
        <w:rPr>
          <w:rStyle w:val="2b"/>
          <w:rFonts w:ascii="Arial" w:hAnsi="Arial" w:cs="Arial"/>
          <w:sz w:val="16"/>
          <w:szCs w:val="16"/>
        </w:rPr>
        <w:t xml:space="preserve">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w:t>
      </w:r>
      <w:hyperlink r:id="rId17" w:anchor="/document/12138258/entry/8302" w:history="1">
        <w:r w:rsidRPr="007C5368">
          <w:rPr>
            <w:rStyle w:val="2b"/>
            <w:rFonts w:ascii="Arial" w:hAnsi="Arial" w:cs="Arial"/>
            <w:sz w:val="16"/>
            <w:szCs w:val="16"/>
          </w:rPr>
          <w:t>частью 2 статьи 8.3</w:t>
        </w:r>
      </w:hyperlink>
      <w:r w:rsidRPr="007C5368">
        <w:rPr>
          <w:rStyle w:val="2b"/>
          <w:rFonts w:ascii="Arial" w:hAnsi="Arial" w:cs="Arial"/>
          <w:sz w:val="16"/>
          <w:szCs w:val="16"/>
        </w:rPr>
        <w:t xml:space="preserve"> Градостроительного кодекса Российской Федерации, и результатов инженерных изысканий, </w:t>
      </w:r>
      <w:r w:rsidRPr="007C5368">
        <w:rPr>
          <w:rFonts w:ascii="Arial" w:hAnsi="Arial" w:cs="Arial"/>
          <w:sz w:val="16"/>
          <w:szCs w:val="16"/>
        </w:rPr>
        <w:t>о приобретении горюче-смазочных материалов,</w:t>
      </w:r>
      <w:r w:rsidRPr="007C5368">
        <w:rPr>
          <w:rStyle w:val="2b"/>
          <w:rFonts w:ascii="Arial" w:hAnsi="Arial" w:cs="Arial"/>
          <w:sz w:val="16"/>
          <w:szCs w:val="16"/>
        </w:rPr>
        <w:t xml:space="preserve"> о приобретении ави</w:t>
      </w:r>
      <w:proofErr w:type="gramStart"/>
      <w:r w:rsidRPr="007C5368">
        <w:rPr>
          <w:rStyle w:val="2b"/>
          <w:rFonts w:ascii="Arial" w:hAnsi="Arial" w:cs="Arial"/>
          <w:sz w:val="16"/>
          <w:szCs w:val="16"/>
        </w:rPr>
        <w:t>а-</w:t>
      </w:r>
      <w:proofErr w:type="gramEnd"/>
      <w:r w:rsidRPr="007C5368">
        <w:rPr>
          <w:rStyle w:val="2b"/>
          <w:rFonts w:ascii="Arial" w:hAnsi="Arial" w:cs="Arial"/>
          <w:sz w:val="16"/>
          <w:szCs w:val="16"/>
        </w:rPr>
        <w:t xml:space="preserve"> и железнодорожных билетов, билетов для проезда городским и пригородным транспортом, об оказании гостиничных услуг по месту </w:t>
      </w:r>
      <w:proofErr w:type="gramStart"/>
      <w:r w:rsidRPr="007C5368">
        <w:rPr>
          <w:rStyle w:val="2b"/>
          <w:rFonts w:ascii="Arial" w:hAnsi="Arial" w:cs="Arial"/>
          <w:sz w:val="16"/>
          <w:szCs w:val="16"/>
        </w:rPr>
        <w:t xml:space="preserve">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w:t>
      </w:r>
      <w:r w:rsidRPr="007C5368">
        <w:rPr>
          <w:rFonts w:ascii="Arial" w:hAnsi="Arial" w:cs="Arial"/>
          <w:sz w:val="16"/>
          <w:szCs w:val="16"/>
        </w:rPr>
        <w:t>выплаты адвокатам, на выполнение услуг по осуществлению</w:t>
      </w:r>
      <w:proofErr w:type="gramEnd"/>
      <w:r w:rsidRPr="007C5368">
        <w:rPr>
          <w:rFonts w:ascii="Arial" w:hAnsi="Arial" w:cs="Arial"/>
          <w:sz w:val="16"/>
          <w:szCs w:val="16"/>
        </w:rPr>
        <w:t xml:space="preserve"> </w:t>
      </w:r>
      <w:proofErr w:type="gramStart"/>
      <w:r w:rsidRPr="007C5368">
        <w:rPr>
          <w:rFonts w:ascii="Arial" w:hAnsi="Arial" w:cs="Arial"/>
          <w:sz w:val="16"/>
          <w:szCs w:val="16"/>
        </w:rPr>
        <w:t xml:space="preserve">мероприятий, проводимых в соответствии с календарем праздничных дней, памятных дат и знаменательных событий Краснодарского края, Новокубанского района и Новосельского сельского поселения </w:t>
      </w:r>
      <w:r w:rsidRPr="007C5368">
        <w:rPr>
          <w:rFonts w:ascii="Arial" w:hAnsi="Arial" w:cs="Arial"/>
          <w:sz w:val="16"/>
          <w:szCs w:val="16"/>
        </w:rPr>
        <w:lastRenderedPageBreak/>
        <w:t>Новокубанского района в рамках муниципальных программ, а также в части проведения массовых мероприятий, реализация которых приурочена к важным историческим датам в истории России, Кубани, Новосельского сельского поселения Новокубанского района в рамках краевых, муниципальных целевых программ в части муниципальной поддержки</w:t>
      </w:r>
      <w:proofErr w:type="gramEnd"/>
      <w:r w:rsidRPr="007C5368">
        <w:rPr>
          <w:rFonts w:ascii="Arial" w:hAnsi="Arial" w:cs="Arial"/>
          <w:sz w:val="16"/>
          <w:szCs w:val="16"/>
        </w:rPr>
        <w:t xml:space="preserve"> казачьих обществ.</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 xml:space="preserve">2) авансирование поставки товаров, выполнения работ и оказания услуг производится муниципальным заказчикам (получателем средств бюджета Новосельского сельского поселения Новокубанского района) согласно условиям договора (муниципального контракта). </w:t>
      </w:r>
      <w:proofErr w:type="gramStart"/>
      <w:r w:rsidRPr="007C5368">
        <w:rPr>
          <w:rFonts w:ascii="Arial" w:hAnsi="Arial" w:cs="Arial"/>
          <w:sz w:val="16"/>
          <w:szCs w:val="16"/>
        </w:rPr>
        <w:t>При этом муниципальный заказчик (получатель средств бюджета Новосельского сельского поселения Новокубанского района) при заключении подлежащих оплате за счет средств бюджета Новосельского сельского поселения Новокубанского района договоров (муниципальных контрактов) на поставку товаров, выполнения работ и оказания услуг на сумму свыше 300 000 (триста тысяч) рублей, включая договора (муниципальные контракты), подлежащие оплате за счет средств, полученных от оказания платных услуг и иной</w:t>
      </w:r>
      <w:proofErr w:type="gramEnd"/>
      <w:r w:rsidRPr="007C5368">
        <w:rPr>
          <w:rFonts w:ascii="Arial" w:hAnsi="Arial" w:cs="Arial"/>
          <w:sz w:val="16"/>
          <w:szCs w:val="16"/>
        </w:rPr>
        <w:t xml:space="preserve"> приносящей доход деятельности, вправе предусматривать авансовые платежи:</w:t>
      </w:r>
    </w:p>
    <w:p w:rsidR="007C5368" w:rsidRPr="007C5368" w:rsidRDefault="007C5368" w:rsidP="007C5368">
      <w:pPr>
        <w:ind w:firstLine="709"/>
        <w:jc w:val="both"/>
        <w:rPr>
          <w:rFonts w:ascii="Arial" w:hAnsi="Arial" w:cs="Arial"/>
          <w:sz w:val="16"/>
          <w:szCs w:val="16"/>
        </w:rPr>
      </w:pPr>
      <w:proofErr w:type="gramStart"/>
      <w:r w:rsidRPr="007C5368">
        <w:rPr>
          <w:rFonts w:ascii="Arial" w:hAnsi="Arial" w:cs="Arial"/>
          <w:sz w:val="16"/>
          <w:szCs w:val="16"/>
        </w:rPr>
        <w:t xml:space="preserve">в размере, не превышающем 70 процентов суммы договора (муниципального контракта), но не более доведенных лимитов бюджетных обязательств по соответствующему коду </w:t>
      </w:r>
      <w:hyperlink r:id="rId18" w:history="1">
        <w:r w:rsidRPr="007C5368">
          <w:rPr>
            <w:rFonts w:ascii="Arial" w:hAnsi="Arial" w:cs="Arial"/>
            <w:sz w:val="16"/>
            <w:szCs w:val="16"/>
          </w:rPr>
          <w:t>бюджетной классификации</w:t>
        </w:r>
      </w:hyperlink>
      <w:r w:rsidRPr="007C5368">
        <w:rPr>
          <w:rFonts w:ascii="Arial" w:hAnsi="Arial" w:cs="Arial"/>
          <w:sz w:val="16"/>
          <w:szCs w:val="16"/>
        </w:rPr>
        <w:t xml:space="preserve"> Российской Федерации, - по остальным договорам (муниципальным контрактам) о поставке товаров, выполнении работ и оказании услуг, если иное не установлено настоящим постановлением, а также федеральными законами и иными нормативными правовыми актами Правительства Российской Федерации, Краснодарского края и Новосельского сельского</w:t>
      </w:r>
      <w:proofErr w:type="gramEnd"/>
      <w:r w:rsidRPr="007C5368">
        <w:rPr>
          <w:rFonts w:ascii="Arial" w:hAnsi="Arial" w:cs="Arial"/>
          <w:sz w:val="16"/>
          <w:szCs w:val="16"/>
        </w:rPr>
        <w:t xml:space="preserve"> поселения Новокубанского района. </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3)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Новосельского сельского поселения Новокубанского района, если иное не установлено законодательством Российской Федерации и иными нормативными правовыми актами Правительства Российской Федерации, Краснодарского края и Новосельского сельского поселения Новокубанского района:</w:t>
      </w:r>
    </w:p>
    <w:p w:rsidR="007C5368" w:rsidRPr="007C5368" w:rsidRDefault="007C5368" w:rsidP="007C5368">
      <w:pPr>
        <w:ind w:firstLine="709"/>
        <w:jc w:val="both"/>
        <w:rPr>
          <w:rFonts w:ascii="Arial" w:hAnsi="Arial" w:cs="Arial"/>
          <w:sz w:val="16"/>
          <w:szCs w:val="16"/>
        </w:rPr>
      </w:pPr>
      <w:proofErr w:type="gramStart"/>
      <w:r w:rsidRPr="007C5368">
        <w:rPr>
          <w:rFonts w:ascii="Arial" w:hAnsi="Arial" w:cs="Arial"/>
          <w:sz w:val="16"/>
          <w:szCs w:val="16"/>
        </w:rPr>
        <w:t>на сумму, не превышающую 300 000 000 (триста миллионов) рублей - до 50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50 процентов суммы договора</w:t>
      </w:r>
      <w:proofErr w:type="gramEnd"/>
      <w:r w:rsidRPr="007C5368">
        <w:rPr>
          <w:rFonts w:ascii="Arial" w:hAnsi="Arial" w:cs="Arial"/>
          <w:sz w:val="16"/>
          <w:szCs w:val="16"/>
        </w:rPr>
        <w:t xml:space="preserve"> (муниципального контракта).</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 xml:space="preserve">25. </w:t>
      </w:r>
      <w:proofErr w:type="gramStart"/>
      <w:r w:rsidRPr="007C5368">
        <w:rPr>
          <w:rFonts w:ascii="Arial" w:hAnsi="Arial" w:cs="Arial"/>
          <w:sz w:val="16"/>
          <w:szCs w:val="16"/>
        </w:rPr>
        <w:t>Контроль за</w:t>
      </w:r>
      <w:proofErr w:type="gramEnd"/>
      <w:r w:rsidRPr="007C5368">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7C5368" w:rsidRPr="007C5368" w:rsidRDefault="007C5368" w:rsidP="007C5368">
      <w:pPr>
        <w:ind w:firstLine="709"/>
        <w:jc w:val="both"/>
        <w:rPr>
          <w:rFonts w:ascii="Arial" w:hAnsi="Arial" w:cs="Arial"/>
          <w:sz w:val="16"/>
          <w:szCs w:val="16"/>
        </w:rPr>
      </w:pPr>
      <w:r w:rsidRPr="007C5368">
        <w:rPr>
          <w:rFonts w:ascii="Arial" w:hAnsi="Arial" w:cs="Arial"/>
          <w:sz w:val="16"/>
          <w:szCs w:val="16"/>
        </w:rPr>
        <w:t>26. Настоящее решение вступает в силу с 01 января 2023 года и подлежит официальному опубликованию в информационном бюллетене «Вестник Новосельского сельского поселения Новокубанского района».</w:t>
      </w:r>
    </w:p>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r w:rsidRPr="007C5368">
        <w:rPr>
          <w:rFonts w:ascii="Arial" w:hAnsi="Arial" w:cs="Arial"/>
          <w:sz w:val="16"/>
          <w:szCs w:val="16"/>
        </w:rPr>
        <w:t>Глава Новосельского сельского поселения</w:t>
      </w:r>
    </w:p>
    <w:p w:rsidR="007C5368" w:rsidRDefault="007C5368" w:rsidP="007C5368">
      <w:pPr>
        <w:jc w:val="both"/>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jc w:val="both"/>
        <w:rPr>
          <w:rFonts w:ascii="Arial" w:hAnsi="Arial" w:cs="Arial"/>
          <w:sz w:val="16"/>
          <w:szCs w:val="16"/>
        </w:rPr>
      </w:pPr>
      <w:r w:rsidRPr="007C5368">
        <w:rPr>
          <w:rFonts w:ascii="Arial" w:hAnsi="Arial" w:cs="Arial"/>
          <w:sz w:val="16"/>
          <w:szCs w:val="16"/>
        </w:rPr>
        <w:t>А.Е.Колесников</w:t>
      </w:r>
    </w:p>
    <w:p w:rsidR="007C5368" w:rsidRDefault="007C5368" w:rsidP="007C5368">
      <w:pPr>
        <w:jc w:val="both"/>
        <w:rPr>
          <w:rFonts w:ascii="Arial" w:hAnsi="Arial" w:cs="Arial"/>
          <w:sz w:val="16"/>
          <w:szCs w:val="16"/>
        </w:rPr>
      </w:pPr>
    </w:p>
    <w:p w:rsidR="007C5368" w:rsidRDefault="007C5368" w:rsidP="007C5368">
      <w:pPr>
        <w:jc w:val="both"/>
        <w:rPr>
          <w:rFonts w:ascii="Arial" w:hAnsi="Arial" w:cs="Arial"/>
          <w:sz w:val="16"/>
          <w:szCs w:val="16"/>
        </w:rPr>
      </w:pPr>
    </w:p>
    <w:p w:rsidR="007C5368" w:rsidRDefault="007C5368" w:rsidP="007C5368">
      <w:pPr>
        <w:jc w:val="both"/>
        <w:rPr>
          <w:rFonts w:ascii="Arial" w:hAnsi="Arial" w:cs="Arial"/>
          <w:sz w:val="16"/>
          <w:szCs w:val="16"/>
        </w:rPr>
      </w:pPr>
    </w:p>
    <w:p w:rsidR="007C5368" w:rsidRPr="007C5368" w:rsidRDefault="007C5368" w:rsidP="007C5368">
      <w:pPr>
        <w:pStyle w:val="af3"/>
        <w:jc w:val="both"/>
        <w:rPr>
          <w:rFonts w:ascii="Arial" w:hAnsi="Arial" w:cs="Arial"/>
          <w:sz w:val="16"/>
          <w:szCs w:val="16"/>
        </w:rPr>
      </w:pPr>
      <w:r w:rsidRPr="007C5368">
        <w:rPr>
          <w:rFonts w:ascii="Arial" w:hAnsi="Arial" w:cs="Arial"/>
          <w:sz w:val="16"/>
          <w:szCs w:val="16"/>
        </w:rPr>
        <w:t>Приложение № 1</w:t>
      </w:r>
    </w:p>
    <w:p w:rsidR="007C5368" w:rsidRDefault="007C5368" w:rsidP="007C5368">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7C5368" w:rsidRDefault="007C5368" w:rsidP="007C5368">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7C5368">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7C5368">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pStyle w:val="af3"/>
        <w:ind w:left="4536"/>
        <w:rPr>
          <w:rStyle w:val="hl41"/>
          <w:rFonts w:ascii="Arial" w:hAnsi="Arial" w:cs="Arial"/>
          <w:b w:val="0"/>
          <w:sz w:val="16"/>
          <w:szCs w:val="16"/>
        </w:rPr>
      </w:pPr>
    </w:p>
    <w:p w:rsidR="007C5368" w:rsidRPr="007C5368" w:rsidRDefault="007C5368" w:rsidP="007C5368">
      <w:pPr>
        <w:pStyle w:val="af3"/>
        <w:ind w:left="4536"/>
        <w:rPr>
          <w:rStyle w:val="hl41"/>
          <w:rFonts w:ascii="Arial" w:hAnsi="Arial" w:cs="Arial"/>
          <w:b w:val="0"/>
          <w:sz w:val="16"/>
          <w:szCs w:val="16"/>
        </w:rPr>
      </w:pPr>
    </w:p>
    <w:p w:rsidR="007C5368" w:rsidRPr="007C5368" w:rsidRDefault="007C5368" w:rsidP="007C5368">
      <w:pPr>
        <w:pStyle w:val="Web"/>
        <w:spacing w:before="0" w:after="0"/>
        <w:jc w:val="center"/>
        <w:rPr>
          <w:rFonts w:ascii="Arial" w:hAnsi="Arial" w:cs="Arial"/>
          <w:b/>
          <w:sz w:val="16"/>
          <w:szCs w:val="16"/>
        </w:rPr>
      </w:pPr>
      <w:r w:rsidRPr="007C5368">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7C5368">
        <w:rPr>
          <w:rFonts w:ascii="Arial" w:hAnsi="Arial" w:cs="Arial"/>
          <w:b/>
          <w:color w:val="0D0D0D"/>
          <w:sz w:val="16"/>
          <w:szCs w:val="16"/>
        </w:rPr>
        <w:t>по кодам видов (подвидов) доходов на 2023 год</w:t>
      </w:r>
    </w:p>
    <w:p w:rsidR="007C5368" w:rsidRPr="007C5368" w:rsidRDefault="007C5368" w:rsidP="007C5368">
      <w:pPr>
        <w:pStyle w:val="Web"/>
        <w:spacing w:before="0" w:after="0"/>
        <w:jc w:val="right"/>
        <w:rPr>
          <w:rFonts w:ascii="Arial" w:hAnsi="Arial" w:cs="Arial"/>
          <w:sz w:val="16"/>
          <w:szCs w:val="16"/>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5103"/>
        <w:gridCol w:w="1495"/>
      </w:tblGrid>
      <w:tr w:rsidR="007C5368" w:rsidRPr="007C5368" w:rsidTr="007C5368">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Код</w:t>
            </w:r>
            <w:r>
              <w:rPr>
                <w:rFonts w:ascii="Arial" w:hAnsi="Arial" w:cs="Arial"/>
                <w:sz w:val="16"/>
                <w:szCs w:val="16"/>
              </w:rPr>
              <w:t xml:space="preserve"> </w:t>
            </w:r>
            <w:r w:rsidRPr="007C5368">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Наименование</w:t>
            </w:r>
          </w:p>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ind w:right="155"/>
              <w:jc w:val="center"/>
              <w:rPr>
                <w:rFonts w:ascii="Arial" w:hAnsi="Arial" w:cs="Arial"/>
                <w:sz w:val="16"/>
                <w:szCs w:val="16"/>
              </w:rPr>
            </w:pPr>
            <w:r w:rsidRPr="007C5368">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3</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22 347,7</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1 01 02000 01 0000 110</w:t>
            </w:r>
          </w:p>
          <w:p w:rsid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 xml:space="preserve">1 01 02010 01 0000 110 </w:t>
            </w:r>
          </w:p>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 xml:space="preserve">1 01 02030 01 0000 110 </w:t>
            </w:r>
          </w:p>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rPr>
                <w:rFonts w:ascii="Arial" w:hAnsi="Arial" w:cs="Arial"/>
                <w:sz w:val="16"/>
                <w:szCs w:val="16"/>
              </w:rPr>
            </w:pPr>
            <w:r w:rsidRPr="007C5368">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7 100,0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ConsPlusCell0"/>
              <w:jc w:val="right"/>
              <w:rPr>
                <w:rFonts w:ascii="Arial" w:hAnsi="Arial" w:cs="Arial"/>
                <w:sz w:val="16"/>
                <w:szCs w:val="16"/>
              </w:rPr>
            </w:pPr>
            <w:r w:rsidRPr="007C5368">
              <w:rPr>
                <w:rFonts w:ascii="Arial" w:hAnsi="Arial" w:cs="Arial"/>
                <w:sz w:val="16"/>
                <w:szCs w:val="16"/>
              </w:rPr>
              <w:t>1 03 02000 01 0000 110</w:t>
            </w:r>
          </w:p>
          <w:p w:rsidR="007C5368" w:rsidRPr="007C5368" w:rsidRDefault="007C5368" w:rsidP="007C5368">
            <w:pPr>
              <w:pStyle w:val="ConsPlusCell0"/>
              <w:jc w:val="right"/>
              <w:rPr>
                <w:rFonts w:ascii="Arial" w:hAnsi="Arial" w:cs="Arial"/>
                <w:sz w:val="16"/>
                <w:szCs w:val="16"/>
              </w:rPr>
            </w:pPr>
            <w:r w:rsidRPr="007C5368">
              <w:rPr>
                <w:rFonts w:ascii="Arial" w:hAnsi="Arial" w:cs="Arial"/>
                <w:sz w:val="16"/>
                <w:szCs w:val="16"/>
              </w:rPr>
              <w:t>1 03 02230 01 0000 110</w:t>
            </w:r>
          </w:p>
          <w:p w:rsidR="007C5368" w:rsidRPr="007C5368" w:rsidRDefault="007C5368" w:rsidP="007C5368">
            <w:pPr>
              <w:pStyle w:val="ConsPlusCell0"/>
              <w:jc w:val="right"/>
              <w:rPr>
                <w:rFonts w:ascii="Arial" w:hAnsi="Arial" w:cs="Arial"/>
                <w:sz w:val="16"/>
                <w:szCs w:val="16"/>
              </w:rPr>
            </w:pPr>
            <w:r w:rsidRPr="007C5368">
              <w:rPr>
                <w:rFonts w:ascii="Arial" w:hAnsi="Arial" w:cs="Arial"/>
                <w:sz w:val="16"/>
                <w:szCs w:val="16"/>
              </w:rPr>
              <w:t>1 03 02240 01 0000 110</w:t>
            </w:r>
          </w:p>
          <w:p w:rsidR="007C5368" w:rsidRPr="007C5368" w:rsidRDefault="007C5368" w:rsidP="007C5368">
            <w:pPr>
              <w:pStyle w:val="ConsPlusCell0"/>
              <w:jc w:val="right"/>
              <w:rPr>
                <w:rFonts w:ascii="Arial" w:hAnsi="Arial" w:cs="Arial"/>
                <w:sz w:val="16"/>
                <w:szCs w:val="16"/>
              </w:rPr>
            </w:pPr>
            <w:r w:rsidRPr="007C5368">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ConsPlusCell0"/>
              <w:rPr>
                <w:rFonts w:ascii="Arial" w:hAnsi="Arial" w:cs="Arial"/>
                <w:sz w:val="16"/>
                <w:szCs w:val="16"/>
              </w:rPr>
            </w:pPr>
            <w:r w:rsidRPr="007C5368">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2 028,7</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215,0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12 505,0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1 06 01000 00 0000 110</w:t>
            </w:r>
          </w:p>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rPr>
                <w:rFonts w:ascii="Arial" w:hAnsi="Arial" w:cs="Arial"/>
                <w:sz w:val="16"/>
                <w:szCs w:val="16"/>
              </w:rPr>
            </w:pPr>
            <w:r w:rsidRPr="007C5368">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2 105,0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1 06 06000 00 0000 110</w:t>
            </w:r>
          </w:p>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1 06 06033 10 0000 110</w:t>
            </w:r>
          </w:p>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rPr>
                <w:rFonts w:ascii="Arial" w:hAnsi="Arial" w:cs="Arial"/>
                <w:sz w:val="16"/>
                <w:szCs w:val="16"/>
              </w:rPr>
            </w:pPr>
            <w:r w:rsidRPr="007C5368">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10 400,0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jc w:val="both"/>
              <w:rPr>
                <w:rFonts w:ascii="Arial" w:hAnsi="Arial" w:cs="Arial"/>
                <w:color w:val="000000"/>
                <w:sz w:val="16"/>
                <w:szCs w:val="16"/>
              </w:rPr>
            </w:pPr>
            <w:r w:rsidRPr="007C5368">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499,0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1 11 05013 05 0000 120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jc w:val="both"/>
              <w:rPr>
                <w:rFonts w:ascii="Arial" w:hAnsi="Arial" w:cs="Arial"/>
                <w:sz w:val="16"/>
                <w:szCs w:val="16"/>
              </w:rPr>
            </w:pPr>
            <w:proofErr w:type="gramStart"/>
            <w:r w:rsidRPr="007C5368">
              <w:rPr>
                <w:rFonts w:ascii="Arial" w:hAnsi="Arial" w:cs="Arial"/>
                <w:sz w:val="16"/>
                <w:szCs w:val="16"/>
                <w:shd w:val="clear" w:color="auto" w:fill="FFFFFF"/>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427,0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7C5368">
              <w:rPr>
                <w:rFonts w:ascii="Arial" w:hAnsi="Arial" w:cs="Arial"/>
                <w:sz w:val="16"/>
                <w:szCs w:val="16"/>
              </w:rPr>
              <w:lastRenderedPageBreak/>
              <w:t>учреждений)</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lastRenderedPageBreak/>
              <w:t>72,0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lastRenderedPageBreak/>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7 072,7</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7 072,7</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2 02 10000 00 0000 000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Дотации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6 813,0</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4 797,8</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2 015,2</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259,7</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3,8</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255,9</w:t>
            </w:r>
          </w:p>
        </w:tc>
      </w:tr>
      <w:tr w:rsidR="007C5368" w:rsidRPr="007C5368" w:rsidTr="007C5368">
        <w:trPr>
          <w:trHeight w:val="20"/>
        </w:trPr>
        <w:tc>
          <w:tcPr>
            <w:tcW w:w="2977" w:type="dxa"/>
            <w:tcBorders>
              <w:top w:val="single" w:sz="4" w:space="0" w:color="auto"/>
              <w:left w:val="single" w:sz="4" w:space="0" w:color="auto"/>
              <w:bottom w:val="single" w:sz="4" w:space="0" w:color="auto"/>
              <w:right w:val="single" w:sz="4" w:space="0" w:color="auto"/>
            </w:tcBorders>
          </w:tcPr>
          <w:p w:rsidR="007C5368" w:rsidRPr="007C5368" w:rsidRDefault="007C5368" w:rsidP="007C5368">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29 420,4</w:t>
            </w:r>
          </w:p>
        </w:tc>
      </w:tr>
    </w:tbl>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jc w:val="both"/>
        <w:rPr>
          <w:rFonts w:ascii="Arial" w:hAnsi="Arial" w:cs="Arial"/>
          <w:sz w:val="16"/>
          <w:szCs w:val="16"/>
        </w:rPr>
      </w:pPr>
      <w:r w:rsidRPr="007C5368">
        <w:rPr>
          <w:rFonts w:ascii="Arial" w:hAnsi="Arial" w:cs="Arial"/>
          <w:sz w:val="16"/>
          <w:szCs w:val="16"/>
        </w:rPr>
        <w:t>Глава Новосельского сельского поселения</w:t>
      </w:r>
    </w:p>
    <w:p w:rsidR="007C5368" w:rsidRDefault="007C5368" w:rsidP="007C5368">
      <w:pPr>
        <w:jc w:val="both"/>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jc w:val="both"/>
        <w:rPr>
          <w:rFonts w:ascii="Arial" w:hAnsi="Arial" w:cs="Arial"/>
          <w:sz w:val="16"/>
          <w:szCs w:val="16"/>
        </w:rPr>
      </w:pPr>
      <w:r w:rsidRPr="007C5368">
        <w:rPr>
          <w:rFonts w:ascii="Arial" w:hAnsi="Arial" w:cs="Arial"/>
          <w:sz w:val="16"/>
          <w:szCs w:val="16"/>
        </w:rPr>
        <w:t>А.Е.Колесников</w:t>
      </w:r>
    </w:p>
    <w:p w:rsidR="007C5368" w:rsidRDefault="007C5368" w:rsidP="007C5368">
      <w:pPr>
        <w:jc w:val="both"/>
        <w:rPr>
          <w:rFonts w:ascii="Arial" w:hAnsi="Arial" w:cs="Arial"/>
          <w:sz w:val="16"/>
          <w:szCs w:val="16"/>
        </w:rPr>
      </w:pPr>
    </w:p>
    <w:p w:rsidR="007C5368" w:rsidRDefault="007C5368" w:rsidP="007C5368">
      <w:pPr>
        <w:jc w:val="both"/>
        <w:rPr>
          <w:rFonts w:ascii="Arial" w:hAnsi="Arial" w:cs="Arial"/>
          <w:sz w:val="16"/>
          <w:szCs w:val="16"/>
        </w:rPr>
      </w:pPr>
    </w:p>
    <w:p w:rsidR="007C5368" w:rsidRDefault="007C5368" w:rsidP="007C5368">
      <w:pPr>
        <w:jc w:val="both"/>
        <w:rPr>
          <w:rFonts w:ascii="Arial" w:hAnsi="Arial" w:cs="Arial"/>
          <w:sz w:val="16"/>
          <w:szCs w:val="16"/>
        </w:rPr>
      </w:pPr>
    </w:p>
    <w:p w:rsidR="007C5368" w:rsidRPr="007C5368" w:rsidRDefault="007C5368" w:rsidP="007C5368">
      <w:pPr>
        <w:pStyle w:val="af3"/>
        <w:jc w:val="both"/>
        <w:rPr>
          <w:rFonts w:ascii="Arial" w:hAnsi="Arial" w:cs="Arial"/>
          <w:sz w:val="16"/>
          <w:szCs w:val="16"/>
        </w:rPr>
      </w:pPr>
      <w:r w:rsidRPr="007C5368">
        <w:rPr>
          <w:rFonts w:ascii="Arial" w:hAnsi="Arial" w:cs="Arial"/>
          <w:sz w:val="16"/>
          <w:szCs w:val="16"/>
        </w:rPr>
        <w:t>Приложение № 2</w:t>
      </w:r>
    </w:p>
    <w:p w:rsidR="007C5368" w:rsidRDefault="007C5368" w:rsidP="007C5368">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7C5368" w:rsidRDefault="007C5368" w:rsidP="007C5368">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7C5368">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7C5368">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tabs>
          <w:tab w:val="center" w:pos="5387"/>
        </w:tabs>
        <w:ind w:left="5387"/>
        <w:jc w:val="both"/>
        <w:rPr>
          <w:rFonts w:ascii="Arial" w:hAnsi="Arial" w:cs="Arial"/>
          <w:sz w:val="16"/>
          <w:szCs w:val="16"/>
        </w:rPr>
      </w:pPr>
    </w:p>
    <w:p w:rsidR="007C5368" w:rsidRPr="007C5368" w:rsidRDefault="007C5368" w:rsidP="007C5368">
      <w:pPr>
        <w:tabs>
          <w:tab w:val="center" w:pos="5387"/>
        </w:tabs>
        <w:ind w:left="5387"/>
        <w:jc w:val="both"/>
        <w:rPr>
          <w:rFonts w:ascii="Arial" w:hAnsi="Arial" w:cs="Arial"/>
          <w:sz w:val="16"/>
          <w:szCs w:val="16"/>
        </w:rPr>
      </w:pPr>
    </w:p>
    <w:p w:rsidR="007C5368" w:rsidRPr="007C5368" w:rsidRDefault="007C5368" w:rsidP="007C5368">
      <w:pPr>
        <w:pStyle w:val="aff7"/>
        <w:jc w:val="center"/>
        <w:rPr>
          <w:rStyle w:val="hl41"/>
          <w:rFonts w:ascii="Arial" w:hAnsi="Arial" w:cs="Arial"/>
          <w:sz w:val="16"/>
          <w:szCs w:val="16"/>
        </w:rPr>
      </w:pPr>
      <w:r w:rsidRPr="007C5368">
        <w:rPr>
          <w:rStyle w:val="hl41"/>
          <w:rFonts w:ascii="Arial" w:hAnsi="Arial" w:cs="Arial"/>
          <w:sz w:val="16"/>
          <w:szCs w:val="16"/>
        </w:rPr>
        <w:t>Безвозмездные поступления в бюджет Новосельского сельского поселения Новокубанского района на 2023 год</w:t>
      </w:r>
    </w:p>
    <w:p w:rsidR="007C5368" w:rsidRPr="007C5368" w:rsidRDefault="007C5368" w:rsidP="007C5368">
      <w:pPr>
        <w:pStyle w:val="Web"/>
        <w:spacing w:before="0" w:after="0"/>
        <w:jc w:val="center"/>
        <w:rPr>
          <w:rStyle w:val="hl41"/>
          <w:rFonts w:ascii="Arial" w:hAnsi="Arial" w:cs="Arial"/>
          <w:b w:val="0"/>
          <w:sz w:val="16"/>
          <w:szCs w:val="16"/>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5103"/>
        <w:gridCol w:w="1495"/>
      </w:tblGrid>
      <w:tr w:rsidR="007C5368" w:rsidRPr="007C5368" w:rsidTr="007C5368">
        <w:trPr>
          <w:trHeight w:val="20"/>
        </w:trPr>
        <w:tc>
          <w:tcPr>
            <w:tcW w:w="2977" w:type="dxa"/>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Код</w:t>
            </w:r>
            <w:r>
              <w:rPr>
                <w:rFonts w:ascii="Arial" w:hAnsi="Arial" w:cs="Arial"/>
                <w:sz w:val="16"/>
                <w:szCs w:val="16"/>
              </w:rPr>
              <w:t xml:space="preserve"> </w:t>
            </w:r>
            <w:r w:rsidRPr="007C5368">
              <w:rPr>
                <w:rFonts w:ascii="Arial" w:hAnsi="Arial" w:cs="Arial"/>
                <w:sz w:val="16"/>
                <w:szCs w:val="16"/>
              </w:rPr>
              <w:t>бюджетной классификации Российской Федерации</w:t>
            </w:r>
          </w:p>
        </w:tc>
        <w:tc>
          <w:tcPr>
            <w:tcW w:w="5103" w:type="dxa"/>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Наименование</w:t>
            </w:r>
          </w:p>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доходов</w:t>
            </w:r>
          </w:p>
        </w:tc>
        <w:tc>
          <w:tcPr>
            <w:tcW w:w="1495" w:type="dxa"/>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7C5368">
        <w:trPr>
          <w:trHeight w:val="20"/>
        </w:trPr>
        <w:tc>
          <w:tcPr>
            <w:tcW w:w="2977" w:type="dxa"/>
          </w:tcPr>
          <w:p w:rsidR="007C5368" w:rsidRPr="007C5368" w:rsidRDefault="007C5368" w:rsidP="007C5368">
            <w:pPr>
              <w:pStyle w:val="Web"/>
              <w:spacing w:before="0" w:after="0"/>
              <w:ind w:right="155"/>
              <w:jc w:val="center"/>
              <w:rPr>
                <w:rFonts w:ascii="Arial" w:hAnsi="Arial" w:cs="Arial"/>
                <w:sz w:val="16"/>
                <w:szCs w:val="16"/>
              </w:rPr>
            </w:pPr>
            <w:r w:rsidRPr="007C5368">
              <w:rPr>
                <w:rFonts w:ascii="Arial" w:hAnsi="Arial" w:cs="Arial"/>
                <w:sz w:val="16"/>
                <w:szCs w:val="16"/>
              </w:rPr>
              <w:t>1</w:t>
            </w:r>
          </w:p>
        </w:tc>
        <w:tc>
          <w:tcPr>
            <w:tcW w:w="5103" w:type="dxa"/>
            <w:vAlign w:val="center"/>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2</w:t>
            </w:r>
          </w:p>
        </w:tc>
        <w:tc>
          <w:tcPr>
            <w:tcW w:w="1495" w:type="dxa"/>
            <w:vAlign w:val="center"/>
          </w:tcPr>
          <w:p w:rsidR="007C5368" w:rsidRPr="007C5368" w:rsidRDefault="007C5368" w:rsidP="007C5368">
            <w:pPr>
              <w:pStyle w:val="Web"/>
              <w:spacing w:before="0" w:after="0"/>
              <w:jc w:val="center"/>
              <w:rPr>
                <w:rFonts w:ascii="Arial" w:hAnsi="Arial" w:cs="Arial"/>
                <w:sz w:val="16"/>
                <w:szCs w:val="16"/>
              </w:rPr>
            </w:pPr>
            <w:r w:rsidRPr="007C5368">
              <w:rPr>
                <w:rFonts w:ascii="Arial" w:hAnsi="Arial" w:cs="Arial"/>
                <w:sz w:val="16"/>
                <w:szCs w:val="16"/>
              </w:rPr>
              <w:t>3</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2 00 00000 00 0000 000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Безвозмездные поступления</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7 072,7</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2 02 00000 00 0000 000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7 072,7</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2 02 10000 00 0000 000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Дотации бюджетам бюджетной системы Российской Федерации</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6 813,0</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2 02 15001 10 0000 150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Дотации на выравнивание бюджетной обеспеченности</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4 797,8</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2 02 16001 10 0000 150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2 015,2</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2 02 30000 00 0000 150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Субвенции бюджетам бюджетной системы Российской Федерации</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259,7</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2 02 30024 10 0000 150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3,8</w:t>
            </w:r>
          </w:p>
        </w:tc>
      </w:tr>
      <w:tr w:rsidR="007C5368" w:rsidRPr="007C5368" w:rsidTr="007C5368">
        <w:trPr>
          <w:trHeight w:val="20"/>
        </w:trPr>
        <w:tc>
          <w:tcPr>
            <w:tcW w:w="2977"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2 02 35118 10 0000 150</w:t>
            </w:r>
          </w:p>
        </w:tc>
        <w:tc>
          <w:tcPr>
            <w:tcW w:w="5103" w:type="dxa"/>
          </w:tcPr>
          <w:p w:rsidR="007C5368" w:rsidRPr="007C5368" w:rsidRDefault="007C5368" w:rsidP="007C5368">
            <w:pPr>
              <w:pStyle w:val="Web"/>
              <w:spacing w:before="0" w:after="0"/>
              <w:jc w:val="both"/>
              <w:rPr>
                <w:rFonts w:ascii="Arial" w:hAnsi="Arial" w:cs="Arial"/>
                <w:sz w:val="16"/>
                <w:szCs w:val="16"/>
              </w:rPr>
            </w:pPr>
            <w:r w:rsidRPr="007C5368">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7C5368" w:rsidRPr="007C5368" w:rsidRDefault="007C5368" w:rsidP="007C5368">
            <w:pPr>
              <w:pStyle w:val="Web"/>
              <w:spacing w:before="0" w:after="0"/>
              <w:jc w:val="right"/>
              <w:rPr>
                <w:rFonts w:ascii="Arial" w:hAnsi="Arial" w:cs="Arial"/>
                <w:sz w:val="16"/>
                <w:szCs w:val="16"/>
              </w:rPr>
            </w:pPr>
            <w:r w:rsidRPr="007C5368">
              <w:rPr>
                <w:rFonts w:ascii="Arial" w:hAnsi="Arial" w:cs="Arial"/>
                <w:sz w:val="16"/>
                <w:szCs w:val="16"/>
              </w:rPr>
              <w:t>255,9</w:t>
            </w:r>
          </w:p>
        </w:tc>
      </w:tr>
    </w:tbl>
    <w:p w:rsidR="007C5368" w:rsidRPr="007C5368" w:rsidRDefault="007C5368" w:rsidP="007C5368">
      <w:pPr>
        <w:pStyle w:val="Web"/>
        <w:spacing w:before="0" w:after="0"/>
        <w:rPr>
          <w:rStyle w:val="hl41"/>
          <w:rFonts w:ascii="Arial" w:hAnsi="Arial" w:cs="Arial"/>
          <w:b w:val="0"/>
          <w:sz w:val="16"/>
          <w:szCs w:val="16"/>
        </w:rPr>
      </w:pPr>
    </w:p>
    <w:p w:rsidR="007C5368" w:rsidRPr="007C5368" w:rsidRDefault="007C5368" w:rsidP="007C5368">
      <w:pPr>
        <w:pStyle w:val="Web"/>
        <w:spacing w:before="0" w:after="0"/>
        <w:rPr>
          <w:rStyle w:val="hl41"/>
          <w:rFonts w:ascii="Arial" w:hAnsi="Arial" w:cs="Arial"/>
          <w:b w:val="0"/>
          <w:sz w:val="16"/>
          <w:szCs w:val="16"/>
        </w:rPr>
      </w:pPr>
    </w:p>
    <w:p w:rsidR="007C5368" w:rsidRPr="007C5368" w:rsidRDefault="007C5368" w:rsidP="007C5368">
      <w:pPr>
        <w:rPr>
          <w:rFonts w:ascii="Arial" w:hAnsi="Arial" w:cs="Arial"/>
          <w:sz w:val="16"/>
          <w:szCs w:val="16"/>
        </w:rPr>
      </w:pPr>
    </w:p>
    <w:p w:rsidR="007C5368" w:rsidRPr="007C5368" w:rsidRDefault="007C5368" w:rsidP="007C5368">
      <w:pPr>
        <w:jc w:val="both"/>
        <w:rPr>
          <w:rFonts w:ascii="Arial" w:hAnsi="Arial" w:cs="Arial"/>
          <w:sz w:val="16"/>
          <w:szCs w:val="16"/>
        </w:rPr>
      </w:pPr>
      <w:r w:rsidRPr="007C5368">
        <w:rPr>
          <w:rFonts w:ascii="Arial" w:hAnsi="Arial" w:cs="Arial"/>
          <w:sz w:val="16"/>
          <w:szCs w:val="16"/>
        </w:rPr>
        <w:t>Глава Новосельского сельского поселения</w:t>
      </w:r>
    </w:p>
    <w:p w:rsidR="007C5368" w:rsidRDefault="007C5368" w:rsidP="007C5368">
      <w:pPr>
        <w:jc w:val="both"/>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jc w:val="both"/>
        <w:rPr>
          <w:rFonts w:ascii="Arial" w:hAnsi="Arial" w:cs="Arial"/>
          <w:sz w:val="16"/>
          <w:szCs w:val="16"/>
        </w:rPr>
      </w:pPr>
      <w:r w:rsidRPr="007C5368">
        <w:rPr>
          <w:rFonts w:ascii="Arial" w:hAnsi="Arial" w:cs="Arial"/>
          <w:sz w:val="16"/>
          <w:szCs w:val="16"/>
        </w:rPr>
        <w:t>А.Е.Колесников</w:t>
      </w:r>
    </w:p>
    <w:p w:rsidR="007C5368" w:rsidRDefault="007C5368" w:rsidP="007C5368">
      <w:pPr>
        <w:jc w:val="both"/>
        <w:rPr>
          <w:rFonts w:ascii="Arial" w:hAnsi="Arial" w:cs="Arial"/>
          <w:sz w:val="16"/>
          <w:szCs w:val="16"/>
        </w:rPr>
      </w:pPr>
    </w:p>
    <w:p w:rsidR="007C5368" w:rsidRDefault="007C5368" w:rsidP="007C5368">
      <w:pPr>
        <w:jc w:val="both"/>
        <w:rPr>
          <w:rFonts w:ascii="Arial" w:hAnsi="Arial" w:cs="Arial"/>
          <w:sz w:val="16"/>
          <w:szCs w:val="16"/>
        </w:rPr>
      </w:pPr>
    </w:p>
    <w:p w:rsidR="007C5368" w:rsidRDefault="007C5368" w:rsidP="007C5368">
      <w:pPr>
        <w:jc w:val="both"/>
        <w:rPr>
          <w:rFonts w:ascii="Arial" w:hAnsi="Arial" w:cs="Arial"/>
          <w:sz w:val="16"/>
          <w:szCs w:val="16"/>
        </w:rPr>
      </w:pPr>
    </w:p>
    <w:p w:rsidR="007C5368" w:rsidRPr="007C5368" w:rsidRDefault="007C5368" w:rsidP="007C5368">
      <w:pPr>
        <w:tabs>
          <w:tab w:val="left" w:pos="0"/>
          <w:tab w:val="center" w:pos="5385"/>
        </w:tabs>
        <w:jc w:val="both"/>
        <w:rPr>
          <w:rFonts w:ascii="Arial" w:hAnsi="Arial" w:cs="Arial"/>
          <w:sz w:val="16"/>
          <w:szCs w:val="16"/>
        </w:rPr>
      </w:pPr>
      <w:r w:rsidRPr="007C5368">
        <w:rPr>
          <w:rFonts w:ascii="Arial" w:hAnsi="Arial" w:cs="Arial"/>
          <w:sz w:val="16"/>
          <w:szCs w:val="16"/>
        </w:rPr>
        <w:t>Приложение № 3</w:t>
      </w:r>
    </w:p>
    <w:p w:rsidR="007C5368" w:rsidRDefault="007C5368" w:rsidP="007C5368">
      <w:pPr>
        <w:pStyle w:val="af3"/>
        <w:tabs>
          <w:tab w:val="left" w:pos="0"/>
        </w:tabs>
        <w:jc w:val="both"/>
        <w:rPr>
          <w:rFonts w:ascii="Arial" w:hAnsi="Arial" w:cs="Arial"/>
          <w:sz w:val="16"/>
          <w:szCs w:val="16"/>
        </w:rPr>
      </w:pPr>
      <w:r w:rsidRPr="007C5368">
        <w:rPr>
          <w:rFonts w:ascii="Arial" w:hAnsi="Arial" w:cs="Arial"/>
          <w:sz w:val="16"/>
          <w:szCs w:val="16"/>
        </w:rPr>
        <w:t xml:space="preserve">к проекту решения Совета </w:t>
      </w:r>
    </w:p>
    <w:p w:rsidR="007C5368" w:rsidRDefault="007C5368" w:rsidP="007C5368">
      <w:pPr>
        <w:pStyle w:val="af3"/>
        <w:tabs>
          <w:tab w:val="left" w:pos="0"/>
        </w:tabs>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7C5368">
      <w:pPr>
        <w:pStyle w:val="af3"/>
        <w:tabs>
          <w:tab w:val="left" w:pos="0"/>
        </w:tabs>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7C5368">
      <w:pPr>
        <w:pStyle w:val="af3"/>
        <w:tabs>
          <w:tab w:val="left" w:pos="0"/>
        </w:tabs>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ind w:left="3816" w:firstLine="720"/>
        <w:jc w:val="both"/>
        <w:rPr>
          <w:rFonts w:ascii="Arial" w:hAnsi="Arial" w:cs="Arial"/>
          <w:sz w:val="16"/>
          <w:szCs w:val="16"/>
        </w:rPr>
      </w:pPr>
    </w:p>
    <w:p w:rsidR="007C5368" w:rsidRPr="007C5368" w:rsidRDefault="007C5368" w:rsidP="007C5368">
      <w:pPr>
        <w:rPr>
          <w:rFonts w:ascii="Arial" w:hAnsi="Arial" w:cs="Arial"/>
          <w:b/>
          <w:sz w:val="16"/>
          <w:szCs w:val="16"/>
        </w:rPr>
      </w:pPr>
    </w:p>
    <w:p w:rsidR="007C5368" w:rsidRPr="007C5368" w:rsidRDefault="007C5368" w:rsidP="007C5368">
      <w:pPr>
        <w:pStyle w:val="ConsPlusTitle0"/>
        <w:jc w:val="center"/>
        <w:outlineLvl w:val="0"/>
        <w:rPr>
          <w:rFonts w:cs="Arial"/>
          <w:sz w:val="16"/>
          <w:szCs w:val="16"/>
        </w:rPr>
      </w:pPr>
      <w:r w:rsidRPr="007C5368">
        <w:rPr>
          <w:rFonts w:cs="Arial"/>
          <w:sz w:val="16"/>
          <w:szCs w:val="16"/>
        </w:rPr>
        <w:t>Нормативы распределения доходов в бюджет Новосельского сельского поселения Новокубанского района на 2023 год</w:t>
      </w:r>
    </w:p>
    <w:p w:rsidR="007C5368" w:rsidRPr="007C5368" w:rsidRDefault="007C5368" w:rsidP="007C5368">
      <w:pPr>
        <w:pStyle w:val="ConsPlusTitle0"/>
        <w:jc w:val="center"/>
        <w:outlineLvl w:val="0"/>
        <w:rPr>
          <w:rFonts w:cs="Arial"/>
          <w:b w:val="0"/>
          <w:sz w:val="16"/>
          <w:szCs w:val="16"/>
        </w:rPr>
      </w:pPr>
    </w:p>
    <w:p w:rsidR="007C5368" w:rsidRPr="007C5368" w:rsidRDefault="007C5368" w:rsidP="007C5368">
      <w:pPr>
        <w:pStyle w:val="ConsPlusTitle0"/>
        <w:jc w:val="center"/>
        <w:outlineLvl w:val="0"/>
        <w:rPr>
          <w:rFonts w:cs="Arial"/>
          <w:b w:val="0"/>
          <w:sz w:val="16"/>
          <w:szCs w:val="16"/>
        </w:rPr>
      </w:pPr>
    </w:p>
    <w:tbl>
      <w:tblPr>
        <w:tblW w:w="94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gridCol w:w="1536"/>
      </w:tblGrid>
      <w:tr w:rsidR="007C5368" w:rsidRPr="007C5368" w:rsidTr="00835809">
        <w:trPr>
          <w:trHeight w:val="387"/>
          <w:tblHeader/>
        </w:trPr>
        <w:tc>
          <w:tcPr>
            <w:tcW w:w="7938" w:type="dxa"/>
            <w:tcBorders>
              <w:bottom w:val="single" w:sz="4" w:space="0" w:color="000000"/>
            </w:tcBorders>
            <w:shd w:val="clear" w:color="auto" w:fill="auto"/>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 xml:space="preserve">Наименование дохода </w:t>
            </w:r>
          </w:p>
        </w:tc>
        <w:tc>
          <w:tcPr>
            <w:tcW w:w="1536" w:type="dxa"/>
            <w:tcBorders>
              <w:bottom w:val="single" w:sz="4" w:space="0" w:color="000000"/>
            </w:tcBorders>
            <w:shd w:val="clear" w:color="auto" w:fill="auto"/>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местный бюджет (проценты)</w:t>
            </w: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r w:rsidRPr="007C5368">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103"/>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189"/>
        </w:trPr>
        <w:tc>
          <w:tcPr>
            <w:tcW w:w="7938" w:type="dxa"/>
            <w:tcBorders>
              <w:top w:val="nil"/>
              <w:left w:val="nil"/>
              <w:bottom w:val="nil"/>
              <w:right w:val="nil"/>
            </w:tcBorders>
            <w:shd w:val="clear" w:color="auto" w:fill="auto"/>
          </w:tcPr>
          <w:p w:rsidR="007C5368" w:rsidRPr="007C5368" w:rsidRDefault="007C5368" w:rsidP="00835809">
            <w:pPr>
              <w:autoSpaceDE w:val="0"/>
              <w:autoSpaceDN w:val="0"/>
              <w:adjustRightInd w:val="0"/>
              <w:jc w:val="both"/>
              <w:outlineLvl w:val="0"/>
              <w:rPr>
                <w:rFonts w:ascii="Arial" w:hAnsi="Arial" w:cs="Arial"/>
                <w:sz w:val="16"/>
                <w:szCs w:val="16"/>
              </w:rPr>
            </w:pPr>
            <w:r w:rsidRPr="007C5368">
              <w:rPr>
                <w:rFonts w:ascii="Arial" w:hAnsi="Arial" w:cs="Arial"/>
                <w:sz w:val="16"/>
                <w:szCs w:val="16"/>
              </w:rPr>
              <w:t xml:space="preserve">- земельный налог (по обязательствам, возникшим до 1 января 2006 года), мобилизуемый на </w:t>
            </w:r>
            <w:r w:rsidRPr="007C5368">
              <w:rPr>
                <w:rFonts w:ascii="Arial" w:hAnsi="Arial" w:cs="Arial"/>
                <w:sz w:val="16"/>
                <w:szCs w:val="16"/>
              </w:rPr>
              <w:lastRenderedPageBreak/>
              <w:t>территориях поселений</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lastRenderedPageBreak/>
              <w:t>100</w:t>
            </w: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r w:rsidRPr="007C5368">
              <w:rPr>
                <w:rFonts w:ascii="Arial" w:hAnsi="Arial" w:cs="Arial"/>
                <w:sz w:val="16"/>
                <w:szCs w:val="16"/>
              </w:rPr>
              <w:t>Прочие доходы от оказания платных услуг получателями  средств бюджетов поселений</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100</w:t>
            </w: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r w:rsidRPr="007C5368">
              <w:rPr>
                <w:rFonts w:ascii="Arial" w:hAnsi="Arial" w:cs="Arial"/>
                <w:sz w:val="16"/>
                <w:szCs w:val="16"/>
              </w:rPr>
              <w:t>Прочие доходы от компенсации затрат бюджетов поселений</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100</w:t>
            </w: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r w:rsidRPr="007C5368">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100</w:t>
            </w: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r w:rsidRPr="007C5368">
              <w:rPr>
                <w:rFonts w:ascii="Arial" w:hAnsi="Arial" w:cs="Arial"/>
                <w:sz w:val="16"/>
                <w:szCs w:val="16"/>
              </w:rPr>
              <w:t xml:space="preserve">Прочие неналоговые доходы бюджетов поселений   </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100</w:t>
            </w: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p>
        </w:tc>
      </w:tr>
      <w:tr w:rsidR="007C5368" w:rsidRPr="007C5368" w:rsidTr="00835809">
        <w:trPr>
          <w:trHeight w:val="325"/>
        </w:trPr>
        <w:tc>
          <w:tcPr>
            <w:tcW w:w="7938" w:type="dxa"/>
            <w:tcBorders>
              <w:top w:val="nil"/>
              <w:left w:val="nil"/>
              <w:bottom w:val="nil"/>
              <w:right w:val="nil"/>
            </w:tcBorders>
            <w:shd w:val="clear" w:color="auto" w:fill="auto"/>
          </w:tcPr>
          <w:p w:rsidR="007C5368" w:rsidRPr="007C5368" w:rsidRDefault="007C5368" w:rsidP="007C5368">
            <w:pPr>
              <w:autoSpaceDE w:val="0"/>
              <w:autoSpaceDN w:val="0"/>
              <w:adjustRightInd w:val="0"/>
              <w:jc w:val="both"/>
              <w:outlineLvl w:val="0"/>
              <w:rPr>
                <w:rFonts w:ascii="Arial" w:hAnsi="Arial" w:cs="Arial"/>
                <w:sz w:val="16"/>
                <w:szCs w:val="16"/>
              </w:rPr>
            </w:pPr>
            <w:r w:rsidRPr="007C5368">
              <w:rPr>
                <w:rFonts w:ascii="Arial" w:hAnsi="Arial" w:cs="Arial"/>
                <w:sz w:val="16"/>
                <w:szCs w:val="16"/>
              </w:rPr>
              <w:t>Невыясненные поступления, зачисляемые в бюджеты субъектов Российской Федерации</w:t>
            </w:r>
          </w:p>
        </w:tc>
        <w:tc>
          <w:tcPr>
            <w:tcW w:w="1536" w:type="dxa"/>
            <w:tcBorders>
              <w:top w:val="nil"/>
              <w:left w:val="nil"/>
              <w:bottom w:val="nil"/>
              <w:right w:val="nil"/>
            </w:tcBorders>
            <w:shd w:val="clear" w:color="auto" w:fill="auto"/>
            <w:vAlign w:val="bottom"/>
          </w:tcPr>
          <w:p w:rsidR="007C5368" w:rsidRPr="007C5368" w:rsidRDefault="007C5368" w:rsidP="007C5368">
            <w:pPr>
              <w:autoSpaceDE w:val="0"/>
              <w:autoSpaceDN w:val="0"/>
              <w:adjustRightInd w:val="0"/>
              <w:jc w:val="center"/>
              <w:outlineLvl w:val="0"/>
              <w:rPr>
                <w:rFonts w:ascii="Arial" w:hAnsi="Arial" w:cs="Arial"/>
                <w:sz w:val="16"/>
                <w:szCs w:val="16"/>
              </w:rPr>
            </w:pPr>
            <w:r w:rsidRPr="007C5368">
              <w:rPr>
                <w:rFonts w:ascii="Arial" w:hAnsi="Arial" w:cs="Arial"/>
                <w:sz w:val="16"/>
                <w:szCs w:val="16"/>
              </w:rPr>
              <w:t>100</w:t>
            </w:r>
          </w:p>
        </w:tc>
      </w:tr>
    </w:tbl>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rPr>
          <w:rFonts w:ascii="Arial" w:hAnsi="Arial" w:cs="Arial"/>
          <w:sz w:val="16"/>
          <w:szCs w:val="16"/>
        </w:rPr>
      </w:pPr>
      <w:r w:rsidRPr="007C5368">
        <w:rPr>
          <w:rFonts w:ascii="Arial" w:hAnsi="Arial" w:cs="Arial"/>
          <w:sz w:val="16"/>
          <w:szCs w:val="16"/>
        </w:rPr>
        <w:t>А.Е. Колесников</w:t>
      </w: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7C5368" w:rsidRPr="007C5368" w:rsidRDefault="007C5368" w:rsidP="00835809">
      <w:pPr>
        <w:jc w:val="both"/>
        <w:rPr>
          <w:rFonts w:ascii="Arial" w:hAnsi="Arial" w:cs="Arial"/>
          <w:sz w:val="16"/>
          <w:szCs w:val="16"/>
        </w:rPr>
      </w:pPr>
      <w:r w:rsidRPr="007C5368">
        <w:rPr>
          <w:rFonts w:ascii="Arial" w:hAnsi="Arial" w:cs="Arial"/>
          <w:sz w:val="16"/>
          <w:szCs w:val="16"/>
        </w:rPr>
        <w:t>Приложение № 4</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от ________________ № ______</w:t>
      </w:r>
    </w:p>
    <w:p w:rsidR="007C5368" w:rsidRDefault="007C5368" w:rsidP="007C5368">
      <w:pPr>
        <w:ind w:left="5387"/>
        <w:rPr>
          <w:rFonts w:ascii="Arial" w:hAnsi="Arial" w:cs="Arial"/>
          <w:sz w:val="16"/>
          <w:szCs w:val="16"/>
        </w:rPr>
      </w:pPr>
    </w:p>
    <w:p w:rsidR="00835809" w:rsidRPr="007C5368" w:rsidRDefault="00835809" w:rsidP="007C5368">
      <w:pPr>
        <w:ind w:left="5387"/>
        <w:rPr>
          <w:rFonts w:ascii="Arial" w:hAnsi="Arial" w:cs="Arial"/>
          <w:sz w:val="16"/>
          <w:szCs w:val="16"/>
        </w:rPr>
      </w:pPr>
    </w:p>
    <w:p w:rsidR="007C5368" w:rsidRPr="00835809" w:rsidRDefault="007C5368" w:rsidP="007C5368">
      <w:pPr>
        <w:jc w:val="center"/>
        <w:rPr>
          <w:rFonts w:ascii="Arial" w:hAnsi="Arial" w:cs="Arial"/>
          <w:b/>
          <w:sz w:val="16"/>
          <w:szCs w:val="16"/>
        </w:rPr>
      </w:pPr>
      <w:r w:rsidRPr="00835809">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2023 год</w:t>
      </w:r>
    </w:p>
    <w:p w:rsidR="007C5368" w:rsidRPr="007C5368" w:rsidRDefault="007C5368" w:rsidP="007C5368">
      <w:pPr>
        <w:rPr>
          <w:rFonts w:ascii="Arial" w:hAnsi="Arial" w:cs="Arial"/>
          <w:sz w:val="16"/>
          <w:szCs w:val="16"/>
        </w:rPr>
      </w:pPr>
    </w:p>
    <w:tbl>
      <w:tblPr>
        <w:tblW w:w="9511" w:type="dxa"/>
        <w:tblInd w:w="95" w:type="dxa"/>
        <w:tblLook w:val="04A0"/>
      </w:tblPr>
      <w:tblGrid>
        <w:gridCol w:w="680"/>
        <w:gridCol w:w="5520"/>
        <w:gridCol w:w="840"/>
        <w:gridCol w:w="960"/>
        <w:gridCol w:w="1511"/>
      </w:tblGrid>
      <w:tr w:rsidR="007C5368" w:rsidRPr="007C5368" w:rsidTr="00835809">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w:t>
            </w:r>
            <w:proofErr w:type="spellStart"/>
            <w:proofErr w:type="gramStart"/>
            <w:r w:rsidRPr="007C5368">
              <w:rPr>
                <w:rFonts w:ascii="Arial" w:hAnsi="Arial" w:cs="Arial"/>
                <w:sz w:val="16"/>
                <w:szCs w:val="16"/>
              </w:rPr>
              <w:t>п</w:t>
            </w:r>
            <w:proofErr w:type="spellEnd"/>
            <w:proofErr w:type="gramEnd"/>
            <w:r w:rsidRPr="007C5368">
              <w:rPr>
                <w:rFonts w:ascii="Arial" w:hAnsi="Arial" w:cs="Arial"/>
                <w:sz w:val="16"/>
                <w:szCs w:val="16"/>
              </w:rPr>
              <w:t>/</w:t>
            </w:r>
            <w:proofErr w:type="spellStart"/>
            <w:r w:rsidRPr="007C5368">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proofErr w:type="spellStart"/>
            <w:r w:rsidRPr="007C5368">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proofErr w:type="gramStart"/>
            <w:r w:rsidRPr="007C5368">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83580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28 820,40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7 668,0</w:t>
            </w:r>
          </w:p>
        </w:tc>
      </w:tr>
      <w:tr w:rsidR="007C5368" w:rsidRPr="007C5368" w:rsidTr="00835809">
        <w:trPr>
          <w:trHeight w:val="20"/>
        </w:trPr>
        <w:tc>
          <w:tcPr>
            <w:tcW w:w="680" w:type="dxa"/>
            <w:tcBorders>
              <w:top w:val="nil"/>
              <w:left w:val="single" w:sz="4" w:space="0" w:color="auto"/>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957,0</w:t>
            </w:r>
          </w:p>
        </w:tc>
      </w:tr>
      <w:tr w:rsidR="007C5368" w:rsidRPr="007C5368" w:rsidTr="0083580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5 542,8</w:t>
            </w:r>
          </w:p>
        </w:tc>
      </w:tr>
      <w:tr w:rsidR="007C5368" w:rsidRPr="007C5368" w:rsidTr="00835809">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1 073,2</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255,9</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255,9</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r>
      <w:tr w:rsidR="007C5368" w:rsidRPr="007C5368" w:rsidTr="00835809">
        <w:trPr>
          <w:trHeight w:val="20"/>
        </w:trPr>
        <w:tc>
          <w:tcPr>
            <w:tcW w:w="680" w:type="dxa"/>
            <w:tcBorders>
              <w:top w:val="nil"/>
              <w:left w:val="single" w:sz="4" w:space="0" w:color="auto"/>
              <w:bottom w:val="nil"/>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r>
      <w:tr w:rsidR="007C5368" w:rsidRPr="007C5368" w:rsidTr="00835809">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2 058,7</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2 028,7</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2 431,0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1 500,0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931,0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35,0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25,0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16 348,8</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16 348,8</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w:t>
            </w:r>
          </w:p>
        </w:tc>
      </w:tr>
    </w:tbl>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rPr>
          <w:rFonts w:ascii="Arial" w:hAnsi="Arial" w:cs="Arial"/>
          <w:sz w:val="16"/>
          <w:szCs w:val="16"/>
        </w:rPr>
      </w:pPr>
      <w:r w:rsidRPr="007C5368">
        <w:rPr>
          <w:rFonts w:ascii="Arial" w:hAnsi="Arial" w:cs="Arial"/>
          <w:sz w:val="16"/>
          <w:szCs w:val="16"/>
        </w:rPr>
        <w:t>Новокубанского района</w:t>
      </w:r>
    </w:p>
    <w:p w:rsidR="007C5368" w:rsidRDefault="00835809" w:rsidP="007C5368">
      <w:pPr>
        <w:rPr>
          <w:rFonts w:ascii="Arial" w:hAnsi="Arial" w:cs="Arial"/>
          <w:sz w:val="16"/>
          <w:szCs w:val="16"/>
        </w:rPr>
      </w:pPr>
      <w:r>
        <w:rPr>
          <w:rFonts w:ascii="Arial" w:hAnsi="Arial" w:cs="Arial"/>
          <w:sz w:val="16"/>
          <w:szCs w:val="16"/>
        </w:rPr>
        <w:t>А.</w:t>
      </w:r>
      <w:r w:rsidR="007C5368" w:rsidRPr="007C5368">
        <w:rPr>
          <w:rFonts w:ascii="Arial" w:hAnsi="Arial" w:cs="Arial"/>
          <w:sz w:val="16"/>
          <w:szCs w:val="16"/>
        </w:rPr>
        <w:t>Е. Колесников</w:t>
      </w: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7C5368" w:rsidRPr="007C5368" w:rsidRDefault="007C5368" w:rsidP="00835809">
      <w:pPr>
        <w:jc w:val="both"/>
        <w:rPr>
          <w:rFonts w:ascii="Arial" w:hAnsi="Arial" w:cs="Arial"/>
          <w:sz w:val="16"/>
          <w:szCs w:val="16"/>
        </w:rPr>
      </w:pPr>
      <w:r w:rsidRPr="007C5368">
        <w:rPr>
          <w:rFonts w:ascii="Arial" w:hAnsi="Arial" w:cs="Arial"/>
          <w:sz w:val="16"/>
          <w:szCs w:val="16"/>
        </w:rPr>
        <w:t>Приложение № 5</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835809" w:rsidRDefault="007C5368" w:rsidP="007C5368">
      <w:pPr>
        <w:jc w:val="center"/>
        <w:rPr>
          <w:rFonts w:ascii="Arial" w:hAnsi="Arial" w:cs="Arial"/>
          <w:b/>
          <w:sz w:val="16"/>
          <w:szCs w:val="16"/>
        </w:rPr>
      </w:pPr>
      <w:r w:rsidRPr="00835809">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835809">
        <w:rPr>
          <w:rFonts w:ascii="Arial" w:hAnsi="Arial" w:cs="Arial"/>
          <w:b/>
          <w:bCs/>
          <w:sz w:val="16"/>
          <w:szCs w:val="16"/>
        </w:rPr>
        <w:t>видов расходов классификации расходов бюджетов</w:t>
      </w:r>
      <w:proofErr w:type="gramEnd"/>
      <w:r w:rsidRPr="00835809">
        <w:rPr>
          <w:rFonts w:ascii="Arial" w:hAnsi="Arial" w:cs="Arial"/>
          <w:b/>
          <w:bCs/>
          <w:sz w:val="16"/>
          <w:szCs w:val="16"/>
        </w:rPr>
        <w:t xml:space="preserve"> на 2023 год</w:t>
      </w:r>
    </w:p>
    <w:p w:rsidR="007C5368" w:rsidRPr="007C5368" w:rsidRDefault="007C5368" w:rsidP="007C5368">
      <w:pPr>
        <w:rPr>
          <w:rFonts w:ascii="Arial" w:hAnsi="Arial" w:cs="Arial"/>
          <w:sz w:val="16"/>
          <w:szCs w:val="16"/>
        </w:rPr>
      </w:pPr>
    </w:p>
    <w:tbl>
      <w:tblPr>
        <w:tblW w:w="9511" w:type="dxa"/>
        <w:tblInd w:w="95" w:type="dxa"/>
        <w:tblLook w:val="04A0"/>
      </w:tblPr>
      <w:tblGrid>
        <w:gridCol w:w="680"/>
        <w:gridCol w:w="5003"/>
        <w:gridCol w:w="1418"/>
        <w:gridCol w:w="709"/>
        <w:gridCol w:w="1701"/>
      </w:tblGrid>
      <w:tr w:rsidR="007C5368" w:rsidRPr="007C5368" w:rsidTr="00835809">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w:t>
            </w:r>
            <w:proofErr w:type="spellStart"/>
            <w:proofErr w:type="gramStart"/>
            <w:r w:rsidRPr="007C5368">
              <w:rPr>
                <w:rFonts w:ascii="Arial" w:hAnsi="Arial" w:cs="Arial"/>
                <w:sz w:val="16"/>
                <w:szCs w:val="16"/>
              </w:rPr>
              <w:t>п</w:t>
            </w:r>
            <w:proofErr w:type="spellEnd"/>
            <w:proofErr w:type="gramEnd"/>
            <w:r w:rsidRPr="007C5368">
              <w:rPr>
                <w:rFonts w:ascii="Arial" w:hAnsi="Arial" w:cs="Arial"/>
                <w:sz w:val="16"/>
                <w:szCs w:val="16"/>
              </w:rPr>
              <w:t>/</w:t>
            </w:r>
            <w:proofErr w:type="spellStart"/>
            <w:r w:rsidRPr="007C5368">
              <w:rPr>
                <w:rFonts w:ascii="Arial" w:hAnsi="Arial" w:cs="Arial"/>
                <w:sz w:val="16"/>
                <w:szCs w:val="16"/>
              </w:rPr>
              <w:t>п</w:t>
            </w:r>
            <w:proofErr w:type="spellEnd"/>
          </w:p>
        </w:tc>
        <w:tc>
          <w:tcPr>
            <w:tcW w:w="5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835809">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5003"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w:t>
            </w:r>
          </w:p>
        </w:tc>
        <w:tc>
          <w:tcPr>
            <w:tcW w:w="1701" w:type="dxa"/>
            <w:tcBorders>
              <w:top w:val="nil"/>
              <w:left w:val="nil"/>
              <w:bottom w:val="single" w:sz="4" w:space="0" w:color="auto"/>
              <w:right w:val="single" w:sz="4" w:space="0" w:color="auto"/>
            </w:tcBorders>
            <w:shd w:val="clear" w:color="auto" w:fill="auto"/>
            <w:noWrap/>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Всего:</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28 820,40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1</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Поддержка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поддержке социально ориентированных некоммерческих организаций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2</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Организация отдыха, оздоровления и занятости детей и подростков</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3</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2048,70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Организация комплекса мероприятий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обеспечению безопасности дорожного движения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1228,70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Содержание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828,70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828,70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Подготовка градостроительной и землеустроительной документации</w:t>
            </w:r>
            <w:r w:rsidRPr="007C5368">
              <w:rPr>
                <w:rFonts w:ascii="Arial" w:hAnsi="Arial" w:cs="Arial"/>
                <w:sz w:val="16"/>
                <w:szCs w:val="16"/>
              </w:rPr>
              <w:br/>
              <w:t>на территории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Организация разработки градостроительной и землеустроительной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Мероприятия по подготовке градостроительной и </w:t>
            </w:r>
            <w:r w:rsidRPr="007C5368">
              <w:rPr>
                <w:rFonts w:ascii="Arial" w:hAnsi="Arial" w:cs="Arial"/>
                <w:sz w:val="16"/>
                <w:szCs w:val="16"/>
              </w:rPr>
              <w:lastRenderedPageBreak/>
              <w:t>землеустроительной документации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lastRenderedPageBreak/>
              <w:t>04 5 01 10380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4</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2431,00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Развитие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водоснабжению и водоотведению населенных пунктов</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1200,00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Благоустройство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873,00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Уличное освещение</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360,00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360,00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360,00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Прочие мероприятия по благоустройству территории</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513,00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благоустройству территории поселения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513,00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513,00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Энергосбережение и повышение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Энергосбережение и повышение энергетической эффективности в муниципальных учреждениях</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энергосбережению и повышению энергетической эффективности</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01 10370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01 10370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5</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Пожарная безопасность</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Повышение уровня пожарной безопасности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обеспечению пожарной безопасности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6</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16358,80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16358,80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16286,80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деятельности (оказание услуг) муниципальных учреждений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16286,80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12160,80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3826,00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реализации муниципальной программы и прочие мероприятия в области культуры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72,00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72,00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72,00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7</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8</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Поддержка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Развитие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поддержке малого и среднего предпринимательства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9</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Профессиональная переподготовка, повышение квалификации и краткосрочное </w:t>
            </w:r>
            <w:proofErr w:type="gramStart"/>
            <w:r w:rsidRPr="007C5368">
              <w:rPr>
                <w:rFonts w:ascii="Arial" w:hAnsi="Arial" w:cs="Arial"/>
                <w:sz w:val="16"/>
                <w:szCs w:val="16"/>
              </w:rPr>
              <w:t>обучение по</w:t>
            </w:r>
            <w:proofErr w:type="gramEnd"/>
            <w:r w:rsidRPr="007C5368">
              <w:rPr>
                <w:rFonts w:ascii="Arial" w:hAnsi="Arial" w:cs="Arial"/>
                <w:sz w:val="16"/>
                <w:szCs w:val="16"/>
              </w:rPr>
              <w:t xml:space="preserve"> профильным направлениям деятельности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переподготовке и повышению квалификации кадров</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Противодействие коррупции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противодействию коррупции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10</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Проведение мероприятий в сфере реализации молодежной политики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11</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информационному обеспечению населения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12</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Развитие, сопровождение и обслуживание информационно-коммуникационных технологий</w:t>
            </w:r>
          </w:p>
        </w:tc>
        <w:tc>
          <w:tcPr>
            <w:tcW w:w="1418"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материально - техническому и программному обеспечению</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13</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7104,90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Высшее должностное лицо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Контрольно-счетная палата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полномочий по внешнему муниципальному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6052,90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lastRenderedPageBreak/>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функций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5496,00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5373,00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254,20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168,00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16,20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полномочий по внутреннему финансовому контролю поселений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Межбюджетные трансферты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43,00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100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200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3,80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50 7 00 00000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Финансовое обеспечение непредвиденных расходов</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50 7 01 00000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Резервный фонд администрации Новосельского сельского поселения Новокубанского района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800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14</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Управление муниципальным долгом и муниципальными финансовыми активами</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Процентные платежи по муниципальному долгу</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5003"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государственного (муниципального) долга</w:t>
            </w:r>
          </w:p>
        </w:tc>
        <w:tc>
          <w:tcPr>
            <w:tcW w:w="1418"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700</w:t>
            </w:r>
          </w:p>
        </w:tc>
        <w:tc>
          <w:tcPr>
            <w:tcW w:w="1701"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3,00</w:t>
            </w:r>
          </w:p>
        </w:tc>
      </w:tr>
    </w:tbl>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rPr>
          <w:rFonts w:ascii="Arial" w:hAnsi="Arial" w:cs="Arial"/>
          <w:sz w:val="16"/>
          <w:szCs w:val="16"/>
        </w:rPr>
      </w:pPr>
      <w:r w:rsidRPr="007C5368">
        <w:rPr>
          <w:rFonts w:ascii="Arial" w:hAnsi="Arial" w:cs="Arial"/>
          <w:sz w:val="16"/>
          <w:szCs w:val="16"/>
        </w:rPr>
        <w:t>А.Е. Колесников</w:t>
      </w: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7C5368" w:rsidRPr="007C5368" w:rsidRDefault="007C5368" w:rsidP="00835809">
      <w:pPr>
        <w:jc w:val="both"/>
        <w:rPr>
          <w:rFonts w:ascii="Arial" w:hAnsi="Arial" w:cs="Arial"/>
          <w:sz w:val="16"/>
          <w:szCs w:val="16"/>
        </w:rPr>
      </w:pPr>
      <w:r w:rsidRPr="007C5368">
        <w:rPr>
          <w:rFonts w:ascii="Arial" w:hAnsi="Arial" w:cs="Arial"/>
          <w:sz w:val="16"/>
          <w:szCs w:val="16"/>
        </w:rPr>
        <w:t>Приложение № 6</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835809">
      <w:pPr>
        <w:rPr>
          <w:rFonts w:ascii="Arial" w:hAnsi="Arial" w:cs="Arial"/>
          <w:sz w:val="16"/>
          <w:szCs w:val="16"/>
        </w:rPr>
      </w:pPr>
    </w:p>
    <w:p w:rsidR="007C5368" w:rsidRPr="007C5368" w:rsidRDefault="007C5368" w:rsidP="007C5368">
      <w:pPr>
        <w:rPr>
          <w:rFonts w:ascii="Arial" w:hAnsi="Arial" w:cs="Arial"/>
          <w:sz w:val="16"/>
          <w:szCs w:val="16"/>
        </w:rPr>
      </w:pPr>
    </w:p>
    <w:p w:rsidR="007C5368" w:rsidRPr="00835809" w:rsidRDefault="007C5368" w:rsidP="007C5368">
      <w:pPr>
        <w:jc w:val="center"/>
        <w:rPr>
          <w:rFonts w:ascii="Arial" w:hAnsi="Arial" w:cs="Arial"/>
          <w:b/>
          <w:sz w:val="16"/>
          <w:szCs w:val="16"/>
        </w:rPr>
      </w:pPr>
      <w:r w:rsidRPr="00835809">
        <w:rPr>
          <w:rFonts w:ascii="Arial" w:hAnsi="Arial" w:cs="Arial"/>
          <w:b/>
          <w:bCs/>
          <w:sz w:val="16"/>
          <w:szCs w:val="16"/>
        </w:rPr>
        <w:t>Ведомственная структура расходов Новосельского сельского поселения Новокубанского района на 2023 год</w:t>
      </w:r>
    </w:p>
    <w:p w:rsidR="007C5368" w:rsidRPr="007C5368" w:rsidRDefault="007C5368" w:rsidP="007C5368">
      <w:pPr>
        <w:rPr>
          <w:rFonts w:ascii="Arial" w:hAnsi="Arial" w:cs="Arial"/>
          <w:sz w:val="16"/>
          <w:szCs w:val="16"/>
        </w:rPr>
      </w:pPr>
    </w:p>
    <w:tbl>
      <w:tblPr>
        <w:tblW w:w="9510" w:type="dxa"/>
        <w:tblInd w:w="95" w:type="dxa"/>
        <w:tblLook w:val="04A0"/>
      </w:tblPr>
      <w:tblGrid>
        <w:gridCol w:w="700"/>
        <w:gridCol w:w="3424"/>
        <w:gridCol w:w="709"/>
        <w:gridCol w:w="567"/>
        <w:gridCol w:w="567"/>
        <w:gridCol w:w="1559"/>
        <w:gridCol w:w="709"/>
        <w:gridCol w:w="1275"/>
      </w:tblGrid>
      <w:tr w:rsidR="007C5368" w:rsidRPr="007C5368" w:rsidTr="00835809">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w:t>
            </w:r>
            <w:proofErr w:type="spellStart"/>
            <w:proofErr w:type="gramStart"/>
            <w:r w:rsidRPr="007C5368">
              <w:rPr>
                <w:rFonts w:ascii="Arial" w:hAnsi="Arial" w:cs="Arial"/>
                <w:sz w:val="16"/>
                <w:szCs w:val="16"/>
              </w:rPr>
              <w:t>п</w:t>
            </w:r>
            <w:proofErr w:type="spellEnd"/>
            <w:proofErr w:type="gramEnd"/>
            <w:r w:rsidRPr="007C5368">
              <w:rPr>
                <w:rFonts w:ascii="Arial" w:hAnsi="Arial" w:cs="Arial"/>
                <w:sz w:val="16"/>
                <w:szCs w:val="16"/>
              </w:rPr>
              <w:t>/</w:t>
            </w:r>
            <w:proofErr w:type="spellStart"/>
            <w:r w:rsidRPr="007C5368">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5368" w:rsidRPr="007C5368" w:rsidRDefault="007C5368" w:rsidP="007C5368">
            <w:pPr>
              <w:jc w:val="center"/>
              <w:rPr>
                <w:rFonts w:ascii="Arial" w:hAnsi="Arial" w:cs="Arial"/>
                <w:sz w:val="16"/>
                <w:szCs w:val="16"/>
              </w:rPr>
            </w:pPr>
            <w:proofErr w:type="spellStart"/>
            <w:r w:rsidRPr="007C5368">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5368" w:rsidRPr="007C5368" w:rsidRDefault="007C5368" w:rsidP="007C5368">
            <w:pPr>
              <w:jc w:val="center"/>
              <w:rPr>
                <w:rFonts w:ascii="Arial" w:hAnsi="Arial" w:cs="Arial"/>
                <w:sz w:val="16"/>
                <w:szCs w:val="16"/>
              </w:rPr>
            </w:pPr>
            <w:proofErr w:type="spellStart"/>
            <w:proofErr w:type="gramStart"/>
            <w:r w:rsidRPr="007C5368">
              <w:rPr>
                <w:rFonts w:ascii="Arial" w:hAnsi="Arial" w:cs="Arial"/>
                <w:sz w:val="16"/>
                <w:szCs w:val="16"/>
              </w:rPr>
              <w:t>Пр</w:t>
            </w:r>
            <w:proofErr w:type="spellEnd"/>
            <w:proofErr w:type="gram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ЦСР</w:t>
            </w:r>
          </w:p>
        </w:tc>
        <w:tc>
          <w:tcPr>
            <w:tcW w:w="709" w:type="dxa"/>
            <w:vMerge w:val="restart"/>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ВР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835809">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C5368" w:rsidRPr="007C5368" w:rsidRDefault="007C5368" w:rsidP="007C5368">
            <w:pPr>
              <w:rPr>
                <w:rFonts w:ascii="Arial" w:hAnsi="Arial" w:cs="Arial"/>
                <w:sz w:val="16"/>
                <w:szCs w:val="16"/>
              </w:rPr>
            </w:pPr>
          </w:p>
        </w:tc>
        <w:tc>
          <w:tcPr>
            <w:tcW w:w="709" w:type="dxa"/>
            <w:vMerge/>
            <w:tcBorders>
              <w:top w:val="single" w:sz="4" w:space="0" w:color="auto"/>
              <w:left w:val="nil"/>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5368" w:rsidRPr="007C5368" w:rsidRDefault="007C5368" w:rsidP="007C5368">
            <w:pPr>
              <w:rPr>
                <w:rFonts w:ascii="Arial" w:hAnsi="Arial" w:cs="Arial"/>
                <w:sz w:val="16"/>
                <w:szCs w:val="16"/>
              </w:rPr>
            </w:pP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w:t>
            </w:r>
          </w:p>
        </w:tc>
        <w:tc>
          <w:tcPr>
            <w:tcW w:w="1275"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rPr>
                <w:rFonts w:ascii="Arial" w:hAnsi="Arial" w:cs="Arial"/>
                <w:bCs/>
                <w:sz w:val="16"/>
                <w:szCs w:val="16"/>
              </w:rPr>
            </w:pPr>
            <w:r w:rsidRPr="007C5368">
              <w:rPr>
                <w:rFonts w:ascii="Arial" w:hAnsi="Arial" w:cs="Arial"/>
                <w:bCs/>
                <w:sz w:val="16"/>
                <w:szCs w:val="16"/>
              </w:rPr>
              <w:t>Всего:</w:t>
            </w:r>
          </w:p>
        </w:tc>
        <w:tc>
          <w:tcPr>
            <w:tcW w:w="709" w:type="dxa"/>
            <w:tcBorders>
              <w:top w:val="nil"/>
              <w:left w:val="nil"/>
              <w:bottom w:val="nil"/>
              <w:right w:val="nil"/>
            </w:tcBorders>
            <w:shd w:val="clear" w:color="auto" w:fill="auto"/>
            <w:hideMark/>
          </w:tcPr>
          <w:p w:rsidR="007C5368" w:rsidRPr="007C5368" w:rsidRDefault="007C5368" w:rsidP="007C5368">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559" w:type="dxa"/>
            <w:tcBorders>
              <w:top w:val="nil"/>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28 820,40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50 2 02 12190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28775,40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7623,00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957,00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5542,80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5542,80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5542,80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5496,00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5373,00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50 5 00 11190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50 7 00 00000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50 7 01 00000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50 7 01 10530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1073,20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муниципального образования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10 1 02 00000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10 1 02 10440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12 1 02 00000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12 1 02 10270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64,00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Развитие, сопровождение и обслуживание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материально - 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23 1 01 10510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750,00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254,20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254,20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254,20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168,00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16,20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255,90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50 5 00 00000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255,90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Закупки товаров, работ и услуг для </w:t>
            </w:r>
            <w:r w:rsidRPr="007C5368">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06 2 01 10140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2058,70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2028,70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2028,70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04 2 01 10360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1228,70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400,00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828,70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04 4 01 10350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828,70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Подготовка градостроительной и землеустроительной документации</w:t>
            </w:r>
            <w:r w:rsidRPr="007C5368">
              <w:rPr>
                <w:rFonts w:ascii="Arial" w:hAnsi="Arial" w:cs="Arial"/>
                <w:sz w:val="16"/>
                <w:szCs w:val="16"/>
              </w:rPr>
              <w:br/>
              <w:t>на территории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04 5 01 10380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Развитие малого и среднего </w:t>
            </w:r>
            <w:r w:rsidRPr="007C5368">
              <w:rPr>
                <w:rFonts w:ascii="Arial" w:hAnsi="Arial" w:cs="Arial"/>
                <w:sz w:val="16"/>
                <w:szCs w:val="16"/>
              </w:rPr>
              <w:lastRenderedPageBreak/>
              <w:t>предпринимательства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09 1 01 10170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2431,00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color w:val="000000"/>
                <w:sz w:val="16"/>
                <w:szCs w:val="16"/>
              </w:rPr>
            </w:pPr>
            <w:r w:rsidRPr="007C5368">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color w:val="000000"/>
                <w:sz w:val="16"/>
                <w:szCs w:val="16"/>
              </w:rPr>
            </w:pPr>
            <w:r w:rsidRPr="007C536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05 1 01 10390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931,00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color w:val="000000"/>
                <w:sz w:val="16"/>
                <w:szCs w:val="16"/>
              </w:rPr>
            </w:pPr>
            <w:r w:rsidRPr="007C5368">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931,00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873,00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360,00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360,00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360,00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513,00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513,00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05 4 04 10410</w:t>
            </w:r>
          </w:p>
        </w:tc>
        <w:tc>
          <w:tcPr>
            <w:tcW w:w="709" w:type="dxa"/>
            <w:tcBorders>
              <w:top w:val="nil"/>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513,00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Энергосбережение и повышение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00 00000</w:t>
            </w:r>
          </w:p>
        </w:tc>
        <w:tc>
          <w:tcPr>
            <w:tcW w:w="709" w:type="dxa"/>
            <w:tcBorders>
              <w:top w:val="single" w:sz="4" w:space="0" w:color="auto"/>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Энергосбережение и повышение энергетической эффективности в муниципальных учреждениях</w:t>
            </w:r>
          </w:p>
        </w:tc>
        <w:tc>
          <w:tcPr>
            <w:tcW w:w="709"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01 00000</w:t>
            </w:r>
          </w:p>
        </w:tc>
        <w:tc>
          <w:tcPr>
            <w:tcW w:w="709" w:type="dxa"/>
            <w:tcBorders>
              <w:top w:val="single" w:sz="4" w:space="0" w:color="auto"/>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энергосбережению и повышению энергетической эффективности</w:t>
            </w:r>
          </w:p>
        </w:tc>
        <w:tc>
          <w:tcPr>
            <w:tcW w:w="709"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Закупка товаров, работ и услуг для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w:t>
            </w:r>
          </w:p>
        </w:tc>
        <w:tc>
          <w:tcPr>
            <w:tcW w:w="155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roofErr w:type="gramStart"/>
            <w:r w:rsidRPr="007C5368">
              <w:rPr>
                <w:rFonts w:ascii="Arial" w:hAnsi="Arial" w:cs="Arial"/>
                <w:sz w:val="16"/>
                <w:szCs w:val="16"/>
              </w:rPr>
              <w:t xml:space="preserve"> Э</w:t>
            </w:r>
            <w:proofErr w:type="gramEnd"/>
            <w:r w:rsidRPr="007C5368">
              <w:rPr>
                <w:rFonts w:ascii="Arial" w:hAnsi="Arial" w:cs="Arial"/>
                <w:sz w:val="16"/>
                <w:szCs w:val="16"/>
              </w:rPr>
              <w:t xml:space="preserve"> 01 10370</w:t>
            </w:r>
          </w:p>
        </w:tc>
        <w:tc>
          <w:tcPr>
            <w:tcW w:w="709" w:type="dxa"/>
            <w:tcBorders>
              <w:top w:val="single" w:sz="4" w:space="0" w:color="auto"/>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58,00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Образование</w:t>
            </w:r>
          </w:p>
        </w:tc>
        <w:tc>
          <w:tcPr>
            <w:tcW w:w="709"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07</w:t>
            </w:r>
          </w:p>
        </w:tc>
        <w:tc>
          <w:tcPr>
            <w:tcW w:w="567"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35,00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nil"/>
              <w:right w:val="nil"/>
            </w:tcBorders>
            <w:shd w:val="clear" w:color="auto" w:fill="auto"/>
            <w:vAlign w:val="bottom"/>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Основные мероприятия муниципальной </w:t>
            </w:r>
            <w:r w:rsidRPr="007C5368">
              <w:rPr>
                <w:rFonts w:ascii="Arial" w:hAnsi="Arial" w:cs="Arial"/>
                <w:sz w:val="16"/>
                <w:szCs w:val="16"/>
              </w:rPr>
              <w:lastRenderedPageBreak/>
              <w:t>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Профессиональная переподготовка, повышение квалификации и краткосрочное </w:t>
            </w:r>
            <w:proofErr w:type="gramStart"/>
            <w:r w:rsidRPr="007C5368">
              <w:rPr>
                <w:rFonts w:ascii="Arial" w:hAnsi="Arial" w:cs="Arial"/>
                <w:sz w:val="16"/>
                <w:szCs w:val="16"/>
              </w:rPr>
              <w:t>обучение по</w:t>
            </w:r>
            <w:proofErr w:type="gramEnd"/>
            <w:r w:rsidRPr="007C5368">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05</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10 1 01 10200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11 1 01 10240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16348,80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16348,80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16348,80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16348,80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16276,80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16276,80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100</w:t>
            </w:r>
          </w:p>
        </w:tc>
        <w:tc>
          <w:tcPr>
            <w:tcW w:w="1275" w:type="dxa"/>
            <w:tcBorders>
              <w:top w:val="nil"/>
              <w:left w:val="single" w:sz="4" w:space="0" w:color="auto"/>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12160,80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nil"/>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single" w:sz="4" w:space="0" w:color="auto"/>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3816,00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07 1 01 00590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800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07 1 02 00000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72,00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07 1 02 10230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72,00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Закупки товаров, работ и услуг для обеспечения государственных </w:t>
            </w:r>
            <w:r w:rsidRPr="007C5368">
              <w:rPr>
                <w:rFonts w:ascii="Arial" w:hAnsi="Arial" w:cs="Arial"/>
                <w:sz w:val="16"/>
                <w:szCs w:val="16"/>
              </w:rPr>
              <w:lastRenderedPageBreak/>
              <w:t>(муниципальных) нужд</w:t>
            </w:r>
          </w:p>
        </w:tc>
        <w:tc>
          <w:tcPr>
            <w:tcW w:w="709" w:type="dxa"/>
            <w:tcBorders>
              <w:top w:val="nil"/>
              <w:left w:val="nil"/>
              <w:bottom w:val="nil"/>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lastRenderedPageBreak/>
              <w:t>992</w:t>
            </w:r>
          </w:p>
        </w:tc>
        <w:tc>
          <w:tcPr>
            <w:tcW w:w="567" w:type="dxa"/>
            <w:tcBorders>
              <w:top w:val="nil"/>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07 1 02 10230</w:t>
            </w:r>
          </w:p>
        </w:tc>
        <w:tc>
          <w:tcPr>
            <w:tcW w:w="709" w:type="dxa"/>
            <w:tcBorders>
              <w:top w:val="nil"/>
              <w:left w:val="nil"/>
              <w:bottom w:val="nil"/>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72,00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Социальная политика</w:t>
            </w:r>
          </w:p>
        </w:tc>
        <w:tc>
          <w:tcPr>
            <w:tcW w:w="709" w:type="dxa"/>
            <w:tcBorders>
              <w:top w:val="single" w:sz="4" w:space="0" w:color="auto"/>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06</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02 2 01 10160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08 1 01 00000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08 1 01 10120</w:t>
            </w:r>
          </w:p>
        </w:tc>
        <w:tc>
          <w:tcPr>
            <w:tcW w:w="70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200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5,00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bCs/>
                <w:sz w:val="16"/>
                <w:szCs w:val="16"/>
              </w:rPr>
            </w:pPr>
            <w:r w:rsidRPr="007C5368">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00</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bCs/>
                <w:sz w:val="16"/>
                <w:szCs w:val="16"/>
              </w:rPr>
            </w:pPr>
            <w:r w:rsidRPr="007C5368">
              <w:rPr>
                <w:rFonts w:ascii="Arial" w:hAnsi="Arial" w:cs="Arial"/>
                <w:bCs/>
                <w:sz w:val="16"/>
                <w:szCs w:val="16"/>
              </w:rPr>
              <w:t> </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bCs/>
                <w:sz w:val="16"/>
                <w:szCs w:val="16"/>
              </w:rPr>
            </w:pPr>
            <w:r w:rsidRPr="007C5368">
              <w:rPr>
                <w:rFonts w:ascii="Arial" w:hAnsi="Arial" w:cs="Arial"/>
                <w:bCs/>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rPr>
                <w:rFonts w:ascii="Arial" w:hAnsi="Arial" w:cs="Arial"/>
                <w:sz w:val="16"/>
                <w:szCs w:val="16"/>
              </w:rPr>
            </w:pPr>
            <w:r w:rsidRPr="007C5368">
              <w:rPr>
                <w:rFonts w:ascii="Arial" w:hAnsi="Arial" w:cs="Arial"/>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w:t>
            </w:r>
          </w:p>
        </w:tc>
      </w:tr>
      <w:tr w:rsidR="007C5368" w:rsidRPr="007C5368" w:rsidTr="00835809">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7C5368" w:rsidRPr="007C5368" w:rsidRDefault="007C5368" w:rsidP="007C5368">
            <w:pPr>
              <w:jc w:val="right"/>
              <w:rPr>
                <w:rFonts w:ascii="Arial" w:hAnsi="Arial" w:cs="Arial"/>
                <w:bCs/>
                <w:sz w:val="16"/>
                <w:szCs w:val="16"/>
              </w:rPr>
            </w:pPr>
            <w:r w:rsidRPr="007C5368">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both"/>
              <w:rPr>
                <w:rFonts w:ascii="Arial" w:hAnsi="Arial" w:cs="Arial"/>
                <w:sz w:val="16"/>
                <w:szCs w:val="16"/>
              </w:rPr>
            </w:pPr>
            <w:r w:rsidRPr="007C5368">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01</w:t>
            </w:r>
          </w:p>
        </w:tc>
        <w:tc>
          <w:tcPr>
            <w:tcW w:w="1559"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hideMark/>
          </w:tcPr>
          <w:p w:rsidR="007C5368" w:rsidRPr="007C5368" w:rsidRDefault="007C5368" w:rsidP="007C5368">
            <w:pPr>
              <w:jc w:val="right"/>
              <w:rPr>
                <w:rFonts w:ascii="Arial" w:hAnsi="Arial" w:cs="Arial"/>
                <w:sz w:val="16"/>
                <w:szCs w:val="16"/>
              </w:rPr>
            </w:pPr>
            <w:r w:rsidRPr="007C5368">
              <w:rPr>
                <w:rFonts w:ascii="Arial" w:hAnsi="Arial" w:cs="Arial"/>
                <w:sz w:val="16"/>
                <w:szCs w:val="16"/>
              </w:rPr>
              <w:t>700</w:t>
            </w:r>
          </w:p>
        </w:tc>
        <w:tc>
          <w:tcPr>
            <w:tcW w:w="1275" w:type="dxa"/>
            <w:tcBorders>
              <w:top w:val="nil"/>
              <w:left w:val="nil"/>
              <w:bottom w:val="single" w:sz="4" w:space="0" w:color="auto"/>
              <w:right w:val="single" w:sz="4" w:space="0" w:color="auto"/>
            </w:tcBorders>
            <w:shd w:val="clear" w:color="auto" w:fill="auto"/>
            <w:noWrap/>
            <w:hideMark/>
          </w:tcPr>
          <w:p w:rsidR="007C5368" w:rsidRPr="007C5368" w:rsidRDefault="007C5368" w:rsidP="007C5368">
            <w:pPr>
              <w:jc w:val="center"/>
              <w:rPr>
                <w:rFonts w:ascii="Arial" w:hAnsi="Arial" w:cs="Arial"/>
                <w:sz w:val="16"/>
                <w:szCs w:val="16"/>
              </w:rPr>
            </w:pPr>
            <w:r w:rsidRPr="007C5368">
              <w:rPr>
                <w:rFonts w:ascii="Arial" w:hAnsi="Arial" w:cs="Arial"/>
                <w:sz w:val="16"/>
                <w:szCs w:val="16"/>
              </w:rPr>
              <w:t>3,00</w:t>
            </w:r>
          </w:p>
        </w:tc>
      </w:tr>
    </w:tbl>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rPr>
          <w:rFonts w:ascii="Arial" w:hAnsi="Arial" w:cs="Arial"/>
          <w:sz w:val="16"/>
          <w:szCs w:val="16"/>
        </w:rPr>
      </w:pPr>
      <w:r w:rsidRPr="007C5368">
        <w:rPr>
          <w:rFonts w:ascii="Arial" w:hAnsi="Arial" w:cs="Arial"/>
          <w:sz w:val="16"/>
          <w:szCs w:val="16"/>
        </w:rPr>
        <w:t>А.Е. Колесников</w:t>
      </w: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7C5368" w:rsidRPr="007C5368" w:rsidRDefault="007C5368" w:rsidP="00835809">
      <w:pPr>
        <w:rPr>
          <w:rFonts w:ascii="Arial" w:hAnsi="Arial" w:cs="Arial"/>
          <w:sz w:val="16"/>
          <w:szCs w:val="16"/>
        </w:rPr>
      </w:pPr>
      <w:r w:rsidRPr="007C5368">
        <w:rPr>
          <w:rFonts w:ascii="Arial" w:hAnsi="Arial" w:cs="Arial"/>
          <w:sz w:val="16"/>
          <w:szCs w:val="16"/>
        </w:rPr>
        <w:t>Приложение № 7</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ind w:left="3828"/>
        <w:jc w:val="center"/>
        <w:rPr>
          <w:rFonts w:ascii="Arial" w:hAnsi="Arial" w:cs="Arial"/>
          <w:sz w:val="16"/>
          <w:szCs w:val="16"/>
        </w:rPr>
      </w:pPr>
    </w:p>
    <w:p w:rsidR="007C5368" w:rsidRPr="007C5368" w:rsidRDefault="007C5368" w:rsidP="007C5368">
      <w:pPr>
        <w:ind w:left="3828"/>
        <w:jc w:val="center"/>
        <w:rPr>
          <w:rFonts w:ascii="Arial" w:hAnsi="Arial" w:cs="Arial"/>
          <w:sz w:val="16"/>
          <w:szCs w:val="16"/>
        </w:rPr>
      </w:pPr>
    </w:p>
    <w:p w:rsidR="007C5368" w:rsidRPr="00835809" w:rsidRDefault="007C5368" w:rsidP="007C5368">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835809">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835809">
        <w:rPr>
          <w:rFonts w:ascii="Arial" w:hAnsi="Arial" w:cs="Arial"/>
          <w:b/>
          <w:color w:val="000000"/>
          <w:spacing w:val="-2"/>
          <w:sz w:val="16"/>
          <w:szCs w:val="16"/>
        </w:rPr>
        <w:t>статей источников финансирования дефицитов бюджетов</w:t>
      </w:r>
      <w:proofErr w:type="gramEnd"/>
      <w:r w:rsidRPr="00835809">
        <w:rPr>
          <w:rFonts w:ascii="Arial" w:hAnsi="Arial" w:cs="Arial"/>
          <w:b/>
          <w:color w:val="000000"/>
          <w:spacing w:val="-2"/>
          <w:sz w:val="16"/>
          <w:szCs w:val="16"/>
        </w:rPr>
        <w:t xml:space="preserve"> на 2023 год</w:t>
      </w:r>
    </w:p>
    <w:p w:rsidR="007C5368" w:rsidRPr="007C5368" w:rsidRDefault="007C5368" w:rsidP="007C5368">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366" w:type="dxa"/>
        <w:tblInd w:w="250" w:type="dxa"/>
        <w:tblLook w:val="0000"/>
      </w:tblPr>
      <w:tblGrid>
        <w:gridCol w:w="2977"/>
        <w:gridCol w:w="4819"/>
        <w:gridCol w:w="1570"/>
      </w:tblGrid>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Код </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7C5368">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1</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7C5368">
            <w:pPr>
              <w:ind w:right="-212"/>
              <w:jc w:val="center"/>
              <w:rPr>
                <w:rFonts w:ascii="Arial" w:hAnsi="Arial" w:cs="Arial"/>
                <w:sz w:val="16"/>
                <w:szCs w:val="16"/>
              </w:rPr>
            </w:pPr>
          </w:p>
        </w:tc>
        <w:tc>
          <w:tcPr>
            <w:tcW w:w="4819" w:type="dxa"/>
            <w:tcBorders>
              <w:top w:val="single" w:sz="4" w:space="0" w:color="auto"/>
              <w:left w:val="nil"/>
              <w:bottom w:val="single" w:sz="4" w:space="0" w:color="auto"/>
              <w:right w:val="single" w:sz="4" w:space="0" w:color="auto"/>
            </w:tcBorders>
            <w:shd w:val="clear" w:color="auto" w:fill="auto"/>
            <w:vAlign w:val="bottom"/>
          </w:tcPr>
          <w:p w:rsidR="007C5368" w:rsidRPr="007C5368" w:rsidRDefault="007C5368" w:rsidP="007C5368">
            <w:pPr>
              <w:jc w:val="both"/>
              <w:rPr>
                <w:rFonts w:ascii="Arial" w:hAnsi="Arial" w:cs="Arial"/>
                <w:sz w:val="16"/>
                <w:szCs w:val="16"/>
              </w:rPr>
            </w:pPr>
            <w:r w:rsidRPr="007C5368">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center"/>
              <w:rPr>
                <w:rFonts w:ascii="Arial" w:hAnsi="Arial" w:cs="Arial"/>
                <w:sz w:val="16"/>
                <w:szCs w:val="16"/>
              </w:rPr>
            </w:pPr>
            <w:r w:rsidRPr="007C5368">
              <w:rPr>
                <w:rFonts w:ascii="Arial" w:hAnsi="Arial" w:cs="Arial"/>
                <w:sz w:val="16"/>
                <w:szCs w:val="16"/>
              </w:rPr>
              <w:t>-600,00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 xml:space="preserve">992 01 03 00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0000 000</w:t>
            </w:r>
          </w:p>
        </w:tc>
        <w:tc>
          <w:tcPr>
            <w:tcW w:w="4819"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both"/>
              <w:rPr>
                <w:rFonts w:ascii="Arial" w:hAnsi="Arial" w:cs="Arial"/>
                <w:sz w:val="16"/>
                <w:szCs w:val="16"/>
              </w:rPr>
            </w:pPr>
            <w:r w:rsidRPr="007C5368">
              <w:rPr>
                <w:rFonts w:ascii="Arial" w:hAnsi="Arial" w:cs="Arial"/>
                <w:sz w:val="16"/>
                <w:szCs w:val="16"/>
              </w:rPr>
              <w:t xml:space="preserve">Кредиты от других бюджетов бюджетной системы в валюте </w:t>
            </w:r>
            <w:r w:rsidRPr="007C5368">
              <w:rPr>
                <w:rFonts w:ascii="Arial" w:hAnsi="Arial" w:cs="Arial"/>
                <w:sz w:val="16"/>
                <w:szCs w:val="16"/>
              </w:rPr>
              <w:lastRenderedPageBreak/>
              <w:t>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ind w:left="-87" w:right="-118"/>
              <w:jc w:val="center"/>
              <w:rPr>
                <w:rFonts w:ascii="Arial" w:hAnsi="Arial" w:cs="Arial"/>
                <w:sz w:val="16"/>
                <w:szCs w:val="16"/>
              </w:rPr>
            </w:pPr>
            <w:r w:rsidRPr="007C5368">
              <w:rPr>
                <w:rFonts w:ascii="Arial" w:hAnsi="Arial" w:cs="Arial"/>
                <w:sz w:val="16"/>
                <w:szCs w:val="16"/>
              </w:rPr>
              <w:lastRenderedPageBreak/>
              <w:t>-600,00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lastRenderedPageBreak/>
              <w:t xml:space="preserve">992 01 03 00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0000 700</w:t>
            </w:r>
          </w:p>
        </w:tc>
        <w:tc>
          <w:tcPr>
            <w:tcW w:w="4819"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both"/>
              <w:rPr>
                <w:rFonts w:ascii="Arial" w:hAnsi="Arial" w:cs="Arial"/>
                <w:sz w:val="16"/>
                <w:szCs w:val="16"/>
              </w:rPr>
            </w:pPr>
            <w:r w:rsidRPr="007C5368">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center"/>
              <w:rPr>
                <w:rFonts w:ascii="Arial" w:hAnsi="Arial" w:cs="Arial"/>
                <w:sz w:val="16"/>
                <w:szCs w:val="16"/>
              </w:rPr>
            </w:pPr>
            <w:r w:rsidRPr="007C5368">
              <w:rPr>
                <w:rFonts w:ascii="Arial" w:hAnsi="Arial" w:cs="Arial"/>
                <w:sz w:val="16"/>
                <w:szCs w:val="16"/>
              </w:rPr>
              <w:t>2200,0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992 01 03 01 00 10 0000 710</w:t>
            </w:r>
          </w:p>
        </w:tc>
        <w:tc>
          <w:tcPr>
            <w:tcW w:w="4819"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both"/>
              <w:rPr>
                <w:rFonts w:ascii="Arial" w:hAnsi="Arial" w:cs="Arial"/>
                <w:sz w:val="16"/>
                <w:szCs w:val="16"/>
              </w:rPr>
            </w:pPr>
            <w:r w:rsidRPr="007C5368">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center"/>
              <w:rPr>
                <w:rFonts w:ascii="Arial" w:hAnsi="Arial" w:cs="Arial"/>
                <w:sz w:val="16"/>
                <w:szCs w:val="16"/>
              </w:rPr>
            </w:pPr>
            <w:r w:rsidRPr="007C5368">
              <w:rPr>
                <w:rFonts w:ascii="Arial" w:hAnsi="Arial" w:cs="Arial"/>
                <w:sz w:val="16"/>
                <w:szCs w:val="16"/>
              </w:rPr>
              <w:t>2200,0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992 01 03 01 00 10 0000 800</w:t>
            </w:r>
          </w:p>
        </w:tc>
        <w:tc>
          <w:tcPr>
            <w:tcW w:w="4819" w:type="dxa"/>
            <w:tcBorders>
              <w:top w:val="single" w:sz="4" w:space="0" w:color="auto"/>
              <w:left w:val="nil"/>
              <w:bottom w:val="single" w:sz="4" w:space="0" w:color="auto"/>
              <w:right w:val="single" w:sz="4" w:space="0" w:color="auto"/>
            </w:tcBorders>
            <w:shd w:val="clear" w:color="auto" w:fill="auto"/>
            <w:vAlign w:val="bottom"/>
          </w:tcPr>
          <w:p w:rsidR="007C5368" w:rsidRPr="007C5368" w:rsidRDefault="007C5368" w:rsidP="007C5368">
            <w:pPr>
              <w:jc w:val="both"/>
              <w:rPr>
                <w:rFonts w:ascii="Arial" w:hAnsi="Arial" w:cs="Arial"/>
                <w:sz w:val="16"/>
                <w:szCs w:val="16"/>
              </w:rPr>
            </w:pPr>
            <w:r w:rsidRPr="007C5368">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7C5368" w:rsidRPr="007C5368" w:rsidRDefault="007C5368" w:rsidP="007C5368">
            <w:pPr>
              <w:jc w:val="center"/>
              <w:rPr>
                <w:rFonts w:ascii="Arial" w:hAnsi="Arial" w:cs="Arial"/>
                <w:sz w:val="16"/>
                <w:szCs w:val="16"/>
              </w:rPr>
            </w:pPr>
            <w:r w:rsidRPr="007C5368">
              <w:rPr>
                <w:rFonts w:ascii="Arial" w:hAnsi="Arial" w:cs="Arial"/>
                <w:sz w:val="16"/>
                <w:szCs w:val="16"/>
              </w:rPr>
              <w:t>2800,0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992 01 03 01 00 10 0000 810</w:t>
            </w:r>
          </w:p>
        </w:tc>
        <w:tc>
          <w:tcPr>
            <w:tcW w:w="4819" w:type="dxa"/>
            <w:tcBorders>
              <w:top w:val="single" w:sz="4" w:space="0" w:color="auto"/>
              <w:left w:val="nil"/>
              <w:bottom w:val="single" w:sz="4" w:space="0" w:color="auto"/>
              <w:right w:val="single" w:sz="4" w:space="0" w:color="auto"/>
            </w:tcBorders>
            <w:shd w:val="clear" w:color="auto" w:fill="auto"/>
            <w:vAlign w:val="bottom"/>
          </w:tcPr>
          <w:p w:rsidR="007C5368" w:rsidRPr="007C5368" w:rsidRDefault="007C5368" w:rsidP="007C5368">
            <w:pPr>
              <w:jc w:val="both"/>
              <w:rPr>
                <w:rFonts w:ascii="Arial" w:hAnsi="Arial" w:cs="Arial"/>
                <w:sz w:val="16"/>
                <w:szCs w:val="16"/>
              </w:rPr>
            </w:pPr>
            <w:r w:rsidRPr="007C5368">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2800,0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 xml:space="preserve">992 01 05 00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0000 000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0,0</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 xml:space="preserve">992 01 05 00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0000 500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 xml:space="preserve">992 01 05 02 00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0000 500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992 01 05 02 01 00 0000 510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992 01 05 02 01 05 0000 510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 xml:space="preserve">992 01 05 00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0000 600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 xml:space="preserve">992 01 05 02 00 </w:t>
            </w:r>
            <w:proofErr w:type="spellStart"/>
            <w:r w:rsidRPr="007C5368">
              <w:rPr>
                <w:rFonts w:ascii="Arial" w:hAnsi="Arial" w:cs="Arial"/>
                <w:sz w:val="16"/>
                <w:szCs w:val="16"/>
              </w:rPr>
              <w:t>00</w:t>
            </w:r>
            <w:proofErr w:type="spellEnd"/>
            <w:r w:rsidRPr="007C5368">
              <w:rPr>
                <w:rFonts w:ascii="Arial" w:hAnsi="Arial" w:cs="Arial"/>
                <w:sz w:val="16"/>
                <w:szCs w:val="16"/>
              </w:rPr>
              <w:t xml:space="preserve"> 0000 600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992 01 05 02 01 00 0000 610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r w:rsidR="007C5368" w:rsidRPr="007C5368" w:rsidTr="00835809">
        <w:trPr>
          <w:trHeight w:val="2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5368" w:rsidRPr="007C5368" w:rsidRDefault="007C5368" w:rsidP="00835809">
            <w:pPr>
              <w:jc w:val="center"/>
              <w:rPr>
                <w:rFonts w:ascii="Arial" w:hAnsi="Arial" w:cs="Arial"/>
                <w:sz w:val="16"/>
                <w:szCs w:val="16"/>
              </w:rPr>
            </w:pPr>
            <w:r w:rsidRPr="007C5368">
              <w:rPr>
                <w:rFonts w:ascii="Arial" w:hAnsi="Arial" w:cs="Arial"/>
                <w:sz w:val="16"/>
                <w:szCs w:val="16"/>
              </w:rPr>
              <w:t>992 01 05 02 01 05 0000 610</w:t>
            </w:r>
          </w:p>
        </w:tc>
        <w:tc>
          <w:tcPr>
            <w:tcW w:w="4819"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both"/>
              <w:rPr>
                <w:rFonts w:ascii="Arial" w:hAnsi="Arial" w:cs="Arial"/>
                <w:sz w:val="16"/>
                <w:szCs w:val="16"/>
              </w:rPr>
            </w:pPr>
            <w:r w:rsidRPr="007C5368">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-31620,4</w:t>
            </w:r>
          </w:p>
        </w:tc>
      </w:tr>
    </w:tbl>
    <w:p w:rsidR="007C5368" w:rsidRPr="007C5368" w:rsidRDefault="007C5368" w:rsidP="007C5368">
      <w:pPr>
        <w:rPr>
          <w:rFonts w:ascii="Arial" w:hAnsi="Arial" w:cs="Arial"/>
          <w:sz w:val="16"/>
          <w:szCs w:val="16"/>
        </w:rPr>
      </w:pPr>
    </w:p>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p>
    <w:p w:rsidR="007C5368" w:rsidRPr="007C5368" w:rsidRDefault="007C5368" w:rsidP="007C5368">
      <w:pPr>
        <w:jc w:val="both"/>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jc w:val="both"/>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jc w:val="both"/>
        <w:rPr>
          <w:rFonts w:ascii="Arial" w:hAnsi="Arial" w:cs="Arial"/>
          <w:sz w:val="16"/>
          <w:szCs w:val="16"/>
        </w:rPr>
      </w:pPr>
      <w:r w:rsidRPr="007C5368">
        <w:rPr>
          <w:rFonts w:ascii="Arial" w:hAnsi="Arial" w:cs="Arial"/>
          <w:sz w:val="16"/>
          <w:szCs w:val="16"/>
        </w:rPr>
        <w:t>А.Е.Колесников</w:t>
      </w:r>
    </w:p>
    <w:p w:rsidR="00835809" w:rsidRDefault="00835809" w:rsidP="007C5368">
      <w:pPr>
        <w:jc w:val="both"/>
        <w:rPr>
          <w:rFonts w:ascii="Arial" w:hAnsi="Arial" w:cs="Arial"/>
          <w:sz w:val="16"/>
          <w:szCs w:val="16"/>
        </w:rPr>
      </w:pPr>
    </w:p>
    <w:p w:rsidR="00835809" w:rsidRDefault="00835809" w:rsidP="007C5368">
      <w:pPr>
        <w:jc w:val="both"/>
        <w:rPr>
          <w:rFonts w:ascii="Arial" w:hAnsi="Arial" w:cs="Arial"/>
          <w:sz w:val="16"/>
          <w:szCs w:val="16"/>
        </w:rPr>
      </w:pPr>
    </w:p>
    <w:p w:rsidR="00835809" w:rsidRDefault="00835809" w:rsidP="007C5368">
      <w:pPr>
        <w:jc w:val="both"/>
        <w:rPr>
          <w:rFonts w:ascii="Arial" w:hAnsi="Arial" w:cs="Arial"/>
          <w:sz w:val="16"/>
          <w:szCs w:val="16"/>
        </w:rPr>
      </w:pPr>
    </w:p>
    <w:p w:rsidR="007C5368" w:rsidRPr="007C5368" w:rsidRDefault="007C5368" w:rsidP="00835809">
      <w:pPr>
        <w:rPr>
          <w:rFonts w:ascii="Arial" w:hAnsi="Arial" w:cs="Arial"/>
          <w:sz w:val="16"/>
          <w:szCs w:val="16"/>
        </w:rPr>
      </w:pPr>
      <w:r w:rsidRPr="007C5368">
        <w:rPr>
          <w:rFonts w:ascii="Arial" w:hAnsi="Arial" w:cs="Arial"/>
          <w:sz w:val="16"/>
          <w:szCs w:val="16"/>
        </w:rPr>
        <w:t>Приложение № 8</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pStyle w:val="af3"/>
        <w:tabs>
          <w:tab w:val="left" w:pos="5387"/>
          <w:tab w:val="left" w:pos="6420"/>
        </w:tabs>
        <w:ind w:left="5103"/>
        <w:rPr>
          <w:rFonts w:ascii="Arial" w:hAnsi="Arial" w:cs="Arial"/>
          <w:sz w:val="16"/>
          <w:szCs w:val="16"/>
        </w:rPr>
      </w:pPr>
    </w:p>
    <w:p w:rsidR="007C5368" w:rsidRPr="007C5368" w:rsidRDefault="007C5368" w:rsidP="007C5368">
      <w:pPr>
        <w:tabs>
          <w:tab w:val="left" w:pos="6160"/>
        </w:tabs>
        <w:jc w:val="center"/>
        <w:rPr>
          <w:rFonts w:ascii="Arial" w:hAnsi="Arial" w:cs="Arial"/>
          <w:sz w:val="16"/>
          <w:szCs w:val="16"/>
        </w:rPr>
      </w:pPr>
    </w:p>
    <w:p w:rsidR="007C5368" w:rsidRPr="00835809" w:rsidRDefault="007C5368" w:rsidP="007C5368">
      <w:pPr>
        <w:jc w:val="center"/>
        <w:rPr>
          <w:rFonts w:ascii="Arial" w:hAnsi="Arial" w:cs="Arial"/>
          <w:b/>
          <w:sz w:val="16"/>
          <w:szCs w:val="16"/>
        </w:rPr>
      </w:pPr>
      <w:r w:rsidRPr="00835809">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2023 год</w:t>
      </w:r>
    </w:p>
    <w:p w:rsidR="007C5368" w:rsidRPr="007C5368" w:rsidRDefault="007C5368" w:rsidP="007C5368">
      <w:pPr>
        <w:jc w:val="center"/>
        <w:rPr>
          <w:rFonts w:ascii="Arial" w:hAnsi="Arial" w:cs="Arial"/>
          <w:sz w:val="16"/>
          <w:szCs w:val="16"/>
        </w:rPr>
      </w:pPr>
    </w:p>
    <w:p w:rsidR="007C5368" w:rsidRPr="007C5368" w:rsidRDefault="007C5368" w:rsidP="007C5368">
      <w:pPr>
        <w:jc w:val="center"/>
        <w:rPr>
          <w:rFonts w:ascii="Arial" w:hAnsi="Arial" w:cs="Arial"/>
          <w:sz w:val="16"/>
          <w:szCs w:val="16"/>
        </w:rPr>
      </w:pPr>
      <w:r w:rsidRPr="007C5368">
        <w:rPr>
          <w:rFonts w:ascii="Arial" w:hAnsi="Arial" w:cs="Arial"/>
          <w:sz w:val="16"/>
          <w:szCs w:val="16"/>
        </w:rPr>
        <w:t>Раздел 1. Программа муниципальных внутренних заимствований</w:t>
      </w:r>
      <w:r w:rsidRPr="007C5368">
        <w:rPr>
          <w:rFonts w:ascii="Arial" w:hAnsi="Arial" w:cs="Arial"/>
          <w:b/>
          <w:sz w:val="16"/>
          <w:szCs w:val="16"/>
        </w:rPr>
        <w:t xml:space="preserve"> </w:t>
      </w:r>
      <w:r w:rsidRPr="007C5368">
        <w:rPr>
          <w:rFonts w:ascii="Arial" w:hAnsi="Arial" w:cs="Arial"/>
          <w:sz w:val="16"/>
          <w:szCs w:val="16"/>
        </w:rPr>
        <w:t>Новосельского сельского поселения Новокубанского района</w:t>
      </w:r>
    </w:p>
    <w:p w:rsidR="007C5368" w:rsidRPr="007C5368" w:rsidRDefault="007C5368" w:rsidP="007C5368">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160"/>
        <w:gridCol w:w="4786"/>
        <w:gridCol w:w="2126"/>
      </w:tblGrid>
      <w:tr w:rsidR="007C5368" w:rsidRPr="007C5368" w:rsidTr="00835809">
        <w:trPr>
          <w:trHeight w:val="20"/>
        </w:trPr>
        <w:tc>
          <w:tcPr>
            <w:tcW w:w="675" w:type="dxa"/>
          </w:tcPr>
          <w:p w:rsidR="007C5368" w:rsidRPr="007C5368" w:rsidRDefault="007C5368" w:rsidP="007C5368">
            <w:pPr>
              <w:jc w:val="center"/>
              <w:rPr>
                <w:rFonts w:ascii="Arial" w:hAnsi="Arial" w:cs="Arial"/>
                <w:sz w:val="16"/>
                <w:szCs w:val="16"/>
              </w:rPr>
            </w:pPr>
            <w:r w:rsidRPr="007C5368">
              <w:rPr>
                <w:rFonts w:ascii="Arial" w:hAnsi="Arial" w:cs="Arial"/>
                <w:sz w:val="16"/>
                <w:szCs w:val="16"/>
              </w:rPr>
              <w:t xml:space="preserve">№ </w:t>
            </w:r>
            <w:proofErr w:type="spellStart"/>
            <w:proofErr w:type="gramStart"/>
            <w:r w:rsidRPr="007C5368">
              <w:rPr>
                <w:rFonts w:ascii="Arial" w:hAnsi="Arial" w:cs="Arial"/>
                <w:sz w:val="16"/>
                <w:szCs w:val="16"/>
              </w:rPr>
              <w:t>п</w:t>
            </w:r>
            <w:proofErr w:type="spellEnd"/>
            <w:proofErr w:type="gramEnd"/>
            <w:r w:rsidRPr="007C5368">
              <w:rPr>
                <w:rFonts w:ascii="Arial" w:hAnsi="Arial" w:cs="Arial"/>
                <w:sz w:val="16"/>
                <w:szCs w:val="16"/>
              </w:rPr>
              <w:t>/</w:t>
            </w:r>
            <w:proofErr w:type="spellStart"/>
            <w:r w:rsidRPr="007C5368">
              <w:rPr>
                <w:rFonts w:ascii="Arial" w:hAnsi="Arial" w:cs="Arial"/>
                <w:sz w:val="16"/>
                <w:szCs w:val="16"/>
              </w:rPr>
              <w:t>п</w:t>
            </w:r>
            <w:proofErr w:type="spellEnd"/>
          </w:p>
        </w:tc>
        <w:tc>
          <w:tcPr>
            <w:tcW w:w="6946" w:type="dxa"/>
            <w:gridSpan w:val="2"/>
          </w:tcPr>
          <w:p w:rsidR="007C5368" w:rsidRPr="007C5368" w:rsidRDefault="007C5368" w:rsidP="007C5368">
            <w:pPr>
              <w:jc w:val="center"/>
              <w:rPr>
                <w:rFonts w:ascii="Arial" w:hAnsi="Arial" w:cs="Arial"/>
                <w:sz w:val="16"/>
                <w:szCs w:val="16"/>
              </w:rPr>
            </w:pPr>
            <w:r w:rsidRPr="007C5368">
              <w:rPr>
                <w:rFonts w:ascii="Arial" w:hAnsi="Arial" w:cs="Arial"/>
                <w:sz w:val="16"/>
                <w:szCs w:val="16"/>
              </w:rPr>
              <w:t>Наименование</w:t>
            </w:r>
          </w:p>
        </w:tc>
        <w:tc>
          <w:tcPr>
            <w:tcW w:w="2126" w:type="dxa"/>
          </w:tcPr>
          <w:p w:rsidR="007C5368" w:rsidRPr="007C5368" w:rsidRDefault="007C5368" w:rsidP="007C5368">
            <w:pPr>
              <w:jc w:val="center"/>
              <w:rPr>
                <w:rFonts w:ascii="Arial" w:hAnsi="Arial" w:cs="Arial"/>
                <w:sz w:val="16"/>
                <w:szCs w:val="16"/>
              </w:rPr>
            </w:pPr>
            <w:r w:rsidRPr="007C5368">
              <w:rPr>
                <w:rFonts w:ascii="Arial" w:hAnsi="Arial" w:cs="Arial"/>
                <w:sz w:val="16"/>
                <w:szCs w:val="16"/>
              </w:rPr>
              <w:t>Сумма (тысяч рублей)</w:t>
            </w:r>
          </w:p>
        </w:tc>
      </w:tr>
      <w:tr w:rsidR="007C5368" w:rsidRPr="007C5368" w:rsidTr="00835809">
        <w:trPr>
          <w:trHeight w:val="20"/>
        </w:trPr>
        <w:tc>
          <w:tcPr>
            <w:tcW w:w="675" w:type="dxa"/>
            <w:vMerge w:val="restart"/>
          </w:tcPr>
          <w:p w:rsidR="007C5368" w:rsidRPr="007C5368" w:rsidRDefault="007C5368" w:rsidP="007C5368">
            <w:pPr>
              <w:rPr>
                <w:rFonts w:ascii="Arial" w:hAnsi="Arial" w:cs="Arial"/>
                <w:sz w:val="16"/>
                <w:szCs w:val="16"/>
              </w:rPr>
            </w:pPr>
            <w:r w:rsidRPr="007C5368">
              <w:rPr>
                <w:rFonts w:ascii="Arial" w:hAnsi="Arial" w:cs="Arial"/>
                <w:sz w:val="16"/>
                <w:szCs w:val="16"/>
              </w:rPr>
              <w:t>1.</w:t>
            </w:r>
          </w:p>
        </w:tc>
        <w:tc>
          <w:tcPr>
            <w:tcW w:w="6946" w:type="dxa"/>
            <w:gridSpan w:val="2"/>
          </w:tcPr>
          <w:p w:rsidR="007C5368" w:rsidRPr="007C5368" w:rsidRDefault="007C5368" w:rsidP="007C5368">
            <w:pPr>
              <w:rPr>
                <w:rFonts w:ascii="Arial" w:hAnsi="Arial" w:cs="Arial"/>
                <w:sz w:val="16"/>
                <w:szCs w:val="16"/>
              </w:rPr>
            </w:pPr>
            <w:r w:rsidRPr="007C5368">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126" w:type="dxa"/>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-600,0</w:t>
            </w:r>
          </w:p>
        </w:tc>
      </w:tr>
      <w:tr w:rsidR="007C5368" w:rsidRPr="007C5368" w:rsidTr="00835809">
        <w:trPr>
          <w:trHeight w:val="20"/>
        </w:trPr>
        <w:tc>
          <w:tcPr>
            <w:tcW w:w="675" w:type="dxa"/>
            <w:vMerge/>
          </w:tcPr>
          <w:p w:rsidR="007C5368" w:rsidRPr="007C5368" w:rsidRDefault="007C5368" w:rsidP="007C5368">
            <w:pPr>
              <w:rPr>
                <w:rFonts w:ascii="Arial" w:hAnsi="Arial" w:cs="Arial"/>
                <w:sz w:val="16"/>
                <w:szCs w:val="16"/>
              </w:rPr>
            </w:pPr>
          </w:p>
        </w:tc>
        <w:tc>
          <w:tcPr>
            <w:tcW w:w="2160" w:type="dxa"/>
            <w:vMerge w:val="restart"/>
          </w:tcPr>
          <w:p w:rsidR="007C5368" w:rsidRPr="007C5368" w:rsidRDefault="007C5368" w:rsidP="007C5368">
            <w:pPr>
              <w:rPr>
                <w:rFonts w:ascii="Arial" w:hAnsi="Arial" w:cs="Arial"/>
                <w:sz w:val="16"/>
                <w:szCs w:val="16"/>
              </w:rPr>
            </w:pPr>
            <w:r w:rsidRPr="007C5368">
              <w:rPr>
                <w:rFonts w:ascii="Arial" w:hAnsi="Arial" w:cs="Arial"/>
                <w:sz w:val="16"/>
                <w:szCs w:val="16"/>
              </w:rPr>
              <w:t>В том числе</w:t>
            </w:r>
          </w:p>
        </w:tc>
        <w:tc>
          <w:tcPr>
            <w:tcW w:w="4786" w:type="dxa"/>
          </w:tcPr>
          <w:p w:rsidR="007C5368" w:rsidRPr="007C5368" w:rsidRDefault="007C5368" w:rsidP="007C5368">
            <w:pPr>
              <w:rPr>
                <w:rFonts w:ascii="Arial" w:hAnsi="Arial" w:cs="Arial"/>
                <w:sz w:val="16"/>
                <w:szCs w:val="16"/>
              </w:rPr>
            </w:pPr>
            <w:r w:rsidRPr="007C5368">
              <w:rPr>
                <w:rFonts w:ascii="Arial" w:hAnsi="Arial" w:cs="Arial"/>
                <w:sz w:val="16"/>
                <w:szCs w:val="16"/>
              </w:rPr>
              <w:t xml:space="preserve"> привлечение</w:t>
            </w:r>
          </w:p>
        </w:tc>
        <w:tc>
          <w:tcPr>
            <w:tcW w:w="2126" w:type="dxa"/>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2200,0</w:t>
            </w:r>
          </w:p>
        </w:tc>
      </w:tr>
      <w:tr w:rsidR="007C5368" w:rsidRPr="007C5368" w:rsidTr="00835809">
        <w:trPr>
          <w:trHeight w:val="20"/>
        </w:trPr>
        <w:tc>
          <w:tcPr>
            <w:tcW w:w="675" w:type="dxa"/>
            <w:vMerge/>
          </w:tcPr>
          <w:p w:rsidR="007C5368" w:rsidRPr="007C5368" w:rsidRDefault="007C5368" w:rsidP="007C5368">
            <w:pPr>
              <w:rPr>
                <w:rFonts w:ascii="Arial" w:hAnsi="Arial" w:cs="Arial"/>
                <w:sz w:val="16"/>
                <w:szCs w:val="16"/>
              </w:rPr>
            </w:pPr>
          </w:p>
        </w:tc>
        <w:tc>
          <w:tcPr>
            <w:tcW w:w="2160" w:type="dxa"/>
            <w:vMerge/>
          </w:tcPr>
          <w:p w:rsidR="007C5368" w:rsidRPr="007C5368" w:rsidRDefault="007C5368" w:rsidP="007C5368">
            <w:pPr>
              <w:rPr>
                <w:rFonts w:ascii="Arial" w:hAnsi="Arial" w:cs="Arial"/>
                <w:sz w:val="16"/>
                <w:szCs w:val="16"/>
              </w:rPr>
            </w:pPr>
          </w:p>
        </w:tc>
        <w:tc>
          <w:tcPr>
            <w:tcW w:w="4786" w:type="dxa"/>
          </w:tcPr>
          <w:p w:rsidR="007C5368" w:rsidRPr="007C5368" w:rsidRDefault="007C5368" w:rsidP="007C5368">
            <w:pPr>
              <w:rPr>
                <w:rFonts w:ascii="Arial" w:hAnsi="Arial" w:cs="Arial"/>
                <w:sz w:val="16"/>
                <w:szCs w:val="16"/>
              </w:rPr>
            </w:pPr>
            <w:r w:rsidRPr="007C5368">
              <w:rPr>
                <w:rFonts w:ascii="Arial" w:hAnsi="Arial" w:cs="Arial"/>
                <w:sz w:val="16"/>
                <w:szCs w:val="16"/>
              </w:rPr>
              <w:t xml:space="preserve"> погашение</w:t>
            </w:r>
          </w:p>
        </w:tc>
        <w:tc>
          <w:tcPr>
            <w:tcW w:w="2126" w:type="dxa"/>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2800,0</w:t>
            </w:r>
          </w:p>
        </w:tc>
      </w:tr>
      <w:tr w:rsidR="007C5368" w:rsidRPr="007C5368" w:rsidTr="00835809">
        <w:trPr>
          <w:trHeight w:val="20"/>
        </w:trPr>
        <w:tc>
          <w:tcPr>
            <w:tcW w:w="675" w:type="dxa"/>
            <w:vMerge w:val="restart"/>
          </w:tcPr>
          <w:p w:rsidR="007C5368" w:rsidRPr="007C5368" w:rsidRDefault="007C5368" w:rsidP="007C5368">
            <w:pPr>
              <w:rPr>
                <w:rFonts w:ascii="Arial" w:hAnsi="Arial" w:cs="Arial"/>
                <w:sz w:val="16"/>
                <w:szCs w:val="16"/>
              </w:rPr>
            </w:pPr>
            <w:r w:rsidRPr="007C5368">
              <w:rPr>
                <w:rFonts w:ascii="Arial" w:hAnsi="Arial" w:cs="Arial"/>
                <w:sz w:val="16"/>
                <w:szCs w:val="16"/>
              </w:rPr>
              <w:t>2.</w:t>
            </w:r>
          </w:p>
        </w:tc>
        <w:tc>
          <w:tcPr>
            <w:tcW w:w="6946" w:type="dxa"/>
            <w:gridSpan w:val="2"/>
          </w:tcPr>
          <w:p w:rsidR="007C5368" w:rsidRPr="007C5368" w:rsidRDefault="007C5368" w:rsidP="007C5368">
            <w:pPr>
              <w:rPr>
                <w:rFonts w:ascii="Arial" w:hAnsi="Arial" w:cs="Arial"/>
                <w:sz w:val="16"/>
                <w:szCs w:val="16"/>
              </w:rPr>
            </w:pPr>
            <w:r w:rsidRPr="007C5368">
              <w:rPr>
                <w:rFonts w:ascii="Arial" w:hAnsi="Arial" w:cs="Arial"/>
                <w:sz w:val="16"/>
                <w:szCs w:val="16"/>
              </w:rPr>
              <w:t>Кредиты, полученные Новосельским сельским поселением от кредитных организаций, всего</w:t>
            </w:r>
          </w:p>
        </w:tc>
        <w:tc>
          <w:tcPr>
            <w:tcW w:w="2126" w:type="dxa"/>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w:t>
            </w:r>
          </w:p>
        </w:tc>
      </w:tr>
      <w:tr w:rsidR="007C5368" w:rsidRPr="007C5368" w:rsidTr="00835809">
        <w:trPr>
          <w:trHeight w:val="20"/>
        </w:trPr>
        <w:tc>
          <w:tcPr>
            <w:tcW w:w="675" w:type="dxa"/>
            <w:vMerge/>
          </w:tcPr>
          <w:p w:rsidR="007C5368" w:rsidRPr="007C5368" w:rsidRDefault="007C5368" w:rsidP="007C5368">
            <w:pPr>
              <w:rPr>
                <w:rFonts w:ascii="Arial" w:hAnsi="Arial" w:cs="Arial"/>
                <w:sz w:val="16"/>
                <w:szCs w:val="16"/>
              </w:rPr>
            </w:pPr>
          </w:p>
        </w:tc>
        <w:tc>
          <w:tcPr>
            <w:tcW w:w="2160" w:type="dxa"/>
            <w:vMerge w:val="restart"/>
          </w:tcPr>
          <w:p w:rsidR="007C5368" w:rsidRPr="007C5368" w:rsidRDefault="007C5368" w:rsidP="007C5368">
            <w:pPr>
              <w:rPr>
                <w:rFonts w:ascii="Arial" w:hAnsi="Arial" w:cs="Arial"/>
                <w:sz w:val="16"/>
                <w:szCs w:val="16"/>
              </w:rPr>
            </w:pPr>
            <w:r w:rsidRPr="007C5368">
              <w:rPr>
                <w:rFonts w:ascii="Arial" w:hAnsi="Arial" w:cs="Arial"/>
                <w:sz w:val="16"/>
                <w:szCs w:val="16"/>
              </w:rPr>
              <w:t>В том числе</w:t>
            </w:r>
          </w:p>
        </w:tc>
        <w:tc>
          <w:tcPr>
            <w:tcW w:w="4786" w:type="dxa"/>
          </w:tcPr>
          <w:p w:rsidR="007C5368" w:rsidRPr="007C5368" w:rsidRDefault="007C5368" w:rsidP="007C5368">
            <w:pPr>
              <w:rPr>
                <w:rFonts w:ascii="Arial" w:hAnsi="Arial" w:cs="Arial"/>
                <w:sz w:val="16"/>
                <w:szCs w:val="16"/>
              </w:rPr>
            </w:pPr>
            <w:r w:rsidRPr="007C5368">
              <w:rPr>
                <w:rFonts w:ascii="Arial" w:hAnsi="Arial" w:cs="Arial"/>
                <w:sz w:val="16"/>
                <w:szCs w:val="16"/>
              </w:rPr>
              <w:t xml:space="preserve"> привлечение</w:t>
            </w:r>
          </w:p>
        </w:tc>
        <w:tc>
          <w:tcPr>
            <w:tcW w:w="2126" w:type="dxa"/>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w:t>
            </w:r>
          </w:p>
        </w:tc>
      </w:tr>
      <w:tr w:rsidR="007C5368" w:rsidRPr="007C5368" w:rsidTr="00835809">
        <w:trPr>
          <w:trHeight w:val="20"/>
        </w:trPr>
        <w:tc>
          <w:tcPr>
            <w:tcW w:w="675" w:type="dxa"/>
            <w:vMerge/>
          </w:tcPr>
          <w:p w:rsidR="007C5368" w:rsidRPr="007C5368" w:rsidRDefault="007C5368" w:rsidP="007C5368">
            <w:pPr>
              <w:rPr>
                <w:rFonts w:ascii="Arial" w:hAnsi="Arial" w:cs="Arial"/>
                <w:sz w:val="16"/>
                <w:szCs w:val="16"/>
              </w:rPr>
            </w:pPr>
          </w:p>
        </w:tc>
        <w:tc>
          <w:tcPr>
            <w:tcW w:w="2160" w:type="dxa"/>
            <w:vMerge/>
          </w:tcPr>
          <w:p w:rsidR="007C5368" w:rsidRPr="007C5368" w:rsidRDefault="007C5368" w:rsidP="007C5368">
            <w:pPr>
              <w:rPr>
                <w:rFonts w:ascii="Arial" w:hAnsi="Arial" w:cs="Arial"/>
                <w:sz w:val="16"/>
                <w:szCs w:val="16"/>
              </w:rPr>
            </w:pPr>
          </w:p>
        </w:tc>
        <w:tc>
          <w:tcPr>
            <w:tcW w:w="4786" w:type="dxa"/>
          </w:tcPr>
          <w:p w:rsidR="007C5368" w:rsidRPr="007C5368" w:rsidRDefault="007C5368" w:rsidP="007C5368">
            <w:pPr>
              <w:rPr>
                <w:rFonts w:ascii="Arial" w:hAnsi="Arial" w:cs="Arial"/>
                <w:sz w:val="16"/>
                <w:szCs w:val="16"/>
              </w:rPr>
            </w:pPr>
            <w:r w:rsidRPr="007C5368">
              <w:rPr>
                <w:rFonts w:ascii="Arial" w:hAnsi="Arial" w:cs="Arial"/>
                <w:sz w:val="16"/>
                <w:szCs w:val="16"/>
              </w:rPr>
              <w:t xml:space="preserve"> погашение</w:t>
            </w:r>
          </w:p>
        </w:tc>
        <w:tc>
          <w:tcPr>
            <w:tcW w:w="2126" w:type="dxa"/>
            <w:vAlign w:val="center"/>
          </w:tcPr>
          <w:p w:rsidR="007C5368" w:rsidRPr="007C5368" w:rsidRDefault="007C5368" w:rsidP="007C5368">
            <w:pPr>
              <w:jc w:val="center"/>
              <w:rPr>
                <w:rFonts w:ascii="Arial" w:hAnsi="Arial" w:cs="Arial"/>
                <w:sz w:val="16"/>
                <w:szCs w:val="16"/>
              </w:rPr>
            </w:pPr>
            <w:r w:rsidRPr="007C5368">
              <w:rPr>
                <w:rFonts w:ascii="Arial" w:hAnsi="Arial" w:cs="Arial"/>
                <w:sz w:val="16"/>
                <w:szCs w:val="16"/>
              </w:rPr>
              <w:t>-</w:t>
            </w:r>
          </w:p>
        </w:tc>
      </w:tr>
    </w:tbl>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p>
    <w:p w:rsidR="007C5368" w:rsidRPr="007C5368" w:rsidRDefault="007C5368" w:rsidP="007C5368">
      <w:pPr>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rPr>
          <w:rFonts w:ascii="Arial" w:hAnsi="Arial" w:cs="Arial"/>
          <w:sz w:val="16"/>
          <w:szCs w:val="16"/>
        </w:rPr>
      </w:pPr>
      <w:r w:rsidRPr="007C5368">
        <w:rPr>
          <w:rFonts w:ascii="Arial" w:hAnsi="Arial" w:cs="Arial"/>
          <w:sz w:val="16"/>
          <w:szCs w:val="16"/>
        </w:rPr>
        <w:t>Новокубанского района</w:t>
      </w:r>
    </w:p>
    <w:p w:rsidR="007C5368" w:rsidRDefault="007C5368" w:rsidP="007C5368">
      <w:pPr>
        <w:rPr>
          <w:rFonts w:ascii="Arial" w:hAnsi="Arial" w:cs="Arial"/>
          <w:sz w:val="16"/>
          <w:szCs w:val="16"/>
        </w:rPr>
      </w:pPr>
      <w:r w:rsidRPr="007C5368">
        <w:rPr>
          <w:rFonts w:ascii="Arial" w:hAnsi="Arial" w:cs="Arial"/>
          <w:sz w:val="16"/>
          <w:szCs w:val="16"/>
        </w:rPr>
        <w:t>А.Е.Колесников</w:t>
      </w: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835809" w:rsidRDefault="00835809" w:rsidP="007C5368">
      <w:pPr>
        <w:rPr>
          <w:rFonts w:ascii="Arial" w:hAnsi="Arial" w:cs="Arial"/>
          <w:sz w:val="16"/>
          <w:szCs w:val="16"/>
        </w:rPr>
      </w:pPr>
    </w:p>
    <w:p w:rsidR="007C5368" w:rsidRPr="007C5368" w:rsidRDefault="007C5368" w:rsidP="00835809">
      <w:pPr>
        <w:rPr>
          <w:rFonts w:ascii="Arial" w:hAnsi="Arial" w:cs="Arial"/>
          <w:sz w:val="16"/>
          <w:szCs w:val="16"/>
        </w:rPr>
      </w:pPr>
      <w:r w:rsidRPr="007C5368">
        <w:rPr>
          <w:rFonts w:ascii="Arial" w:hAnsi="Arial" w:cs="Arial"/>
          <w:sz w:val="16"/>
          <w:szCs w:val="16"/>
        </w:rPr>
        <w:t>Приложение № 9</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к проекту решения Совета </w:t>
      </w:r>
    </w:p>
    <w:p w:rsidR="00835809" w:rsidRDefault="007C5368" w:rsidP="00835809">
      <w:pPr>
        <w:pStyle w:val="af3"/>
        <w:jc w:val="both"/>
        <w:rPr>
          <w:rFonts w:ascii="Arial" w:hAnsi="Arial" w:cs="Arial"/>
          <w:sz w:val="16"/>
          <w:szCs w:val="16"/>
        </w:rPr>
      </w:pPr>
      <w:r w:rsidRPr="007C5368">
        <w:rPr>
          <w:rFonts w:ascii="Arial" w:hAnsi="Arial" w:cs="Arial"/>
          <w:sz w:val="16"/>
          <w:szCs w:val="16"/>
        </w:rPr>
        <w:t xml:space="preserve">Новосельского сельского поселения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 xml:space="preserve">Новокубанского района </w:t>
      </w:r>
    </w:p>
    <w:p w:rsidR="007C5368" w:rsidRPr="007C5368" w:rsidRDefault="007C5368" w:rsidP="00835809">
      <w:pPr>
        <w:pStyle w:val="af3"/>
        <w:jc w:val="both"/>
        <w:rPr>
          <w:rFonts w:ascii="Arial" w:hAnsi="Arial" w:cs="Arial"/>
          <w:sz w:val="16"/>
          <w:szCs w:val="16"/>
        </w:rPr>
      </w:pPr>
      <w:r w:rsidRPr="007C5368">
        <w:rPr>
          <w:rFonts w:ascii="Arial" w:hAnsi="Arial" w:cs="Arial"/>
          <w:sz w:val="16"/>
          <w:szCs w:val="16"/>
        </w:rPr>
        <w:t>от ________________ № ______</w:t>
      </w:r>
    </w:p>
    <w:p w:rsidR="007C5368" w:rsidRPr="007C5368" w:rsidRDefault="007C5368" w:rsidP="007C5368">
      <w:pPr>
        <w:ind w:left="5040"/>
        <w:jc w:val="both"/>
        <w:rPr>
          <w:rFonts w:ascii="Arial" w:hAnsi="Arial" w:cs="Arial"/>
          <w:sz w:val="16"/>
          <w:szCs w:val="16"/>
        </w:rPr>
      </w:pPr>
    </w:p>
    <w:p w:rsidR="007C5368" w:rsidRPr="007C5368" w:rsidRDefault="007C5368" w:rsidP="007C5368">
      <w:pPr>
        <w:ind w:left="5040"/>
        <w:jc w:val="both"/>
        <w:rPr>
          <w:rFonts w:ascii="Arial" w:hAnsi="Arial" w:cs="Arial"/>
          <w:sz w:val="16"/>
          <w:szCs w:val="16"/>
        </w:rPr>
      </w:pPr>
    </w:p>
    <w:p w:rsidR="007C5368" w:rsidRPr="00835809" w:rsidRDefault="007C5368" w:rsidP="007C5368">
      <w:pPr>
        <w:jc w:val="center"/>
        <w:rPr>
          <w:rFonts w:ascii="Arial" w:hAnsi="Arial" w:cs="Arial"/>
          <w:b/>
          <w:sz w:val="16"/>
          <w:szCs w:val="16"/>
        </w:rPr>
      </w:pPr>
      <w:r w:rsidRPr="00835809">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2023 год</w:t>
      </w:r>
    </w:p>
    <w:p w:rsidR="007C5368" w:rsidRPr="007C5368" w:rsidRDefault="007C5368" w:rsidP="007C5368">
      <w:pPr>
        <w:tabs>
          <w:tab w:val="left" w:pos="2670"/>
        </w:tabs>
        <w:jc w:val="center"/>
        <w:rPr>
          <w:rFonts w:ascii="Arial" w:hAnsi="Arial" w:cs="Arial"/>
          <w:sz w:val="16"/>
          <w:szCs w:val="16"/>
        </w:rPr>
      </w:pP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Раздел 1.Перечень подлежащих предоставлению муниципальных гарантий Новосельского сельского поселения Новокубанского района в 2023 году</w:t>
      </w:r>
    </w:p>
    <w:p w:rsidR="007C5368" w:rsidRPr="007C5368" w:rsidRDefault="007C5368" w:rsidP="007C5368">
      <w:pPr>
        <w:tabs>
          <w:tab w:val="left" w:pos="2670"/>
        </w:tabs>
        <w:jc w:val="right"/>
        <w:rPr>
          <w:rFonts w:ascii="Arial" w:hAnsi="Arial" w:cs="Arial"/>
          <w:sz w:val="16"/>
          <w:szCs w:val="16"/>
        </w:rPr>
      </w:pPr>
    </w:p>
    <w:p w:rsidR="007C5368" w:rsidRPr="007C5368" w:rsidRDefault="007C5368" w:rsidP="007C5368">
      <w:pPr>
        <w:tabs>
          <w:tab w:val="left" w:pos="2670"/>
        </w:tabs>
        <w:jc w:val="right"/>
        <w:rPr>
          <w:rFonts w:ascii="Arial" w:hAnsi="Arial" w:cs="Arial"/>
          <w:sz w:val="16"/>
          <w:szCs w:val="16"/>
        </w:rPr>
      </w:pPr>
      <w:r w:rsidRPr="007C5368">
        <w:rPr>
          <w:rFonts w:ascii="Arial" w:hAnsi="Arial" w:cs="Arial"/>
          <w:sz w:val="16"/>
          <w:szCs w:val="16"/>
        </w:rPr>
        <w:t>тыс</w:t>
      </w:r>
      <w:proofErr w:type="gramStart"/>
      <w:r w:rsidRPr="007C5368">
        <w:rPr>
          <w:rFonts w:ascii="Arial" w:hAnsi="Arial" w:cs="Arial"/>
          <w:sz w:val="16"/>
          <w:szCs w:val="16"/>
        </w:rPr>
        <w:t>.р</w:t>
      </w:r>
      <w:proofErr w:type="gramEnd"/>
      <w:r w:rsidRPr="007C5368">
        <w:rPr>
          <w:rFonts w:ascii="Arial" w:hAnsi="Arial" w:cs="Arial"/>
          <w:sz w:val="16"/>
          <w:szCs w:val="16"/>
        </w:rPr>
        <w:t>ублей</w:t>
      </w: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992"/>
        <w:gridCol w:w="992"/>
        <w:gridCol w:w="1214"/>
        <w:gridCol w:w="1559"/>
        <w:gridCol w:w="2188"/>
        <w:gridCol w:w="1099"/>
      </w:tblGrid>
      <w:tr w:rsidR="007C5368" w:rsidRPr="007C5368" w:rsidTr="00835809">
        <w:tc>
          <w:tcPr>
            <w:tcW w:w="675" w:type="dxa"/>
            <w:vMerge w:val="restart"/>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p w:rsidR="007C5368" w:rsidRPr="007C5368" w:rsidRDefault="007C5368" w:rsidP="007C5368">
            <w:pPr>
              <w:tabs>
                <w:tab w:val="left" w:pos="2670"/>
              </w:tabs>
              <w:jc w:val="center"/>
              <w:rPr>
                <w:rFonts w:ascii="Arial" w:hAnsi="Arial" w:cs="Arial"/>
                <w:sz w:val="16"/>
                <w:szCs w:val="16"/>
              </w:rPr>
            </w:pPr>
            <w:proofErr w:type="spellStart"/>
            <w:proofErr w:type="gramStart"/>
            <w:r w:rsidRPr="007C5368">
              <w:rPr>
                <w:rFonts w:ascii="Arial" w:hAnsi="Arial" w:cs="Arial"/>
                <w:sz w:val="16"/>
                <w:szCs w:val="16"/>
              </w:rPr>
              <w:t>п</w:t>
            </w:r>
            <w:proofErr w:type="spellEnd"/>
            <w:proofErr w:type="gramEnd"/>
            <w:r w:rsidRPr="007C5368">
              <w:rPr>
                <w:rFonts w:ascii="Arial" w:hAnsi="Arial" w:cs="Arial"/>
                <w:sz w:val="16"/>
                <w:szCs w:val="16"/>
              </w:rPr>
              <w:t>/</w:t>
            </w:r>
            <w:proofErr w:type="spellStart"/>
            <w:r w:rsidRPr="007C5368">
              <w:rPr>
                <w:rFonts w:ascii="Arial" w:hAnsi="Arial" w:cs="Arial"/>
                <w:sz w:val="16"/>
                <w:szCs w:val="16"/>
              </w:rPr>
              <w:t>п</w:t>
            </w:r>
            <w:proofErr w:type="spellEnd"/>
          </w:p>
        </w:tc>
        <w:tc>
          <w:tcPr>
            <w:tcW w:w="993" w:type="dxa"/>
            <w:vMerge w:val="restart"/>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Направление (цель)</w:t>
            </w: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гарантирования</w:t>
            </w:r>
          </w:p>
        </w:tc>
        <w:tc>
          <w:tcPr>
            <w:tcW w:w="992" w:type="dxa"/>
            <w:vMerge w:val="restart"/>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Категории</w:t>
            </w: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принципалов</w:t>
            </w:r>
          </w:p>
        </w:tc>
        <w:tc>
          <w:tcPr>
            <w:tcW w:w="992" w:type="dxa"/>
            <w:vMerge w:val="restart"/>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Общий объем гарантий тыс</w:t>
            </w:r>
            <w:proofErr w:type="gramStart"/>
            <w:r w:rsidRPr="007C5368">
              <w:rPr>
                <w:rFonts w:ascii="Arial" w:hAnsi="Arial" w:cs="Arial"/>
                <w:sz w:val="16"/>
                <w:szCs w:val="16"/>
              </w:rPr>
              <w:t>.р</w:t>
            </w:r>
            <w:proofErr w:type="gramEnd"/>
            <w:r w:rsidRPr="007C5368">
              <w:rPr>
                <w:rFonts w:ascii="Arial" w:hAnsi="Arial" w:cs="Arial"/>
                <w:sz w:val="16"/>
                <w:szCs w:val="16"/>
              </w:rPr>
              <w:t>уб.</w:t>
            </w:r>
          </w:p>
        </w:tc>
        <w:tc>
          <w:tcPr>
            <w:tcW w:w="6060" w:type="dxa"/>
            <w:gridSpan w:val="4"/>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Условие предоставления гарантий</w:t>
            </w:r>
          </w:p>
        </w:tc>
      </w:tr>
      <w:tr w:rsidR="007C5368" w:rsidRPr="007C5368" w:rsidTr="00835809">
        <w:tc>
          <w:tcPr>
            <w:tcW w:w="675" w:type="dxa"/>
            <w:vMerge/>
            <w:vAlign w:val="center"/>
          </w:tcPr>
          <w:p w:rsidR="007C5368" w:rsidRPr="007C5368" w:rsidRDefault="007C5368" w:rsidP="007C5368">
            <w:pPr>
              <w:tabs>
                <w:tab w:val="left" w:pos="2670"/>
              </w:tabs>
              <w:jc w:val="center"/>
              <w:rPr>
                <w:rFonts w:ascii="Arial" w:hAnsi="Arial" w:cs="Arial"/>
                <w:sz w:val="16"/>
                <w:szCs w:val="16"/>
              </w:rPr>
            </w:pPr>
          </w:p>
        </w:tc>
        <w:tc>
          <w:tcPr>
            <w:tcW w:w="993" w:type="dxa"/>
            <w:vMerge/>
            <w:vAlign w:val="center"/>
          </w:tcPr>
          <w:p w:rsidR="007C5368" w:rsidRPr="007C5368" w:rsidRDefault="007C5368" w:rsidP="007C5368">
            <w:pPr>
              <w:tabs>
                <w:tab w:val="left" w:pos="2670"/>
              </w:tabs>
              <w:jc w:val="center"/>
              <w:rPr>
                <w:rFonts w:ascii="Arial" w:hAnsi="Arial" w:cs="Arial"/>
                <w:sz w:val="16"/>
                <w:szCs w:val="16"/>
              </w:rPr>
            </w:pPr>
          </w:p>
        </w:tc>
        <w:tc>
          <w:tcPr>
            <w:tcW w:w="992" w:type="dxa"/>
            <w:vMerge/>
            <w:vAlign w:val="center"/>
          </w:tcPr>
          <w:p w:rsidR="007C5368" w:rsidRPr="007C5368" w:rsidRDefault="007C5368" w:rsidP="007C5368">
            <w:pPr>
              <w:tabs>
                <w:tab w:val="left" w:pos="2670"/>
              </w:tabs>
              <w:jc w:val="center"/>
              <w:rPr>
                <w:rFonts w:ascii="Arial" w:hAnsi="Arial" w:cs="Arial"/>
                <w:sz w:val="16"/>
                <w:szCs w:val="16"/>
              </w:rPr>
            </w:pPr>
          </w:p>
        </w:tc>
        <w:tc>
          <w:tcPr>
            <w:tcW w:w="992" w:type="dxa"/>
            <w:vMerge/>
            <w:vAlign w:val="center"/>
          </w:tcPr>
          <w:p w:rsidR="007C5368" w:rsidRPr="007C5368" w:rsidRDefault="007C5368" w:rsidP="007C5368">
            <w:pPr>
              <w:tabs>
                <w:tab w:val="left" w:pos="2670"/>
              </w:tabs>
              <w:jc w:val="center"/>
              <w:rPr>
                <w:rFonts w:ascii="Arial" w:hAnsi="Arial" w:cs="Arial"/>
                <w:sz w:val="16"/>
                <w:szCs w:val="16"/>
              </w:rPr>
            </w:pPr>
          </w:p>
        </w:tc>
        <w:tc>
          <w:tcPr>
            <w:tcW w:w="1214" w:type="dxa"/>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Наличие</w:t>
            </w: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права</w:t>
            </w: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регрессного</w:t>
            </w: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lastRenderedPageBreak/>
              <w:t>требования</w:t>
            </w:r>
          </w:p>
        </w:tc>
        <w:tc>
          <w:tcPr>
            <w:tcW w:w="1559" w:type="dxa"/>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lastRenderedPageBreak/>
              <w:t>Анализ финансового состояния</w:t>
            </w: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lastRenderedPageBreak/>
              <w:t>принципала</w:t>
            </w:r>
          </w:p>
        </w:tc>
        <w:tc>
          <w:tcPr>
            <w:tcW w:w="2188" w:type="dxa"/>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lastRenderedPageBreak/>
              <w:t>Предоставление обеспечения исполнения обязатель</w:t>
            </w:r>
            <w:proofErr w:type="gramStart"/>
            <w:r w:rsidRPr="007C5368">
              <w:rPr>
                <w:rFonts w:ascii="Arial" w:hAnsi="Arial" w:cs="Arial"/>
                <w:sz w:val="16"/>
                <w:szCs w:val="16"/>
              </w:rPr>
              <w:t>ств пр</w:t>
            </w:r>
            <w:proofErr w:type="gramEnd"/>
            <w:r w:rsidRPr="007C5368">
              <w:rPr>
                <w:rFonts w:ascii="Arial" w:hAnsi="Arial" w:cs="Arial"/>
                <w:sz w:val="16"/>
                <w:szCs w:val="16"/>
              </w:rPr>
              <w:t xml:space="preserve">инципала </w:t>
            </w:r>
            <w:r w:rsidRPr="007C5368">
              <w:rPr>
                <w:rFonts w:ascii="Arial" w:hAnsi="Arial" w:cs="Arial"/>
                <w:sz w:val="16"/>
                <w:szCs w:val="16"/>
              </w:rPr>
              <w:lastRenderedPageBreak/>
              <w:t>перед гарантом</w:t>
            </w:r>
          </w:p>
        </w:tc>
        <w:tc>
          <w:tcPr>
            <w:tcW w:w="1099" w:type="dxa"/>
            <w:vAlign w:val="center"/>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lastRenderedPageBreak/>
              <w:t>Иные условия</w:t>
            </w:r>
          </w:p>
        </w:tc>
      </w:tr>
      <w:tr w:rsidR="007C5368" w:rsidRPr="007C5368" w:rsidTr="00835809">
        <w:tc>
          <w:tcPr>
            <w:tcW w:w="675"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lastRenderedPageBreak/>
              <w:t>1</w:t>
            </w:r>
          </w:p>
        </w:tc>
        <w:tc>
          <w:tcPr>
            <w:tcW w:w="993"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2</w:t>
            </w:r>
          </w:p>
        </w:tc>
        <w:tc>
          <w:tcPr>
            <w:tcW w:w="992"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3</w:t>
            </w:r>
          </w:p>
        </w:tc>
        <w:tc>
          <w:tcPr>
            <w:tcW w:w="992"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4</w:t>
            </w:r>
          </w:p>
        </w:tc>
        <w:tc>
          <w:tcPr>
            <w:tcW w:w="1214"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5</w:t>
            </w:r>
          </w:p>
        </w:tc>
        <w:tc>
          <w:tcPr>
            <w:tcW w:w="1559"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6</w:t>
            </w:r>
          </w:p>
        </w:tc>
        <w:tc>
          <w:tcPr>
            <w:tcW w:w="2188"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7</w:t>
            </w:r>
          </w:p>
        </w:tc>
        <w:tc>
          <w:tcPr>
            <w:tcW w:w="1099"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8</w:t>
            </w:r>
          </w:p>
        </w:tc>
      </w:tr>
      <w:tr w:rsidR="007C5368" w:rsidRPr="007C5368" w:rsidTr="00835809">
        <w:tc>
          <w:tcPr>
            <w:tcW w:w="675"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993"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992"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992"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1214"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1559"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2188"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c>
          <w:tcPr>
            <w:tcW w:w="1099"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w:t>
            </w:r>
          </w:p>
        </w:tc>
      </w:tr>
    </w:tbl>
    <w:p w:rsidR="007C5368" w:rsidRPr="007C5368" w:rsidRDefault="007C5368" w:rsidP="007C5368">
      <w:pPr>
        <w:tabs>
          <w:tab w:val="left" w:pos="2670"/>
        </w:tabs>
        <w:jc w:val="center"/>
        <w:rPr>
          <w:rFonts w:ascii="Arial" w:hAnsi="Arial" w:cs="Arial"/>
          <w:sz w:val="16"/>
          <w:szCs w:val="16"/>
        </w:rPr>
      </w:pP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2023 году</w:t>
      </w:r>
    </w:p>
    <w:p w:rsidR="007C5368" w:rsidRPr="007C5368" w:rsidRDefault="007C5368" w:rsidP="007C5368">
      <w:pPr>
        <w:tabs>
          <w:tab w:val="left" w:pos="2670"/>
        </w:tabs>
        <w:jc w:val="cente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800"/>
      </w:tblGrid>
      <w:tr w:rsidR="007C5368" w:rsidRPr="007C5368" w:rsidTr="00835809">
        <w:tc>
          <w:tcPr>
            <w:tcW w:w="6771"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800" w:type="dxa"/>
          </w:tcPr>
          <w:p w:rsidR="007C5368" w:rsidRPr="007C5368" w:rsidRDefault="007C5368" w:rsidP="007C5368">
            <w:pPr>
              <w:tabs>
                <w:tab w:val="left" w:pos="2670"/>
              </w:tabs>
              <w:jc w:val="center"/>
              <w:rPr>
                <w:rFonts w:ascii="Arial" w:hAnsi="Arial" w:cs="Arial"/>
                <w:sz w:val="16"/>
                <w:szCs w:val="16"/>
              </w:rPr>
            </w:pPr>
          </w:p>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Объем, тыс</w:t>
            </w:r>
            <w:proofErr w:type="gramStart"/>
            <w:r w:rsidRPr="007C5368">
              <w:rPr>
                <w:rFonts w:ascii="Arial" w:hAnsi="Arial" w:cs="Arial"/>
                <w:sz w:val="16"/>
                <w:szCs w:val="16"/>
              </w:rPr>
              <w:t>.р</w:t>
            </w:r>
            <w:proofErr w:type="gramEnd"/>
            <w:r w:rsidRPr="007C5368">
              <w:rPr>
                <w:rFonts w:ascii="Arial" w:hAnsi="Arial" w:cs="Arial"/>
                <w:sz w:val="16"/>
                <w:szCs w:val="16"/>
              </w:rPr>
              <w:t>ублей</w:t>
            </w:r>
          </w:p>
        </w:tc>
      </w:tr>
      <w:tr w:rsidR="007C5368" w:rsidRPr="007C5368" w:rsidTr="00835809">
        <w:tc>
          <w:tcPr>
            <w:tcW w:w="6771"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1</w:t>
            </w:r>
          </w:p>
        </w:tc>
        <w:tc>
          <w:tcPr>
            <w:tcW w:w="2800"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2</w:t>
            </w:r>
          </w:p>
        </w:tc>
      </w:tr>
      <w:tr w:rsidR="007C5368" w:rsidRPr="007C5368" w:rsidTr="00835809">
        <w:tc>
          <w:tcPr>
            <w:tcW w:w="6771" w:type="dxa"/>
          </w:tcPr>
          <w:p w:rsidR="007C5368" w:rsidRPr="007C5368" w:rsidRDefault="007C5368" w:rsidP="007C5368">
            <w:pPr>
              <w:tabs>
                <w:tab w:val="left" w:pos="2670"/>
              </w:tabs>
              <w:rPr>
                <w:rFonts w:ascii="Arial" w:hAnsi="Arial" w:cs="Arial"/>
                <w:sz w:val="16"/>
                <w:szCs w:val="16"/>
              </w:rPr>
            </w:pPr>
            <w:r w:rsidRPr="007C5368">
              <w:rPr>
                <w:rFonts w:ascii="Arial" w:hAnsi="Arial" w:cs="Arial"/>
                <w:sz w:val="16"/>
                <w:szCs w:val="16"/>
              </w:rPr>
              <w:t>За счет источников финансирования дефицита местного бюджета, всего</w:t>
            </w:r>
          </w:p>
        </w:tc>
        <w:tc>
          <w:tcPr>
            <w:tcW w:w="2800" w:type="dxa"/>
          </w:tcPr>
          <w:p w:rsidR="007C5368" w:rsidRPr="007C5368" w:rsidRDefault="007C5368" w:rsidP="007C5368">
            <w:pPr>
              <w:tabs>
                <w:tab w:val="left" w:pos="2670"/>
              </w:tabs>
              <w:jc w:val="center"/>
              <w:rPr>
                <w:rFonts w:ascii="Arial" w:hAnsi="Arial" w:cs="Arial"/>
                <w:sz w:val="16"/>
                <w:szCs w:val="16"/>
              </w:rPr>
            </w:pPr>
            <w:r w:rsidRPr="007C5368">
              <w:rPr>
                <w:rFonts w:ascii="Arial" w:hAnsi="Arial" w:cs="Arial"/>
                <w:sz w:val="16"/>
                <w:szCs w:val="16"/>
              </w:rPr>
              <w:t>0</w:t>
            </w:r>
          </w:p>
        </w:tc>
      </w:tr>
    </w:tbl>
    <w:p w:rsidR="007C5368" w:rsidRPr="007C5368" w:rsidRDefault="007C5368" w:rsidP="007C5368">
      <w:pPr>
        <w:tabs>
          <w:tab w:val="left" w:pos="2670"/>
        </w:tabs>
        <w:rPr>
          <w:rFonts w:ascii="Arial" w:hAnsi="Arial" w:cs="Arial"/>
          <w:sz w:val="16"/>
          <w:szCs w:val="16"/>
        </w:rPr>
      </w:pPr>
    </w:p>
    <w:p w:rsidR="007C5368" w:rsidRPr="007C5368" w:rsidRDefault="007C5368" w:rsidP="007C5368">
      <w:pPr>
        <w:tabs>
          <w:tab w:val="left" w:pos="2670"/>
        </w:tabs>
        <w:rPr>
          <w:rFonts w:ascii="Arial" w:hAnsi="Arial" w:cs="Arial"/>
          <w:sz w:val="16"/>
          <w:szCs w:val="16"/>
        </w:rPr>
      </w:pPr>
    </w:p>
    <w:p w:rsidR="007C5368" w:rsidRPr="007C5368" w:rsidRDefault="007C5368" w:rsidP="007C5368">
      <w:pPr>
        <w:tabs>
          <w:tab w:val="left" w:pos="2670"/>
        </w:tabs>
        <w:rPr>
          <w:rFonts w:ascii="Arial" w:hAnsi="Arial" w:cs="Arial"/>
          <w:sz w:val="16"/>
          <w:szCs w:val="16"/>
        </w:rPr>
      </w:pPr>
    </w:p>
    <w:p w:rsidR="007C5368" w:rsidRPr="007C5368" w:rsidRDefault="007C5368" w:rsidP="007C5368">
      <w:pPr>
        <w:tabs>
          <w:tab w:val="left" w:pos="2670"/>
        </w:tabs>
        <w:rPr>
          <w:rFonts w:ascii="Arial" w:hAnsi="Arial" w:cs="Arial"/>
          <w:sz w:val="16"/>
          <w:szCs w:val="16"/>
        </w:rPr>
      </w:pPr>
      <w:r w:rsidRPr="007C5368">
        <w:rPr>
          <w:rFonts w:ascii="Arial" w:hAnsi="Arial" w:cs="Arial"/>
          <w:sz w:val="16"/>
          <w:szCs w:val="16"/>
        </w:rPr>
        <w:t>Глава Новосельского сельского поселения</w:t>
      </w:r>
    </w:p>
    <w:p w:rsidR="00835809" w:rsidRDefault="007C5368" w:rsidP="007C5368">
      <w:pPr>
        <w:tabs>
          <w:tab w:val="left" w:pos="2670"/>
        </w:tabs>
        <w:rPr>
          <w:rFonts w:ascii="Arial" w:hAnsi="Arial" w:cs="Arial"/>
          <w:sz w:val="16"/>
          <w:szCs w:val="16"/>
        </w:rPr>
      </w:pPr>
      <w:r w:rsidRPr="007C5368">
        <w:rPr>
          <w:rFonts w:ascii="Arial" w:hAnsi="Arial" w:cs="Arial"/>
          <w:sz w:val="16"/>
          <w:szCs w:val="16"/>
        </w:rPr>
        <w:t>Новокубанского района</w:t>
      </w:r>
    </w:p>
    <w:p w:rsidR="007C5368" w:rsidRPr="007C5368" w:rsidRDefault="007C5368" w:rsidP="007C5368">
      <w:pPr>
        <w:tabs>
          <w:tab w:val="left" w:pos="2670"/>
        </w:tabs>
        <w:rPr>
          <w:rFonts w:ascii="Arial" w:hAnsi="Arial" w:cs="Arial"/>
          <w:sz w:val="16"/>
          <w:szCs w:val="16"/>
        </w:rPr>
      </w:pPr>
      <w:r w:rsidRPr="007C5368">
        <w:rPr>
          <w:rFonts w:ascii="Arial" w:hAnsi="Arial" w:cs="Arial"/>
          <w:sz w:val="16"/>
          <w:szCs w:val="16"/>
        </w:rPr>
        <w:t>А.Е.Колесников</w:t>
      </w:r>
    </w:p>
    <w:p w:rsidR="007C5368" w:rsidRDefault="007C5368" w:rsidP="007C5368">
      <w:pPr>
        <w:jc w:val="both"/>
        <w:rPr>
          <w:rFonts w:ascii="Arial" w:hAnsi="Arial" w:cs="Arial"/>
          <w:sz w:val="16"/>
          <w:szCs w:val="16"/>
        </w:rPr>
      </w:pPr>
    </w:p>
    <w:p w:rsidR="007C5368" w:rsidRDefault="007C5368" w:rsidP="007C5368">
      <w:pPr>
        <w:pStyle w:val="ConsPlusNormal0"/>
        <w:rPr>
          <w:rFonts w:cs="Arial"/>
          <w:sz w:val="16"/>
          <w:szCs w:val="16"/>
        </w:rPr>
      </w:pPr>
    </w:p>
    <w:p w:rsidR="00827237" w:rsidRDefault="00827237" w:rsidP="009C1AE8">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7B7C7F" w:rsidP="00263098">
            <w:pPr>
              <w:rPr>
                <w:rFonts w:ascii="Arial" w:hAnsi="Arial" w:cs="Arial"/>
                <w:sz w:val="16"/>
                <w:szCs w:val="16"/>
              </w:rPr>
            </w:pPr>
            <w:r>
              <w:rPr>
                <w:rFonts w:ascii="Arial" w:hAnsi="Arial" w:cs="Arial"/>
                <w:sz w:val="16"/>
                <w:szCs w:val="16"/>
              </w:rPr>
              <w:t>15</w:t>
            </w:r>
            <w:r w:rsidR="001C3D4C" w:rsidRPr="008B4045">
              <w:rPr>
                <w:rFonts w:ascii="Arial" w:hAnsi="Arial" w:cs="Arial"/>
                <w:sz w:val="16"/>
                <w:szCs w:val="16"/>
              </w:rPr>
              <w:t>.</w:t>
            </w:r>
            <w:r>
              <w:rPr>
                <w:rFonts w:ascii="Arial" w:hAnsi="Arial" w:cs="Arial"/>
                <w:sz w:val="16"/>
                <w:szCs w:val="16"/>
              </w:rPr>
              <w:t>11</w:t>
            </w:r>
            <w:r w:rsidR="001C3D4C"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241F16">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7B7C7F">
              <w:rPr>
                <w:rFonts w:ascii="Arial" w:hAnsi="Arial" w:cs="Arial"/>
                <w:sz w:val="16"/>
                <w:szCs w:val="16"/>
              </w:rPr>
              <w:t>15</w:t>
            </w:r>
            <w:r w:rsidRPr="008B4045">
              <w:rPr>
                <w:rFonts w:ascii="Arial" w:hAnsi="Arial" w:cs="Arial"/>
                <w:sz w:val="16"/>
                <w:szCs w:val="16"/>
              </w:rPr>
              <w:t>.</w:t>
            </w:r>
            <w:r w:rsidR="007B7C7F">
              <w:rPr>
                <w:rFonts w:ascii="Arial" w:hAnsi="Arial" w:cs="Arial"/>
                <w:sz w:val="16"/>
                <w:szCs w:val="16"/>
              </w:rPr>
              <w:t>11</w:t>
            </w:r>
            <w:r w:rsidRPr="008B4045">
              <w:rPr>
                <w:rFonts w:ascii="Arial" w:hAnsi="Arial" w:cs="Arial"/>
                <w:sz w:val="16"/>
                <w:szCs w:val="16"/>
              </w:rPr>
              <w:t>.20</w:t>
            </w:r>
            <w:r w:rsidR="00F567F4" w:rsidRPr="008B4045">
              <w:rPr>
                <w:rFonts w:ascii="Arial" w:hAnsi="Arial" w:cs="Arial"/>
                <w:sz w:val="16"/>
                <w:szCs w:val="16"/>
              </w:rPr>
              <w:t>2</w:t>
            </w:r>
            <w:r w:rsidR="00CD4856" w:rsidRPr="008B4045">
              <w:rPr>
                <w:rFonts w:ascii="Arial" w:hAnsi="Arial" w:cs="Arial"/>
                <w:sz w:val="16"/>
                <w:szCs w:val="16"/>
              </w:rPr>
              <w:t>2</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19"/>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B91" w:rsidRDefault="00997B91">
      <w:r>
        <w:separator/>
      </w:r>
    </w:p>
  </w:endnote>
  <w:endnote w:type="continuationSeparator" w:id="0">
    <w:p w:rsidR="00997B91" w:rsidRDefault="00997B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B91" w:rsidRDefault="00997B91">
      <w:r>
        <w:separator/>
      </w:r>
    </w:p>
  </w:footnote>
  <w:footnote w:type="continuationSeparator" w:id="0">
    <w:p w:rsidR="00997B91" w:rsidRDefault="00997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809" w:rsidRDefault="00835809"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835809" w:rsidRDefault="008358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1">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2">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3">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6">
    <w:nsid w:val="16AF79AC"/>
    <w:multiLevelType w:val="hybridMultilevel"/>
    <w:tmpl w:val="B842592E"/>
    <w:lvl w:ilvl="0" w:tplc="A5400746">
      <w:start w:val="1"/>
      <w:numFmt w:val="decimal"/>
      <w:lvlText w:val="%1."/>
      <w:lvlJc w:val="left"/>
      <w:pPr>
        <w:ind w:left="1069" w:hanging="360"/>
      </w:pPr>
      <w:rPr>
        <w:rFonts w:ascii="Arial" w:hAnsi="Arial" w:cs="Arial" w:hint="default"/>
        <w:color w:val="22272F"/>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1">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A97056"/>
    <w:multiLevelType w:val="singleLevel"/>
    <w:tmpl w:val="0419000F"/>
    <w:lvl w:ilvl="0">
      <w:start w:val="1"/>
      <w:numFmt w:val="decimal"/>
      <w:lvlText w:val="%1."/>
      <w:lvlJc w:val="left"/>
      <w:pPr>
        <w:tabs>
          <w:tab w:val="num" w:pos="360"/>
        </w:tabs>
        <w:ind w:left="360" w:hanging="360"/>
      </w:pPr>
    </w:lvl>
  </w:abstractNum>
  <w:abstractNum w:abstractNumId="2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AE25A1"/>
    <w:multiLevelType w:val="hybridMultilevel"/>
    <w:tmpl w:val="CCE054FE"/>
    <w:lvl w:ilvl="0" w:tplc="F23A40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8">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9">
    <w:nsid w:val="5DAC65E5"/>
    <w:multiLevelType w:val="singleLevel"/>
    <w:tmpl w:val="0419000F"/>
    <w:lvl w:ilvl="0">
      <w:start w:val="1"/>
      <w:numFmt w:val="decimal"/>
      <w:lvlText w:val="%1."/>
      <w:lvlJc w:val="left"/>
      <w:pPr>
        <w:tabs>
          <w:tab w:val="num" w:pos="360"/>
        </w:tabs>
        <w:ind w:left="360" w:hanging="360"/>
      </w:pPr>
    </w:lvl>
  </w:abstractNum>
  <w:abstractNum w:abstractNumId="40">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8"/>
  </w:num>
  <w:num w:numId="3">
    <w:abstractNumId w:val="43"/>
  </w:num>
  <w:num w:numId="4">
    <w:abstractNumId w:val="44"/>
  </w:num>
  <w:num w:numId="5">
    <w:abstractNumId w:val="19"/>
  </w:num>
  <w:num w:numId="6">
    <w:abstractNumId w:val="14"/>
  </w:num>
  <w:num w:numId="7">
    <w:abstractNumId w:val="34"/>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9"/>
  </w:num>
  <w:num w:numId="15">
    <w:abstractNumId w:val="21"/>
  </w:num>
  <w:num w:numId="16">
    <w:abstractNumId w:val="41"/>
  </w:num>
  <w:num w:numId="17">
    <w:abstractNumId w:val="1"/>
  </w:num>
  <w:num w:numId="18">
    <w:abstractNumId w:val="13"/>
  </w:num>
  <w:num w:numId="19">
    <w:abstractNumId w:val="23"/>
  </w:num>
  <w:num w:numId="20">
    <w:abstractNumId w:val="33"/>
  </w:num>
  <w:num w:numId="21">
    <w:abstractNumId w:val="17"/>
  </w:num>
  <w:num w:numId="22">
    <w:abstractNumId w:val="42"/>
  </w:num>
  <w:num w:numId="23">
    <w:abstractNumId w:val="45"/>
  </w:num>
  <w:num w:numId="24">
    <w:abstractNumId w:val="25"/>
  </w:num>
  <w:num w:numId="25">
    <w:abstractNumId w:val="28"/>
  </w:num>
  <w:num w:numId="26">
    <w:abstractNumId w:val="26"/>
  </w:num>
  <w:num w:numId="27">
    <w:abstractNumId w:val="18"/>
  </w:num>
  <w:num w:numId="28">
    <w:abstractNumId w:val="38"/>
  </w:num>
  <w:num w:numId="29">
    <w:abstractNumId w:val="27"/>
  </w:num>
  <w:num w:numId="30">
    <w:abstractNumId w:val="22"/>
  </w:num>
  <w:num w:numId="31">
    <w:abstractNumId w:val="39"/>
  </w:num>
  <w:num w:numId="32">
    <w:abstractNumId w:val="37"/>
  </w:num>
  <w:num w:numId="33">
    <w:abstractNumId w:val="15"/>
  </w:num>
  <w:num w:numId="34">
    <w:abstractNumId w:val="9"/>
  </w:num>
  <w:num w:numId="35">
    <w:abstractNumId w:val="30"/>
  </w:num>
  <w:num w:numId="36">
    <w:abstractNumId w:val="10"/>
  </w:num>
  <w:num w:numId="37">
    <w:abstractNumId w:val="4"/>
  </w:num>
  <w:num w:numId="38">
    <w:abstractNumId w:val="5"/>
  </w:num>
  <w:num w:numId="39">
    <w:abstractNumId w:val="31"/>
  </w:num>
  <w:num w:numId="40">
    <w:abstractNumId w:val="12"/>
  </w:num>
  <w:num w:numId="41">
    <w:abstractNumId w:val="11"/>
  </w:num>
  <w:num w:numId="42">
    <w:abstractNumId w:val="40"/>
  </w:num>
  <w:num w:numId="43">
    <w:abstractNumId w:val="24"/>
  </w:num>
  <w:num w:numId="44">
    <w:abstractNumId w:val="35"/>
  </w:num>
  <w:num w:numId="45">
    <w:abstractNumId w:val="16"/>
  </w:num>
  <w:num w:numId="46">
    <w:abstractNumId w:val="46"/>
  </w:num>
  <w:num w:numId="4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653314"/>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260E"/>
    <w:rsid w:val="000A22E4"/>
    <w:rsid w:val="000A2B0E"/>
    <w:rsid w:val="000A47B2"/>
    <w:rsid w:val="000B0C22"/>
    <w:rsid w:val="000B4C0E"/>
    <w:rsid w:val="000B541B"/>
    <w:rsid w:val="000B62E6"/>
    <w:rsid w:val="000B6387"/>
    <w:rsid w:val="000B72F5"/>
    <w:rsid w:val="000C27EE"/>
    <w:rsid w:val="000C469A"/>
    <w:rsid w:val="000C4FED"/>
    <w:rsid w:val="000C616F"/>
    <w:rsid w:val="000D1499"/>
    <w:rsid w:val="000D3151"/>
    <w:rsid w:val="000D3B81"/>
    <w:rsid w:val="000E283A"/>
    <w:rsid w:val="000F108B"/>
    <w:rsid w:val="000F2722"/>
    <w:rsid w:val="000F3E95"/>
    <w:rsid w:val="000F5284"/>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B011D"/>
    <w:rsid w:val="001B2C00"/>
    <w:rsid w:val="001B4135"/>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35927"/>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26F"/>
    <w:rsid w:val="00513FBD"/>
    <w:rsid w:val="0051508F"/>
    <w:rsid w:val="00516525"/>
    <w:rsid w:val="00520187"/>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55D93"/>
    <w:rsid w:val="0066100D"/>
    <w:rsid w:val="006614A2"/>
    <w:rsid w:val="0066154A"/>
    <w:rsid w:val="00663E70"/>
    <w:rsid w:val="00664E1C"/>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E09A1"/>
    <w:rsid w:val="006E200B"/>
    <w:rsid w:val="006E262C"/>
    <w:rsid w:val="006E37CA"/>
    <w:rsid w:val="006E50DF"/>
    <w:rsid w:val="006E5264"/>
    <w:rsid w:val="006E551D"/>
    <w:rsid w:val="006E5A55"/>
    <w:rsid w:val="006E7DC8"/>
    <w:rsid w:val="006F0836"/>
    <w:rsid w:val="006F1DB8"/>
    <w:rsid w:val="006F31CF"/>
    <w:rsid w:val="006F3C93"/>
    <w:rsid w:val="006F7B4E"/>
    <w:rsid w:val="007006FC"/>
    <w:rsid w:val="0070347B"/>
    <w:rsid w:val="00710E16"/>
    <w:rsid w:val="00712648"/>
    <w:rsid w:val="00713B3F"/>
    <w:rsid w:val="00714218"/>
    <w:rsid w:val="007169E8"/>
    <w:rsid w:val="00716D34"/>
    <w:rsid w:val="007170CF"/>
    <w:rsid w:val="00717ECF"/>
    <w:rsid w:val="007200A7"/>
    <w:rsid w:val="00724143"/>
    <w:rsid w:val="007256B7"/>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12B9"/>
    <w:rsid w:val="007E2E3D"/>
    <w:rsid w:val="007E5715"/>
    <w:rsid w:val="007F1D49"/>
    <w:rsid w:val="007F23D7"/>
    <w:rsid w:val="007F416C"/>
    <w:rsid w:val="007F6243"/>
    <w:rsid w:val="00801D2D"/>
    <w:rsid w:val="00805DF5"/>
    <w:rsid w:val="00805EAA"/>
    <w:rsid w:val="00807C26"/>
    <w:rsid w:val="00807D63"/>
    <w:rsid w:val="008140A1"/>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65D1F"/>
    <w:rsid w:val="00973234"/>
    <w:rsid w:val="0097635B"/>
    <w:rsid w:val="00977EE8"/>
    <w:rsid w:val="009806FA"/>
    <w:rsid w:val="00995131"/>
    <w:rsid w:val="00997B91"/>
    <w:rsid w:val="009B0A76"/>
    <w:rsid w:val="009B0AB2"/>
    <w:rsid w:val="009B1384"/>
    <w:rsid w:val="009B21BC"/>
    <w:rsid w:val="009B4E86"/>
    <w:rsid w:val="009C01CF"/>
    <w:rsid w:val="009C1AE8"/>
    <w:rsid w:val="009C5DEA"/>
    <w:rsid w:val="009C777A"/>
    <w:rsid w:val="009C7F35"/>
    <w:rsid w:val="009D78C5"/>
    <w:rsid w:val="009E3954"/>
    <w:rsid w:val="009E44F8"/>
    <w:rsid w:val="009E5991"/>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45AB"/>
    <w:rsid w:val="00B15E80"/>
    <w:rsid w:val="00B168E2"/>
    <w:rsid w:val="00B17119"/>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D6B"/>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7C4A"/>
    <w:rsid w:val="00C20D98"/>
    <w:rsid w:val="00C22CC5"/>
    <w:rsid w:val="00C23E2D"/>
    <w:rsid w:val="00C246A8"/>
    <w:rsid w:val="00C267E0"/>
    <w:rsid w:val="00C30C6B"/>
    <w:rsid w:val="00C33825"/>
    <w:rsid w:val="00C338D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2E3"/>
    <w:rsid w:val="00EF10B3"/>
    <w:rsid w:val="00EF14CA"/>
    <w:rsid w:val="00EF1E0F"/>
    <w:rsid w:val="00EF3D13"/>
    <w:rsid w:val="00EF43EA"/>
    <w:rsid w:val="00EF7101"/>
    <w:rsid w:val="00EF7839"/>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6BE7"/>
    <w:rsid w:val="00FC1E17"/>
    <w:rsid w:val="00FC359A"/>
    <w:rsid w:val="00FC4756"/>
    <w:rsid w:val="00FC48A2"/>
    <w:rsid w:val="00FD392A"/>
    <w:rsid w:val="00FD6D83"/>
    <w:rsid w:val="00FD71B6"/>
    <w:rsid w:val="00FD7FEA"/>
    <w:rsid w:val="00FE1E4D"/>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ref=266773807E84DC2FB054E739EFD8CBDFA4D30982FD7424A21B82F17B3C7BAB572F677673AD82l8J4G" TargetMode="External"/><Relationship Id="rId18" Type="http://schemas.openxmlformats.org/officeDocument/2006/relationships/hyperlink" Target="garantF1://70308460.100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garantF1://70308460.100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consultantplus://offline/main?base=RLAW177;n=85414;fld=134;dst=10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ref=266773807E84DC2FB054E739EFD8CBDFA4D30982FD7424A21B82F17B3C7BAB572F677676AE8885D3lF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9095D-C018-4414-8466-47D3F3E2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2745</TotalTime>
  <Pages>18</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66814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538</cp:revision>
  <cp:lastPrinted>2022-10-21T07:56:00Z</cp:lastPrinted>
  <dcterms:created xsi:type="dcterms:W3CDTF">2017-08-25T11:08:00Z</dcterms:created>
  <dcterms:modified xsi:type="dcterms:W3CDTF">2022-11-14T11:53:00Z</dcterms:modified>
</cp:coreProperties>
</file>