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0D3B8B">
              <w:rPr>
                <w:rFonts w:ascii="Arial" w:hAnsi="Arial" w:cs="Arial"/>
                <w:sz w:val="20"/>
                <w:szCs w:val="20"/>
              </w:rPr>
              <w:t>70</w:t>
            </w:r>
            <w:r w:rsidR="00995845">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995845">
              <w:rPr>
                <w:rFonts w:ascii="Arial" w:hAnsi="Arial" w:cs="Arial"/>
                <w:sz w:val="20"/>
                <w:szCs w:val="20"/>
              </w:rPr>
              <w:t>12</w:t>
            </w:r>
            <w:r w:rsidR="00EA1B2B">
              <w:rPr>
                <w:rFonts w:ascii="Arial" w:hAnsi="Arial" w:cs="Arial"/>
                <w:sz w:val="20"/>
                <w:szCs w:val="20"/>
              </w:rPr>
              <w:t>.</w:t>
            </w:r>
            <w:r w:rsidR="00465500">
              <w:rPr>
                <w:rFonts w:ascii="Arial" w:hAnsi="Arial" w:cs="Arial"/>
                <w:sz w:val="20"/>
                <w:szCs w:val="20"/>
              </w:rPr>
              <w:t>0</w:t>
            </w:r>
            <w:r w:rsidR="000D3B8B">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5577BC"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5577BC" w:rsidP="00BF6D67">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4C79CF" w:rsidRPr="004C79CF" w:rsidRDefault="00995845" w:rsidP="004C79CF">
      <w:pPr>
        <w:jc w:val="center"/>
        <w:rPr>
          <w:rFonts w:ascii="Arial" w:hAnsi="Arial" w:cs="Arial"/>
          <w:sz w:val="16"/>
          <w:szCs w:val="16"/>
        </w:rPr>
      </w:pPr>
      <w:r>
        <w:rPr>
          <w:rFonts w:ascii="Arial" w:hAnsi="Arial" w:cs="Arial"/>
          <w:sz w:val="16"/>
          <w:szCs w:val="16"/>
        </w:rPr>
        <w:t>11</w:t>
      </w:r>
      <w:r w:rsidR="004C79CF" w:rsidRPr="004C79CF">
        <w:rPr>
          <w:rFonts w:ascii="Arial" w:hAnsi="Arial" w:cs="Arial"/>
          <w:sz w:val="16"/>
          <w:szCs w:val="16"/>
        </w:rPr>
        <w:t xml:space="preserve"> </w:t>
      </w:r>
      <w:r w:rsidR="000D3B8B">
        <w:rPr>
          <w:rFonts w:ascii="Arial" w:hAnsi="Arial" w:cs="Arial"/>
          <w:sz w:val="16"/>
          <w:szCs w:val="16"/>
        </w:rPr>
        <w:t>августа</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A95182">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t xml:space="preserve">№ </w:t>
      </w:r>
      <w:r>
        <w:rPr>
          <w:rFonts w:ascii="Arial" w:hAnsi="Arial" w:cs="Arial"/>
          <w:sz w:val="16"/>
          <w:szCs w:val="16"/>
        </w:rPr>
        <w:t>60</w:t>
      </w:r>
      <w:r w:rsidR="004C79CF" w:rsidRPr="004C79CF">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Default="006426E4" w:rsidP="00B72742">
      <w:pPr>
        <w:rPr>
          <w:rFonts w:ascii="Arial" w:hAnsi="Arial" w:cs="Arial"/>
          <w:strike/>
          <w:sz w:val="16"/>
          <w:szCs w:val="16"/>
        </w:rPr>
      </w:pPr>
    </w:p>
    <w:p w:rsidR="003C0E92" w:rsidRDefault="003C0E92" w:rsidP="00B72742">
      <w:pPr>
        <w:rPr>
          <w:rFonts w:ascii="Arial" w:hAnsi="Arial" w:cs="Arial"/>
          <w:strike/>
          <w:sz w:val="16"/>
          <w:szCs w:val="16"/>
        </w:rPr>
      </w:pPr>
    </w:p>
    <w:p w:rsidR="00995845" w:rsidRPr="00995845" w:rsidRDefault="00995845" w:rsidP="00995845">
      <w:pPr>
        <w:jc w:val="center"/>
        <w:rPr>
          <w:rFonts w:ascii="Arial" w:hAnsi="Arial" w:cs="Arial"/>
          <w:b/>
          <w:sz w:val="16"/>
          <w:szCs w:val="16"/>
        </w:rPr>
      </w:pPr>
      <w:r w:rsidRPr="00995845">
        <w:rPr>
          <w:rFonts w:ascii="Arial" w:hAnsi="Arial" w:cs="Arial"/>
          <w:b/>
          <w:sz w:val="16"/>
          <w:szCs w:val="16"/>
        </w:rPr>
        <w:t>О внесении изменений в постановление администрации Новосельского сельского поселения Новокубанского района от 12 июля 2016 года № 109</w:t>
      </w:r>
      <w:r>
        <w:rPr>
          <w:rFonts w:ascii="Arial" w:hAnsi="Arial" w:cs="Arial"/>
          <w:b/>
          <w:sz w:val="16"/>
          <w:szCs w:val="16"/>
        </w:rPr>
        <w:t xml:space="preserve"> </w:t>
      </w:r>
      <w:r w:rsidRPr="00995845">
        <w:rPr>
          <w:rFonts w:ascii="Arial" w:hAnsi="Arial" w:cs="Arial"/>
          <w:b/>
          <w:sz w:val="16"/>
          <w:szCs w:val="16"/>
        </w:rPr>
        <w:t>«</w:t>
      </w:r>
      <w:r w:rsidRPr="00995845">
        <w:rPr>
          <w:rFonts w:ascii="Arial" w:hAnsi="Arial" w:cs="Arial"/>
          <w:b/>
          <w:bCs/>
          <w:sz w:val="16"/>
          <w:szCs w:val="16"/>
        </w:rPr>
        <w:t xml:space="preserve">О Порядке составления проекта бюджета </w:t>
      </w:r>
      <w:r w:rsidRPr="00995845">
        <w:rPr>
          <w:rFonts w:ascii="Arial" w:hAnsi="Arial" w:cs="Arial"/>
          <w:b/>
          <w:sz w:val="16"/>
          <w:szCs w:val="16"/>
        </w:rPr>
        <w:t>Новосельского сельского поселения Новокубанского района на очередной финансовый год»</w:t>
      </w:r>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В соответствии со </w:t>
      </w:r>
      <w:hyperlink r:id="rId8" w:history="1">
        <w:r w:rsidRPr="00995845">
          <w:rPr>
            <w:rStyle w:val="afff1"/>
            <w:rFonts w:ascii="Arial" w:hAnsi="Arial" w:cs="Arial"/>
            <w:color w:val="auto"/>
            <w:sz w:val="16"/>
            <w:szCs w:val="16"/>
          </w:rPr>
          <w:t>статьями 169</w:t>
        </w:r>
      </w:hyperlink>
      <w:r w:rsidRPr="00995845">
        <w:rPr>
          <w:rFonts w:ascii="Arial" w:hAnsi="Arial" w:cs="Arial"/>
          <w:sz w:val="16"/>
          <w:szCs w:val="16"/>
        </w:rPr>
        <w:t xml:space="preserve"> и </w:t>
      </w:r>
      <w:hyperlink r:id="rId9" w:history="1">
        <w:r w:rsidRPr="00995845">
          <w:rPr>
            <w:rStyle w:val="afff1"/>
            <w:rFonts w:ascii="Arial" w:hAnsi="Arial" w:cs="Arial"/>
            <w:color w:val="auto"/>
            <w:sz w:val="16"/>
            <w:szCs w:val="16"/>
          </w:rPr>
          <w:t>184</w:t>
        </w:r>
      </w:hyperlink>
      <w:r w:rsidRPr="00995845">
        <w:rPr>
          <w:rFonts w:ascii="Arial" w:hAnsi="Arial" w:cs="Arial"/>
          <w:sz w:val="16"/>
          <w:szCs w:val="16"/>
        </w:rPr>
        <w:t xml:space="preserve"> Бюджетного кодекса Российской Федерации и </w:t>
      </w:r>
      <w:hyperlink r:id="rId10" w:history="1">
        <w:r w:rsidRPr="00995845">
          <w:rPr>
            <w:rStyle w:val="afff1"/>
            <w:rFonts w:ascii="Arial" w:hAnsi="Arial" w:cs="Arial"/>
            <w:color w:val="auto"/>
            <w:sz w:val="16"/>
            <w:szCs w:val="16"/>
          </w:rPr>
          <w:t>стать</w:t>
        </w:r>
        <w:r w:rsidRPr="00995845">
          <w:rPr>
            <w:rStyle w:val="afff1"/>
            <w:rFonts w:ascii="Arial" w:hAnsi="Arial" w:cs="Arial"/>
            <w:color w:val="auto"/>
            <w:sz w:val="16"/>
            <w:szCs w:val="16"/>
            <w:lang w:val="en-US"/>
          </w:rPr>
          <w:t>e</w:t>
        </w:r>
        <w:proofErr w:type="spellStart"/>
        <w:r w:rsidRPr="00995845">
          <w:rPr>
            <w:rStyle w:val="afff1"/>
            <w:rFonts w:ascii="Arial" w:hAnsi="Arial" w:cs="Arial"/>
            <w:color w:val="auto"/>
            <w:sz w:val="16"/>
            <w:szCs w:val="16"/>
          </w:rPr>
          <w:t>й</w:t>
        </w:r>
        <w:proofErr w:type="spellEnd"/>
        <w:r w:rsidRPr="00995845">
          <w:rPr>
            <w:rStyle w:val="afff1"/>
            <w:rFonts w:ascii="Arial" w:hAnsi="Arial" w:cs="Arial"/>
            <w:color w:val="auto"/>
            <w:sz w:val="16"/>
            <w:szCs w:val="16"/>
          </w:rPr>
          <w:t xml:space="preserve"> 16</w:t>
        </w:r>
      </w:hyperlink>
      <w:r w:rsidRPr="00995845">
        <w:rPr>
          <w:rFonts w:ascii="Arial" w:hAnsi="Arial" w:cs="Arial"/>
          <w:sz w:val="16"/>
          <w:szCs w:val="16"/>
        </w:rPr>
        <w:t xml:space="preserve"> решения Совета Новосельского сельского поселения Новокубанского района от 26 октября 2017 года № 160 «</w:t>
      </w:r>
      <w:r w:rsidRPr="00995845">
        <w:rPr>
          <w:rFonts w:ascii="Arial" w:hAnsi="Arial" w:cs="Arial"/>
          <w:bCs/>
          <w:sz w:val="16"/>
          <w:szCs w:val="16"/>
        </w:rPr>
        <w:t xml:space="preserve">Об утверждении Положения о бюджетном процессе в </w:t>
      </w:r>
      <w:r w:rsidRPr="00995845">
        <w:rPr>
          <w:rFonts w:ascii="Arial" w:hAnsi="Arial" w:cs="Arial"/>
          <w:sz w:val="16"/>
          <w:szCs w:val="16"/>
        </w:rPr>
        <w:t xml:space="preserve">Новосельском сельском поселении Новокубанского района» </w:t>
      </w:r>
      <w:proofErr w:type="spellStart"/>
      <w:proofErr w:type="gramStart"/>
      <w:r w:rsidRPr="00995845">
        <w:rPr>
          <w:rFonts w:ascii="Arial" w:hAnsi="Arial" w:cs="Arial"/>
          <w:sz w:val="16"/>
          <w:szCs w:val="16"/>
        </w:rPr>
        <w:t>п</w:t>
      </w:r>
      <w:proofErr w:type="spellEnd"/>
      <w:proofErr w:type="gramEnd"/>
      <w:r w:rsidRPr="00995845">
        <w:rPr>
          <w:rFonts w:ascii="Arial" w:hAnsi="Arial" w:cs="Arial"/>
          <w:sz w:val="16"/>
          <w:szCs w:val="16"/>
        </w:rPr>
        <w:t xml:space="preserve"> о с т а </w:t>
      </w:r>
      <w:proofErr w:type="spellStart"/>
      <w:r w:rsidRPr="00995845">
        <w:rPr>
          <w:rFonts w:ascii="Arial" w:hAnsi="Arial" w:cs="Arial"/>
          <w:sz w:val="16"/>
          <w:szCs w:val="16"/>
        </w:rPr>
        <w:t>н</w:t>
      </w:r>
      <w:proofErr w:type="spellEnd"/>
      <w:r w:rsidRPr="00995845">
        <w:rPr>
          <w:rFonts w:ascii="Arial" w:hAnsi="Arial" w:cs="Arial"/>
          <w:sz w:val="16"/>
          <w:szCs w:val="16"/>
        </w:rPr>
        <w:t xml:space="preserve"> о в л я ю:</w:t>
      </w:r>
    </w:p>
    <w:p w:rsidR="00995845" w:rsidRPr="00995845" w:rsidRDefault="00995845" w:rsidP="00995845">
      <w:pPr>
        <w:ind w:firstLine="709"/>
        <w:jc w:val="both"/>
        <w:rPr>
          <w:rFonts w:ascii="Arial" w:hAnsi="Arial" w:cs="Arial"/>
          <w:sz w:val="16"/>
          <w:szCs w:val="16"/>
        </w:rPr>
      </w:pPr>
      <w:bookmarkStart w:id="0" w:name="sub_1"/>
      <w:r w:rsidRPr="00995845">
        <w:rPr>
          <w:rFonts w:ascii="Arial" w:hAnsi="Arial" w:cs="Arial"/>
          <w:sz w:val="16"/>
          <w:szCs w:val="16"/>
        </w:rPr>
        <w:t>1. В постановление администрации Новосельского сельского поселения Новокубанского района от 12 июля 2016 года № 109 «О Порядке составления проекта бюджета Новосельского сельского поселения Новокубанского района на очередной финансовый год» внести следующие изменения:</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1) приложение № 1 «Порядок составления проекта бюджета Новосельского сельского поселения Новокубанского района на очередной финансовый год» изложить в новой редакции, согласно приложению № 1 к настоящему постановлению;</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2) приложение № 2 «</w:t>
      </w:r>
      <w:bookmarkStart w:id="1" w:name="sub_2"/>
      <w:bookmarkEnd w:id="0"/>
      <w:r w:rsidRPr="00995845">
        <w:rPr>
          <w:rFonts w:ascii="Arial" w:hAnsi="Arial" w:cs="Arial"/>
          <w:sz w:val="16"/>
          <w:szCs w:val="16"/>
        </w:rPr>
        <w:t xml:space="preserve">График составления проекта бюджета Новосельского сельского поселения Новокубанского района на очередной финансовый год» изложить в новой редакции, согласно </w:t>
      </w:r>
      <w:hyperlink w:anchor="sub_2000" w:history="1">
        <w:r w:rsidRPr="00995845">
          <w:rPr>
            <w:rStyle w:val="afff1"/>
            <w:rFonts w:ascii="Arial" w:hAnsi="Arial" w:cs="Arial"/>
            <w:color w:val="auto"/>
            <w:sz w:val="16"/>
            <w:szCs w:val="16"/>
          </w:rPr>
          <w:t>приложению № 2</w:t>
        </w:r>
      </w:hyperlink>
      <w:r w:rsidRPr="00995845">
        <w:rPr>
          <w:rFonts w:ascii="Arial" w:hAnsi="Arial" w:cs="Arial"/>
          <w:sz w:val="16"/>
          <w:szCs w:val="16"/>
        </w:rPr>
        <w:t xml:space="preserve"> к настоящему постановлению.</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2. </w:t>
      </w:r>
      <w:bookmarkStart w:id="2" w:name="sub_3"/>
      <w:bookmarkEnd w:id="1"/>
      <w:proofErr w:type="gramStart"/>
      <w:r w:rsidRPr="00995845">
        <w:rPr>
          <w:rFonts w:ascii="Arial" w:hAnsi="Arial" w:cs="Arial"/>
          <w:sz w:val="16"/>
          <w:szCs w:val="16"/>
        </w:rPr>
        <w:t>Контроль за</w:t>
      </w:r>
      <w:proofErr w:type="gramEnd"/>
      <w:r w:rsidRPr="00995845">
        <w:rPr>
          <w:rFonts w:ascii="Arial" w:hAnsi="Arial" w:cs="Arial"/>
          <w:sz w:val="16"/>
          <w:szCs w:val="16"/>
        </w:rPr>
        <w:t xml:space="preserve"> выполнением настоящего постановления оставляю за собой.</w:t>
      </w:r>
    </w:p>
    <w:p w:rsidR="00D91D91" w:rsidRPr="00B6287F" w:rsidRDefault="00995845" w:rsidP="00D91D91">
      <w:pPr>
        <w:ind w:firstLine="709"/>
        <w:jc w:val="both"/>
        <w:rPr>
          <w:rFonts w:ascii="Arial" w:hAnsi="Arial" w:cs="Arial"/>
          <w:sz w:val="16"/>
          <w:szCs w:val="16"/>
        </w:rPr>
      </w:pPr>
      <w:bookmarkStart w:id="3" w:name="sub_5"/>
      <w:bookmarkEnd w:id="2"/>
      <w:r w:rsidRPr="00995845">
        <w:rPr>
          <w:rFonts w:ascii="Arial" w:hAnsi="Arial" w:cs="Arial"/>
          <w:sz w:val="16"/>
          <w:szCs w:val="16"/>
        </w:rPr>
        <w:t xml:space="preserve">3. </w:t>
      </w:r>
      <w:bookmarkEnd w:id="3"/>
      <w:r w:rsidR="00D91D91" w:rsidRPr="00B6287F">
        <w:rPr>
          <w:rFonts w:ascii="Arial" w:hAnsi="Arial" w:cs="Arial"/>
          <w:sz w:val="16"/>
          <w:szCs w:val="16"/>
        </w:rPr>
        <w:t xml:space="preserve">Настоящее </w:t>
      </w:r>
      <w:r w:rsidR="00D91D91">
        <w:rPr>
          <w:rFonts w:ascii="Arial" w:hAnsi="Arial" w:cs="Arial"/>
          <w:sz w:val="16"/>
          <w:szCs w:val="16"/>
        </w:rPr>
        <w:t>постановление</w:t>
      </w:r>
      <w:r w:rsidR="00D91D91" w:rsidRPr="00B6287F">
        <w:rPr>
          <w:rFonts w:ascii="Arial" w:hAnsi="Arial" w:cs="Arial"/>
          <w:sz w:val="16"/>
          <w:szCs w:val="16"/>
        </w:rPr>
        <w:t xml:space="preserve">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95845" w:rsidRPr="00995845" w:rsidRDefault="00995845" w:rsidP="00D91D91">
      <w:pPr>
        <w:ind w:firstLine="709"/>
        <w:jc w:val="both"/>
        <w:rPr>
          <w:rFonts w:ascii="Arial" w:hAnsi="Arial" w:cs="Arial"/>
          <w:sz w:val="16"/>
          <w:szCs w:val="16"/>
        </w:rPr>
      </w:pPr>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roofErr w:type="gramStart"/>
      <w:r w:rsidRPr="00995845">
        <w:rPr>
          <w:rFonts w:ascii="Arial" w:hAnsi="Arial" w:cs="Arial"/>
          <w:sz w:val="16"/>
          <w:szCs w:val="16"/>
        </w:rPr>
        <w:t>Исполняющий</w:t>
      </w:r>
      <w:proofErr w:type="gramEnd"/>
      <w:r w:rsidRPr="00995845">
        <w:rPr>
          <w:rFonts w:ascii="Arial" w:hAnsi="Arial" w:cs="Arial"/>
          <w:sz w:val="16"/>
          <w:szCs w:val="16"/>
        </w:rPr>
        <w:t xml:space="preserve"> обязанности</w:t>
      </w:r>
    </w:p>
    <w:p w:rsidR="00995845" w:rsidRPr="00995845" w:rsidRDefault="00995845" w:rsidP="00995845">
      <w:pPr>
        <w:rPr>
          <w:rFonts w:ascii="Arial" w:hAnsi="Arial" w:cs="Arial"/>
          <w:sz w:val="16"/>
          <w:szCs w:val="16"/>
        </w:rPr>
      </w:pPr>
      <w:r w:rsidRPr="00995845">
        <w:rPr>
          <w:rFonts w:ascii="Arial" w:hAnsi="Arial" w:cs="Arial"/>
          <w:sz w:val="16"/>
          <w:szCs w:val="16"/>
        </w:rPr>
        <w:t>главы муниципального образования</w:t>
      </w:r>
    </w:p>
    <w:p w:rsidR="00995845" w:rsidRDefault="00995845" w:rsidP="00995845">
      <w:pPr>
        <w:rPr>
          <w:rFonts w:ascii="Arial" w:hAnsi="Arial" w:cs="Arial"/>
          <w:sz w:val="16"/>
          <w:szCs w:val="16"/>
        </w:rPr>
      </w:pPr>
      <w:r w:rsidRPr="00995845">
        <w:rPr>
          <w:rFonts w:ascii="Arial" w:hAnsi="Arial" w:cs="Arial"/>
          <w:sz w:val="16"/>
          <w:szCs w:val="16"/>
        </w:rPr>
        <w:t>Новокубанский район</w:t>
      </w:r>
    </w:p>
    <w:p w:rsidR="00995845" w:rsidRDefault="00995845" w:rsidP="00995845">
      <w:pPr>
        <w:rPr>
          <w:rFonts w:ascii="Arial" w:hAnsi="Arial" w:cs="Arial"/>
          <w:sz w:val="16"/>
          <w:szCs w:val="16"/>
        </w:rPr>
      </w:pPr>
      <w:proofErr w:type="spellStart"/>
      <w:r w:rsidRPr="00995845">
        <w:rPr>
          <w:rFonts w:ascii="Arial" w:hAnsi="Arial" w:cs="Arial"/>
          <w:sz w:val="16"/>
          <w:szCs w:val="16"/>
        </w:rPr>
        <w:t>С.В.Кудашина</w:t>
      </w:r>
      <w:proofErr w:type="spellEnd"/>
    </w:p>
    <w:p w:rsidR="00995845" w:rsidRDefault="00995845" w:rsidP="00995845">
      <w:pPr>
        <w:rPr>
          <w:rFonts w:ascii="Arial" w:hAnsi="Arial" w:cs="Arial"/>
          <w:sz w:val="16"/>
          <w:szCs w:val="16"/>
        </w:rPr>
      </w:pPr>
    </w:p>
    <w:p w:rsidR="00995845" w:rsidRDefault="00995845" w:rsidP="00995845">
      <w:pPr>
        <w:rPr>
          <w:rFonts w:ascii="Arial" w:hAnsi="Arial" w:cs="Arial"/>
          <w:sz w:val="16"/>
          <w:szCs w:val="16"/>
        </w:rPr>
      </w:pPr>
    </w:p>
    <w:p w:rsidR="00995845" w:rsidRDefault="00995845" w:rsidP="00995845">
      <w:pPr>
        <w:rPr>
          <w:rFonts w:ascii="Arial" w:hAnsi="Arial" w:cs="Arial"/>
          <w:sz w:val="16"/>
          <w:szCs w:val="16"/>
        </w:rPr>
      </w:pP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Приложение № 1</w:t>
      </w:r>
    </w:p>
    <w:p w:rsid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к постановлению администрации </w:t>
      </w:r>
    </w:p>
    <w:p w:rsidR="00995845" w:rsidRDefault="00995845" w:rsidP="00995845">
      <w:pPr>
        <w:rPr>
          <w:rFonts w:ascii="Arial" w:hAnsi="Arial" w:cs="Arial"/>
          <w:sz w:val="16"/>
          <w:szCs w:val="16"/>
        </w:rPr>
      </w:pPr>
      <w:r w:rsidRPr="00995845">
        <w:rPr>
          <w:rFonts w:ascii="Arial" w:hAnsi="Arial" w:cs="Arial"/>
          <w:sz w:val="16"/>
          <w:szCs w:val="16"/>
        </w:rPr>
        <w:t xml:space="preserve">Новосельского сельского поселения </w:t>
      </w:r>
    </w:p>
    <w:p w:rsidR="00995845" w:rsidRPr="00995845" w:rsidRDefault="00995845" w:rsidP="00995845">
      <w:pPr>
        <w:rPr>
          <w:rStyle w:val="afff6"/>
          <w:rFonts w:ascii="Arial" w:hAnsi="Arial" w:cs="Arial"/>
          <w:b w:val="0"/>
          <w:color w:val="auto"/>
          <w:sz w:val="16"/>
          <w:szCs w:val="16"/>
        </w:rPr>
      </w:pPr>
      <w:r w:rsidRPr="00995845">
        <w:rPr>
          <w:rFonts w:ascii="Arial" w:hAnsi="Arial" w:cs="Arial"/>
          <w:sz w:val="16"/>
          <w:szCs w:val="16"/>
        </w:rPr>
        <w:t>Новокубанского района</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от 11.08.2020 г. № 60</w:t>
      </w:r>
    </w:p>
    <w:p w:rsidR="00995845" w:rsidRPr="00995845" w:rsidRDefault="00995845" w:rsidP="00995845">
      <w:pPr>
        <w:rPr>
          <w:rStyle w:val="afff6"/>
          <w:rFonts w:ascii="Arial" w:hAnsi="Arial" w:cs="Arial"/>
          <w:b w:val="0"/>
          <w:color w:val="auto"/>
          <w:sz w:val="16"/>
          <w:szCs w:val="16"/>
        </w:rPr>
      </w:pP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«Приложение № 1</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УТВЕРЖДЕН</w:t>
      </w:r>
    </w:p>
    <w:p w:rsid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постановлением администрации </w:t>
      </w:r>
    </w:p>
    <w:p w:rsidR="00995845" w:rsidRDefault="00995845" w:rsidP="00995845">
      <w:pPr>
        <w:rPr>
          <w:rFonts w:ascii="Arial" w:hAnsi="Arial" w:cs="Arial"/>
          <w:sz w:val="16"/>
          <w:szCs w:val="16"/>
        </w:rPr>
      </w:pPr>
      <w:r w:rsidRPr="00995845">
        <w:rPr>
          <w:rFonts w:ascii="Arial" w:hAnsi="Arial" w:cs="Arial"/>
          <w:sz w:val="16"/>
          <w:szCs w:val="16"/>
        </w:rPr>
        <w:t xml:space="preserve">Новосельского сельского поселения </w:t>
      </w:r>
    </w:p>
    <w:p w:rsidR="00995845" w:rsidRPr="00995845" w:rsidRDefault="00995845" w:rsidP="00995845">
      <w:pPr>
        <w:rPr>
          <w:rStyle w:val="afff6"/>
          <w:rFonts w:ascii="Arial" w:hAnsi="Arial" w:cs="Arial"/>
          <w:b w:val="0"/>
          <w:color w:val="auto"/>
          <w:sz w:val="16"/>
          <w:szCs w:val="16"/>
        </w:rPr>
      </w:pPr>
      <w:r w:rsidRPr="00995845">
        <w:rPr>
          <w:rFonts w:ascii="Arial" w:hAnsi="Arial" w:cs="Arial"/>
          <w:sz w:val="16"/>
          <w:szCs w:val="16"/>
        </w:rPr>
        <w:t>Новокубанского района</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от 12 июля 2016 года № 109</w:t>
      </w:r>
    </w:p>
    <w:p w:rsidR="00995845" w:rsidRPr="00995845" w:rsidRDefault="00995845" w:rsidP="00995845">
      <w:pPr>
        <w:rPr>
          <w:rFonts w:ascii="Arial" w:hAnsi="Arial" w:cs="Arial"/>
          <w:sz w:val="16"/>
          <w:szCs w:val="16"/>
        </w:rPr>
      </w:pPr>
    </w:p>
    <w:p w:rsidR="00995845" w:rsidRPr="00995845" w:rsidRDefault="00995845" w:rsidP="00995845">
      <w:pPr>
        <w:jc w:val="center"/>
        <w:rPr>
          <w:rFonts w:ascii="Arial" w:hAnsi="Arial" w:cs="Arial"/>
          <w:sz w:val="16"/>
          <w:szCs w:val="16"/>
        </w:rPr>
      </w:pPr>
    </w:p>
    <w:p w:rsidR="00995845" w:rsidRPr="00995845" w:rsidRDefault="00995845" w:rsidP="00995845">
      <w:pPr>
        <w:pStyle w:val="1"/>
        <w:spacing w:before="0" w:after="0"/>
        <w:jc w:val="center"/>
        <w:rPr>
          <w:rFonts w:ascii="Arial" w:hAnsi="Arial" w:cs="Arial"/>
          <w:sz w:val="16"/>
          <w:szCs w:val="16"/>
        </w:rPr>
      </w:pPr>
      <w:r w:rsidRPr="00995845">
        <w:rPr>
          <w:rFonts w:ascii="Arial" w:hAnsi="Arial" w:cs="Arial"/>
          <w:sz w:val="16"/>
          <w:szCs w:val="16"/>
        </w:rPr>
        <w:t>П</w:t>
      </w:r>
      <w:r>
        <w:rPr>
          <w:rFonts w:ascii="Arial" w:hAnsi="Arial" w:cs="Arial"/>
          <w:sz w:val="16"/>
          <w:szCs w:val="16"/>
        </w:rPr>
        <w:t xml:space="preserve">орядок </w:t>
      </w:r>
      <w:r w:rsidRPr="00995845">
        <w:rPr>
          <w:rFonts w:ascii="Arial" w:hAnsi="Arial" w:cs="Arial"/>
          <w:sz w:val="16"/>
          <w:szCs w:val="16"/>
        </w:rPr>
        <w:t>составления проекта бюджета Новосельского сельского поселения Новокубанского района на очередной финансовый год</w:t>
      </w:r>
    </w:p>
    <w:p w:rsidR="00995845" w:rsidRPr="00995845" w:rsidRDefault="00995845" w:rsidP="00995845">
      <w:pPr>
        <w:rPr>
          <w:rFonts w:ascii="Arial" w:hAnsi="Arial" w:cs="Arial"/>
          <w:sz w:val="16"/>
          <w:szCs w:val="16"/>
        </w:rPr>
      </w:pPr>
    </w:p>
    <w:p w:rsidR="00995845" w:rsidRPr="00995845" w:rsidRDefault="00995845" w:rsidP="00995845">
      <w:pPr>
        <w:ind w:firstLine="709"/>
        <w:jc w:val="both"/>
        <w:rPr>
          <w:rFonts w:ascii="Arial" w:hAnsi="Arial" w:cs="Arial"/>
          <w:sz w:val="16"/>
          <w:szCs w:val="16"/>
        </w:rPr>
      </w:pPr>
      <w:bookmarkStart w:id="4" w:name="sub_1001"/>
      <w:r w:rsidRPr="00995845">
        <w:rPr>
          <w:rFonts w:ascii="Arial" w:hAnsi="Arial" w:cs="Arial"/>
          <w:sz w:val="16"/>
          <w:szCs w:val="16"/>
        </w:rPr>
        <w:t>1. Для целей настоящего Порядка составления проекта бюджета Новосельского сельского поселения Новокубанского района на очередной финансовый год (далее - Порядок) используются термины и понятия, определенные в нормативных правовых актах Российской Федерации, Краснодарского края, Новосельского сельского поселения Новокубанского района и настоящим Порядком.</w:t>
      </w:r>
    </w:p>
    <w:bookmarkEnd w:id="4"/>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2. В целях настоящего Порядка под субъектами бюджетного планирования понимаются главные распорядители средств бюджета Новосельского сельского поселения Новокубанского района, главные администраторы доходов бюджета Новосельского сельского поселения Новокубанского района и главные администраторы </w:t>
      </w:r>
      <w:proofErr w:type="gramStart"/>
      <w:r w:rsidRPr="00995845">
        <w:rPr>
          <w:rFonts w:ascii="Arial" w:hAnsi="Arial" w:cs="Arial"/>
          <w:sz w:val="16"/>
          <w:szCs w:val="16"/>
        </w:rPr>
        <w:t>источников финансирования дефицита бюджета Новосельского сельского поселения</w:t>
      </w:r>
      <w:proofErr w:type="gramEnd"/>
      <w:r w:rsidRPr="00995845">
        <w:rPr>
          <w:rFonts w:ascii="Arial" w:hAnsi="Arial" w:cs="Arial"/>
          <w:sz w:val="16"/>
          <w:szCs w:val="16"/>
        </w:rPr>
        <w:t xml:space="preserve"> Новокубанского района.</w:t>
      </w:r>
    </w:p>
    <w:p w:rsidR="00995845" w:rsidRPr="00995845" w:rsidRDefault="00995845" w:rsidP="00995845">
      <w:pPr>
        <w:ind w:firstLine="709"/>
        <w:jc w:val="both"/>
        <w:rPr>
          <w:rFonts w:ascii="Arial" w:hAnsi="Arial" w:cs="Arial"/>
          <w:sz w:val="16"/>
          <w:szCs w:val="16"/>
        </w:rPr>
      </w:pPr>
      <w:bookmarkStart w:id="5" w:name="sub_1003"/>
      <w:r w:rsidRPr="00995845">
        <w:rPr>
          <w:rFonts w:ascii="Arial" w:hAnsi="Arial" w:cs="Arial"/>
          <w:sz w:val="16"/>
          <w:szCs w:val="16"/>
        </w:rPr>
        <w:t>3. При составлении проекта бюджета Новосельского сельского поселения Новокубанского района:</w:t>
      </w:r>
    </w:p>
    <w:bookmarkEnd w:id="5"/>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1) администрация Новосельского сельского поселения Новокубанского района (далее – администрация):</w:t>
      </w:r>
    </w:p>
    <w:p w:rsidR="00995845" w:rsidRPr="00995845" w:rsidRDefault="00995845" w:rsidP="00995845">
      <w:pPr>
        <w:ind w:firstLine="709"/>
        <w:jc w:val="both"/>
        <w:rPr>
          <w:rFonts w:ascii="Arial" w:hAnsi="Arial" w:cs="Arial"/>
          <w:sz w:val="16"/>
          <w:szCs w:val="16"/>
        </w:rPr>
      </w:pPr>
      <w:proofErr w:type="gramStart"/>
      <w:r w:rsidRPr="00995845">
        <w:rPr>
          <w:rFonts w:ascii="Arial" w:hAnsi="Arial" w:cs="Arial"/>
          <w:sz w:val="16"/>
          <w:szCs w:val="16"/>
        </w:rPr>
        <w:t>составляет проект решения Совета Новосельского сельского поселения Новокубанского района о бюджете Новосельского сельского поселения Новокубанского района на очередной финансовый год (далее - проект решения о бюджете), формирует пакет документов и материалов, подлежащих представлению в Совет Новосельского сельского поселения Новокубанского района одновременно с указанным проектом и представляет их, в установленном порядке, в администрацию Новосельского сельского поселения Новокубанского района;</w:t>
      </w:r>
      <w:proofErr w:type="gramEnd"/>
    </w:p>
    <w:p w:rsidR="00995845" w:rsidRPr="00995845" w:rsidRDefault="00995845" w:rsidP="00995845">
      <w:pPr>
        <w:ind w:firstLine="709"/>
        <w:jc w:val="both"/>
        <w:rPr>
          <w:rFonts w:ascii="Arial" w:hAnsi="Arial" w:cs="Arial"/>
          <w:sz w:val="16"/>
          <w:szCs w:val="16"/>
        </w:rPr>
      </w:pPr>
      <w:bookmarkStart w:id="6" w:name="sub_1313"/>
      <w:r w:rsidRPr="00995845">
        <w:rPr>
          <w:rFonts w:ascii="Arial" w:hAnsi="Arial" w:cs="Arial"/>
          <w:sz w:val="16"/>
          <w:szCs w:val="16"/>
        </w:rPr>
        <w:t>разрабатывает проект основных направлений бюджетной и налоговой политики Новосельского сельского поселения Новокубанского района на очередной финансовый год;</w:t>
      </w:r>
    </w:p>
    <w:p w:rsidR="00995845" w:rsidRPr="00995845" w:rsidRDefault="00995845" w:rsidP="00995845">
      <w:pPr>
        <w:ind w:firstLine="709"/>
        <w:jc w:val="both"/>
        <w:rPr>
          <w:rFonts w:ascii="Arial" w:hAnsi="Arial" w:cs="Arial"/>
          <w:sz w:val="16"/>
          <w:szCs w:val="16"/>
        </w:rPr>
      </w:pPr>
      <w:bookmarkStart w:id="7" w:name="sub_1315"/>
      <w:bookmarkEnd w:id="6"/>
      <w:r w:rsidRPr="00995845">
        <w:rPr>
          <w:rFonts w:ascii="Arial" w:hAnsi="Arial" w:cs="Arial"/>
          <w:sz w:val="16"/>
          <w:szCs w:val="16"/>
        </w:rPr>
        <w:t>разрабатывает основные характеристики проекта бюджета Новосельского сельского поселения Новокубанского района на очередной финансовый год, а также осуществляет расчеты объема бюджетных ассигнований бюджета Новосельского сельского поселения Новокубанского района на исполнение действующих и принимаемых расходных обязательств;</w:t>
      </w:r>
    </w:p>
    <w:p w:rsidR="00995845" w:rsidRPr="00995845" w:rsidRDefault="00995845" w:rsidP="00995845">
      <w:pPr>
        <w:ind w:firstLine="709"/>
        <w:jc w:val="both"/>
        <w:rPr>
          <w:rFonts w:ascii="Arial" w:hAnsi="Arial" w:cs="Arial"/>
          <w:sz w:val="16"/>
          <w:szCs w:val="16"/>
        </w:rPr>
      </w:pPr>
      <w:bookmarkStart w:id="8" w:name="sub_18013"/>
      <w:bookmarkEnd w:id="7"/>
      <w:r w:rsidRPr="00995845">
        <w:rPr>
          <w:rFonts w:ascii="Arial" w:hAnsi="Arial" w:cs="Arial"/>
          <w:sz w:val="16"/>
          <w:szCs w:val="16"/>
        </w:rPr>
        <w:lastRenderedPageBreak/>
        <w:t>осуществляет оценку ожидаемого исполнения бюджета Новосельского сельского поселения Новокубанского района на текущий финансовый год;</w:t>
      </w:r>
    </w:p>
    <w:p w:rsidR="00995845" w:rsidRPr="00995845" w:rsidRDefault="00995845" w:rsidP="00995845">
      <w:pPr>
        <w:ind w:firstLine="709"/>
        <w:jc w:val="both"/>
        <w:rPr>
          <w:rFonts w:ascii="Arial" w:hAnsi="Arial" w:cs="Arial"/>
          <w:sz w:val="16"/>
          <w:szCs w:val="16"/>
        </w:rPr>
      </w:pPr>
      <w:bookmarkStart w:id="9" w:name="sub_13011"/>
      <w:bookmarkEnd w:id="8"/>
      <w:r w:rsidRPr="00995845">
        <w:rPr>
          <w:rFonts w:ascii="Arial" w:hAnsi="Arial" w:cs="Arial"/>
          <w:sz w:val="16"/>
          <w:szCs w:val="16"/>
        </w:rPr>
        <w:t xml:space="preserve">устанавливает, детализирует и определяет порядок применения </w:t>
      </w:r>
      <w:hyperlink r:id="rId11" w:history="1">
        <w:r w:rsidRPr="00995845">
          <w:rPr>
            <w:rStyle w:val="afff1"/>
            <w:rFonts w:ascii="Arial" w:hAnsi="Arial" w:cs="Arial"/>
            <w:color w:val="auto"/>
            <w:sz w:val="16"/>
            <w:szCs w:val="16"/>
          </w:rPr>
          <w:t>бюджетной классификации</w:t>
        </w:r>
      </w:hyperlink>
      <w:r w:rsidRPr="00995845">
        <w:rPr>
          <w:rFonts w:ascii="Arial" w:hAnsi="Arial" w:cs="Arial"/>
          <w:sz w:val="16"/>
          <w:szCs w:val="16"/>
        </w:rPr>
        <w:t xml:space="preserve"> Российской Федерации в части, относящейся к бюджету Новосельского сельского поселения Новокубанского района;</w:t>
      </w:r>
    </w:p>
    <w:bookmarkEnd w:id="9"/>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формирует пояснительную записку к проекту решения о бюджете;</w:t>
      </w:r>
    </w:p>
    <w:p w:rsidR="00995845" w:rsidRPr="00995845" w:rsidRDefault="00995845" w:rsidP="00995845">
      <w:pPr>
        <w:ind w:firstLine="709"/>
        <w:jc w:val="both"/>
        <w:rPr>
          <w:rFonts w:ascii="Arial" w:hAnsi="Arial" w:cs="Arial"/>
          <w:sz w:val="16"/>
          <w:szCs w:val="16"/>
        </w:rPr>
      </w:pPr>
      <w:bookmarkStart w:id="10" w:name="sub_10322"/>
      <w:r w:rsidRPr="00995845">
        <w:rPr>
          <w:rFonts w:ascii="Arial" w:hAnsi="Arial" w:cs="Arial"/>
          <w:sz w:val="16"/>
          <w:szCs w:val="16"/>
        </w:rPr>
        <w:t>разрабатывает прогноз социально-экономического развития Новосельского сельского поселения Новокубанского района на среднесрочный период;</w:t>
      </w:r>
    </w:p>
    <w:p w:rsidR="00995845" w:rsidRPr="00995845" w:rsidRDefault="00995845" w:rsidP="00995845">
      <w:pPr>
        <w:ind w:firstLine="709"/>
        <w:jc w:val="both"/>
        <w:rPr>
          <w:rFonts w:ascii="Arial" w:hAnsi="Arial" w:cs="Arial"/>
          <w:sz w:val="16"/>
          <w:szCs w:val="16"/>
        </w:rPr>
      </w:pPr>
      <w:bookmarkStart w:id="11" w:name="sub_133"/>
      <w:bookmarkEnd w:id="10"/>
      <w:r w:rsidRPr="00995845">
        <w:rPr>
          <w:rFonts w:ascii="Arial" w:hAnsi="Arial" w:cs="Arial"/>
          <w:sz w:val="16"/>
          <w:szCs w:val="16"/>
        </w:rPr>
        <w:t>формирует предварительные итоги социально-экономического развития Новосельского сельского поселения Новокубанского района за истекший период текущего финансового года и ожидаемые итоги социально-экономического развития Новосельского сельского поселения Новокубанского района за текущий финансовый год;</w:t>
      </w:r>
    </w:p>
    <w:p w:rsidR="00995845" w:rsidRPr="00995845" w:rsidRDefault="00995845" w:rsidP="00995845">
      <w:pPr>
        <w:suppressAutoHyphens/>
        <w:ind w:firstLine="709"/>
        <w:jc w:val="both"/>
        <w:rPr>
          <w:rFonts w:ascii="Arial" w:hAnsi="Arial" w:cs="Arial"/>
          <w:sz w:val="16"/>
          <w:szCs w:val="16"/>
        </w:rPr>
      </w:pPr>
      <w:r w:rsidRPr="00995845">
        <w:rPr>
          <w:rFonts w:ascii="Arial" w:hAnsi="Arial" w:cs="Arial"/>
          <w:sz w:val="16"/>
          <w:szCs w:val="16"/>
        </w:rPr>
        <w:t>2) специалисты администрации Новосельского сельского поселения Новокубанского района формируют и представляют в финансовое управление МО Новокубанский район:</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осуществляет прогноз поступлений доходов бюджета Новосельского сельского поселения Новокубанского района, источников финансирования дефицита бюджета Новосельского сельского поселения Новокубанского района на очередной финансовый год, расчеты и обоснования к ним;</w:t>
      </w:r>
    </w:p>
    <w:bookmarkEnd w:id="11"/>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w:t>
      </w:r>
    </w:p>
    <w:p w:rsidR="00995845" w:rsidRPr="00995845" w:rsidRDefault="00995845" w:rsidP="00995845">
      <w:pPr>
        <w:ind w:firstLine="709"/>
        <w:jc w:val="both"/>
        <w:rPr>
          <w:rFonts w:ascii="Arial" w:hAnsi="Arial" w:cs="Arial"/>
          <w:sz w:val="16"/>
          <w:szCs w:val="16"/>
        </w:rPr>
      </w:pPr>
      <w:bookmarkStart w:id="12" w:name="sub_1003307"/>
      <w:r w:rsidRPr="00995845">
        <w:rPr>
          <w:rFonts w:ascii="Arial" w:hAnsi="Arial" w:cs="Arial"/>
          <w:sz w:val="16"/>
          <w:szCs w:val="16"/>
        </w:rPr>
        <w:t>паспорта муниципальных программ Новосельского сельского поселения Новокубанского района (проекты изменений в указанные паспорта), по которым являются координатором;</w:t>
      </w:r>
    </w:p>
    <w:p w:rsidR="00995845" w:rsidRPr="00995845" w:rsidRDefault="00995845" w:rsidP="00995845">
      <w:pPr>
        <w:ind w:firstLine="709"/>
        <w:jc w:val="both"/>
        <w:rPr>
          <w:rFonts w:ascii="Arial" w:hAnsi="Arial" w:cs="Arial"/>
          <w:sz w:val="16"/>
          <w:szCs w:val="16"/>
        </w:rPr>
      </w:pPr>
      <w:bookmarkStart w:id="13" w:name="sub_13812"/>
      <w:bookmarkEnd w:id="12"/>
      <w:r w:rsidRPr="00995845">
        <w:rPr>
          <w:rFonts w:ascii="Arial" w:hAnsi="Arial" w:cs="Arial"/>
          <w:sz w:val="16"/>
          <w:szCs w:val="16"/>
        </w:rPr>
        <w:t>другую информацию и материалы, необходимые для составления проекта решения о бюджете на очередной финансовый год, документов и материалов, представляемых одновременно с ними в Совет Новосельского сельского поселения Новокубанского района, и предусмотренные нормативными правовыми актами Новосельского сельского поселения Новокубанского района.</w:t>
      </w:r>
    </w:p>
    <w:p w:rsidR="00995845" w:rsidRPr="00995845" w:rsidRDefault="00995845" w:rsidP="00995845">
      <w:pPr>
        <w:ind w:firstLine="709"/>
        <w:jc w:val="both"/>
        <w:rPr>
          <w:rFonts w:ascii="Arial" w:hAnsi="Arial" w:cs="Arial"/>
          <w:sz w:val="16"/>
          <w:szCs w:val="16"/>
        </w:rPr>
      </w:pPr>
      <w:bookmarkStart w:id="14" w:name="sub_1004"/>
      <w:bookmarkEnd w:id="13"/>
      <w:r w:rsidRPr="00995845">
        <w:rPr>
          <w:rFonts w:ascii="Arial" w:hAnsi="Arial" w:cs="Arial"/>
          <w:sz w:val="16"/>
          <w:szCs w:val="16"/>
        </w:rPr>
        <w:t xml:space="preserve">4. Отбор расходных обязательств Новосельского сельского поселения Новокубанского района, предлагаемых (планируемых) к принятию при составлении проекта бюджета Новосельского сельского поселения Новокубанского района на очередной финансовый год, осуществляется согласно </w:t>
      </w:r>
      <w:hyperlink w:anchor="sub_1100" w:history="1">
        <w:r w:rsidRPr="00995845">
          <w:rPr>
            <w:rStyle w:val="afff1"/>
            <w:rFonts w:ascii="Arial" w:hAnsi="Arial" w:cs="Arial"/>
            <w:color w:val="auto"/>
            <w:sz w:val="16"/>
            <w:szCs w:val="16"/>
          </w:rPr>
          <w:t>приложению</w:t>
        </w:r>
      </w:hyperlink>
      <w:r w:rsidRPr="00995845">
        <w:rPr>
          <w:rFonts w:ascii="Arial" w:hAnsi="Arial" w:cs="Arial"/>
          <w:sz w:val="16"/>
          <w:szCs w:val="16"/>
        </w:rPr>
        <w:t xml:space="preserve"> к настоящему Порядку.</w:t>
      </w:r>
    </w:p>
    <w:bookmarkEnd w:id="14"/>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5. Подготовка проекта решения о бюджете, а также документов и материалов, представляемых в установленном порядке, одновременно с ними в Совет Новосельского сельского поселения Новокубанского района, осуществляется в соответствии с </w:t>
      </w:r>
      <w:hyperlink w:anchor="sub_2000" w:history="1">
        <w:r w:rsidRPr="00995845">
          <w:rPr>
            <w:rStyle w:val="afff1"/>
            <w:rFonts w:ascii="Arial" w:hAnsi="Arial" w:cs="Arial"/>
            <w:color w:val="auto"/>
            <w:sz w:val="16"/>
            <w:szCs w:val="16"/>
          </w:rPr>
          <w:t>Графиком</w:t>
        </w:r>
      </w:hyperlink>
      <w:r w:rsidRPr="00995845">
        <w:rPr>
          <w:rFonts w:ascii="Arial" w:hAnsi="Arial" w:cs="Arial"/>
          <w:sz w:val="16"/>
          <w:szCs w:val="16"/>
        </w:rPr>
        <w:t xml:space="preserve"> составления проекта бюджета Новосельского сельского поселения Новокубанского района на очередной финансовый год</w:t>
      </w:r>
      <w:proofErr w:type="gramStart"/>
      <w:r w:rsidRPr="00995845">
        <w:rPr>
          <w:rFonts w:ascii="Arial" w:hAnsi="Arial" w:cs="Arial"/>
          <w:sz w:val="16"/>
          <w:szCs w:val="16"/>
        </w:rPr>
        <w:t>.».</w:t>
      </w:r>
      <w:proofErr w:type="gramEnd"/>
    </w:p>
    <w:p w:rsidR="00995845" w:rsidRPr="00995845" w:rsidRDefault="00995845" w:rsidP="00995845">
      <w:pPr>
        <w:ind w:firstLine="709"/>
        <w:jc w:val="both"/>
        <w:rPr>
          <w:rFonts w:ascii="Arial" w:hAnsi="Arial" w:cs="Arial"/>
          <w:sz w:val="16"/>
          <w:szCs w:val="16"/>
        </w:rPr>
      </w:pPr>
    </w:p>
    <w:p w:rsidR="00995845" w:rsidRPr="00995845" w:rsidRDefault="00995845" w:rsidP="00995845">
      <w:pPr>
        <w:ind w:firstLine="709"/>
        <w:jc w:val="both"/>
        <w:rPr>
          <w:rFonts w:ascii="Arial" w:hAnsi="Arial" w:cs="Arial"/>
          <w:sz w:val="16"/>
          <w:szCs w:val="16"/>
        </w:rPr>
      </w:pPr>
    </w:p>
    <w:p w:rsidR="00995845" w:rsidRPr="00995845" w:rsidRDefault="00995845" w:rsidP="00995845">
      <w:pPr>
        <w:ind w:firstLine="709"/>
        <w:jc w:val="both"/>
        <w:rPr>
          <w:rFonts w:ascii="Arial" w:hAnsi="Arial" w:cs="Arial"/>
          <w:sz w:val="16"/>
          <w:szCs w:val="16"/>
        </w:rPr>
      </w:pPr>
    </w:p>
    <w:p w:rsidR="00995845" w:rsidRPr="00995845" w:rsidRDefault="00995845" w:rsidP="00995845">
      <w:pPr>
        <w:jc w:val="both"/>
        <w:rPr>
          <w:rFonts w:ascii="Arial" w:hAnsi="Arial" w:cs="Arial"/>
          <w:sz w:val="16"/>
          <w:szCs w:val="16"/>
        </w:rPr>
      </w:pPr>
      <w:proofErr w:type="gramStart"/>
      <w:r w:rsidRPr="00995845">
        <w:rPr>
          <w:rFonts w:ascii="Arial" w:hAnsi="Arial" w:cs="Arial"/>
          <w:sz w:val="16"/>
          <w:szCs w:val="16"/>
        </w:rPr>
        <w:t>Исполняющий</w:t>
      </w:r>
      <w:proofErr w:type="gramEnd"/>
      <w:r w:rsidRPr="00995845">
        <w:rPr>
          <w:rFonts w:ascii="Arial" w:hAnsi="Arial" w:cs="Arial"/>
          <w:sz w:val="16"/>
          <w:szCs w:val="16"/>
        </w:rPr>
        <w:t xml:space="preserve"> обязанности</w:t>
      </w:r>
    </w:p>
    <w:p w:rsidR="00995845" w:rsidRPr="00995845" w:rsidRDefault="00995845" w:rsidP="00995845">
      <w:pPr>
        <w:jc w:val="both"/>
        <w:rPr>
          <w:rFonts w:ascii="Arial" w:hAnsi="Arial" w:cs="Arial"/>
          <w:sz w:val="16"/>
          <w:szCs w:val="16"/>
        </w:rPr>
      </w:pPr>
      <w:r w:rsidRPr="00995845">
        <w:rPr>
          <w:rFonts w:ascii="Arial" w:hAnsi="Arial" w:cs="Arial"/>
          <w:sz w:val="16"/>
          <w:szCs w:val="16"/>
        </w:rPr>
        <w:t>главы Новосельского сельского поселения</w:t>
      </w:r>
    </w:p>
    <w:p w:rsidR="00995845" w:rsidRDefault="00995845" w:rsidP="00995845">
      <w:pPr>
        <w:jc w:val="both"/>
        <w:rPr>
          <w:rFonts w:ascii="Arial" w:hAnsi="Arial" w:cs="Arial"/>
          <w:sz w:val="16"/>
          <w:szCs w:val="16"/>
        </w:rPr>
      </w:pPr>
      <w:r w:rsidRPr="00995845">
        <w:rPr>
          <w:rFonts w:ascii="Arial" w:hAnsi="Arial" w:cs="Arial"/>
          <w:sz w:val="16"/>
          <w:szCs w:val="16"/>
        </w:rPr>
        <w:t>Новокубанского района</w:t>
      </w:r>
    </w:p>
    <w:p w:rsidR="00995845" w:rsidRDefault="00995845" w:rsidP="00995845">
      <w:pPr>
        <w:jc w:val="both"/>
        <w:rPr>
          <w:rFonts w:ascii="Arial" w:hAnsi="Arial" w:cs="Arial"/>
          <w:sz w:val="16"/>
          <w:szCs w:val="16"/>
        </w:rPr>
      </w:pPr>
      <w:proofErr w:type="spellStart"/>
      <w:r w:rsidRPr="00995845">
        <w:rPr>
          <w:rFonts w:ascii="Arial" w:hAnsi="Arial" w:cs="Arial"/>
          <w:sz w:val="16"/>
          <w:szCs w:val="16"/>
        </w:rPr>
        <w:t>С.В.Кудашина</w:t>
      </w:r>
      <w:proofErr w:type="spellEnd"/>
    </w:p>
    <w:p w:rsidR="00995845" w:rsidRDefault="00995845" w:rsidP="00995845">
      <w:pPr>
        <w:jc w:val="both"/>
        <w:rPr>
          <w:rFonts w:ascii="Arial" w:hAnsi="Arial" w:cs="Arial"/>
          <w:sz w:val="16"/>
          <w:szCs w:val="16"/>
        </w:rPr>
      </w:pPr>
    </w:p>
    <w:p w:rsidR="00995845" w:rsidRDefault="00995845" w:rsidP="00995845">
      <w:pPr>
        <w:jc w:val="both"/>
        <w:rPr>
          <w:rFonts w:ascii="Arial" w:hAnsi="Arial" w:cs="Arial"/>
          <w:sz w:val="16"/>
          <w:szCs w:val="16"/>
        </w:rPr>
      </w:pPr>
    </w:p>
    <w:p w:rsidR="00995845" w:rsidRDefault="00995845" w:rsidP="00995845">
      <w:pPr>
        <w:jc w:val="both"/>
        <w:rPr>
          <w:rFonts w:ascii="Arial" w:hAnsi="Arial" w:cs="Arial"/>
          <w:sz w:val="16"/>
          <w:szCs w:val="16"/>
        </w:rPr>
      </w:pPr>
    </w:p>
    <w:p w:rsidR="00995845" w:rsidRPr="00995845" w:rsidRDefault="00995845" w:rsidP="00995845">
      <w:pPr>
        <w:jc w:val="both"/>
        <w:rPr>
          <w:rStyle w:val="afff6"/>
          <w:rFonts w:ascii="Arial" w:hAnsi="Arial" w:cs="Arial"/>
          <w:b w:val="0"/>
          <w:color w:val="auto"/>
          <w:sz w:val="16"/>
          <w:szCs w:val="16"/>
        </w:rPr>
      </w:pPr>
      <w:r w:rsidRPr="00995845">
        <w:rPr>
          <w:rStyle w:val="afff6"/>
          <w:rFonts w:ascii="Arial" w:hAnsi="Arial" w:cs="Arial"/>
          <w:b w:val="0"/>
          <w:color w:val="auto"/>
          <w:sz w:val="16"/>
          <w:szCs w:val="16"/>
        </w:rPr>
        <w:t>Приложение</w:t>
      </w:r>
    </w:p>
    <w:p w:rsidR="00995845" w:rsidRDefault="00995845" w:rsidP="00995845">
      <w:pPr>
        <w:jc w:val="both"/>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к </w:t>
      </w:r>
      <w:hyperlink w:anchor="sub_1000" w:history="1">
        <w:r w:rsidRPr="00995845">
          <w:rPr>
            <w:rStyle w:val="afff1"/>
            <w:rFonts w:ascii="Arial" w:hAnsi="Arial" w:cs="Arial"/>
            <w:color w:val="auto"/>
            <w:sz w:val="16"/>
            <w:szCs w:val="16"/>
          </w:rPr>
          <w:t>Порядку</w:t>
        </w:r>
      </w:hyperlink>
      <w:r w:rsidRPr="00995845">
        <w:rPr>
          <w:rStyle w:val="afff6"/>
          <w:rFonts w:ascii="Arial" w:hAnsi="Arial" w:cs="Arial"/>
          <w:b w:val="0"/>
          <w:color w:val="auto"/>
          <w:sz w:val="16"/>
          <w:szCs w:val="16"/>
        </w:rPr>
        <w:t xml:space="preserve"> составления проекта бюджета </w:t>
      </w:r>
    </w:p>
    <w:p w:rsidR="00995845" w:rsidRDefault="00995845" w:rsidP="00995845">
      <w:pPr>
        <w:jc w:val="both"/>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Новосельского сельского поселения </w:t>
      </w:r>
    </w:p>
    <w:p w:rsidR="00995845" w:rsidRPr="00995845" w:rsidRDefault="00995845" w:rsidP="00995845">
      <w:pPr>
        <w:jc w:val="both"/>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Новокубанского района на очередной финансовый год </w:t>
      </w:r>
    </w:p>
    <w:p w:rsidR="00995845" w:rsidRPr="00995845" w:rsidRDefault="00995845" w:rsidP="00995845">
      <w:pPr>
        <w:ind w:firstLine="709"/>
        <w:jc w:val="both"/>
        <w:rPr>
          <w:rFonts w:ascii="Arial" w:hAnsi="Arial" w:cs="Arial"/>
          <w:sz w:val="16"/>
          <w:szCs w:val="16"/>
        </w:rPr>
      </w:pPr>
    </w:p>
    <w:p w:rsidR="00995845" w:rsidRPr="00995845" w:rsidRDefault="00995845" w:rsidP="00995845">
      <w:pPr>
        <w:ind w:firstLine="709"/>
        <w:jc w:val="both"/>
        <w:rPr>
          <w:rFonts w:ascii="Arial" w:hAnsi="Arial" w:cs="Arial"/>
          <w:sz w:val="16"/>
          <w:szCs w:val="16"/>
        </w:rPr>
      </w:pPr>
    </w:p>
    <w:p w:rsidR="00995845" w:rsidRPr="00995845" w:rsidRDefault="00995845" w:rsidP="00995845">
      <w:pPr>
        <w:pStyle w:val="1"/>
        <w:spacing w:before="0" w:after="0"/>
        <w:ind w:firstLine="709"/>
        <w:jc w:val="center"/>
        <w:rPr>
          <w:rFonts w:ascii="Arial" w:hAnsi="Arial" w:cs="Arial"/>
          <w:sz w:val="16"/>
          <w:szCs w:val="16"/>
        </w:rPr>
      </w:pPr>
      <w:r w:rsidRPr="00995845">
        <w:rPr>
          <w:rFonts w:ascii="Arial" w:hAnsi="Arial" w:cs="Arial"/>
          <w:sz w:val="16"/>
          <w:szCs w:val="16"/>
        </w:rPr>
        <w:t>ПОРЯДОК</w:t>
      </w:r>
    </w:p>
    <w:p w:rsidR="00995845" w:rsidRPr="00995845" w:rsidRDefault="00995845" w:rsidP="00995845">
      <w:pPr>
        <w:pStyle w:val="1"/>
        <w:spacing w:before="0" w:after="0"/>
        <w:ind w:firstLine="709"/>
        <w:jc w:val="center"/>
        <w:rPr>
          <w:rFonts w:ascii="Arial" w:hAnsi="Arial" w:cs="Arial"/>
          <w:sz w:val="16"/>
          <w:szCs w:val="16"/>
        </w:rPr>
      </w:pPr>
      <w:r w:rsidRPr="00995845">
        <w:rPr>
          <w:rFonts w:ascii="Arial" w:hAnsi="Arial" w:cs="Arial"/>
          <w:sz w:val="16"/>
          <w:szCs w:val="16"/>
        </w:rPr>
        <w:t>отбора расходных обязательств Новосельского сельского поселения Новокубанского района, предлагаемых (планируемых) к принятию при составлении проекта бюджета Новосельского сельского поселения Новокубанского района на очередной финансовый год</w:t>
      </w:r>
    </w:p>
    <w:p w:rsidR="00995845" w:rsidRPr="00995845" w:rsidRDefault="00995845" w:rsidP="00995845">
      <w:pPr>
        <w:ind w:firstLine="709"/>
        <w:jc w:val="both"/>
        <w:rPr>
          <w:rFonts w:ascii="Arial" w:hAnsi="Arial" w:cs="Arial"/>
          <w:sz w:val="16"/>
          <w:szCs w:val="16"/>
        </w:rPr>
      </w:pPr>
    </w:p>
    <w:p w:rsidR="00995845" w:rsidRPr="00995845" w:rsidRDefault="00995845" w:rsidP="00995845">
      <w:pPr>
        <w:ind w:firstLine="709"/>
        <w:jc w:val="both"/>
        <w:rPr>
          <w:rFonts w:ascii="Arial" w:hAnsi="Arial" w:cs="Arial"/>
          <w:sz w:val="16"/>
          <w:szCs w:val="16"/>
        </w:rPr>
      </w:pP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1. </w:t>
      </w:r>
      <w:proofErr w:type="gramStart"/>
      <w:r w:rsidRPr="00995845">
        <w:rPr>
          <w:rFonts w:ascii="Arial" w:hAnsi="Arial" w:cs="Arial"/>
          <w:sz w:val="16"/>
          <w:szCs w:val="16"/>
        </w:rPr>
        <w:t>Настоящий Порядок отбора расходных обязательств Новосельского сельского поселения Новокубанского района, предлагаемых (планируемых) к принятию при составлении проекта бюджета Новосельского сельского поселения Новокубанского района на очередной финансовый год (далее - Порядок), определяет механизм распределения объема бюджетных ассигнований на исполнение принимаемых расходных обязательств Новосельского сельского поселения Новокубанского района, предлагаемых (планируемых) к принятию (далее - принимаемые обязательства), при подготовке проекта бюджета Новосельского сельского поселения Новокубанского</w:t>
      </w:r>
      <w:proofErr w:type="gramEnd"/>
      <w:r w:rsidRPr="00995845">
        <w:rPr>
          <w:rFonts w:ascii="Arial" w:hAnsi="Arial" w:cs="Arial"/>
          <w:sz w:val="16"/>
          <w:szCs w:val="16"/>
        </w:rPr>
        <w:t xml:space="preserve"> района на очередной финансовый год и на плановый период.</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2. Для целей настоящего Порядка используются термины и понятия, определенные в нормативных правовых актах Российской Федерации, Краснодарского края, Новосельского сельского поселения Новокубанского района и настоящем Порядке.</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3. Отбор производится на основании </w:t>
      </w:r>
      <w:proofErr w:type="gramStart"/>
      <w:r w:rsidRPr="00995845">
        <w:rPr>
          <w:rFonts w:ascii="Arial" w:hAnsi="Arial" w:cs="Arial"/>
          <w:sz w:val="16"/>
          <w:szCs w:val="16"/>
        </w:rPr>
        <w:t>предложений главных распорядителей средств бюджета Новосельского сельского поселения</w:t>
      </w:r>
      <w:proofErr w:type="gramEnd"/>
      <w:r w:rsidRPr="00995845">
        <w:rPr>
          <w:rFonts w:ascii="Arial" w:hAnsi="Arial" w:cs="Arial"/>
          <w:sz w:val="16"/>
          <w:szCs w:val="16"/>
        </w:rPr>
        <w:t xml:space="preserve"> Новокубанского района по финансовому обеспечению принимаемых обязательств (далее - Предложения главных распорядителей средств бюджета Новосельского сельского поселения Новокубанского района).</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4.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социально-экономического развития Новосельского сельского поселения Новокубанского района и отбор наилучших инициатив, предлагаемых главными распорядителями средств бюджета Новосельского сельского поселения Новокубанского района.</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5. Отбор принимаемых обязательств осуществляется при условии обеспечения реализации действующих расходных обязательств в соответствии с требованиями, установленными порядком планирования бюджетных ассигнований, утвержденным постановлением администрации </w:t>
      </w:r>
      <w:r w:rsidRPr="00995845">
        <w:rPr>
          <w:rFonts w:ascii="Arial" w:hAnsi="Arial" w:cs="Arial"/>
          <w:bCs/>
          <w:sz w:val="16"/>
          <w:szCs w:val="16"/>
        </w:rPr>
        <w:t>Новосельского сельского поселения Новокубанского района</w:t>
      </w:r>
      <w:r w:rsidRPr="00995845">
        <w:rPr>
          <w:rFonts w:ascii="Arial" w:hAnsi="Arial" w:cs="Arial"/>
          <w:sz w:val="16"/>
          <w:szCs w:val="16"/>
        </w:rPr>
        <w:t>.</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6. Отбор принимаемых обязательств осуществляется в сроки, установленные </w:t>
      </w:r>
      <w:hyperlink w:anchor="sub_2000" w:history="1">
        <w:r w:rsidRPr="00995845">
          <w:rPr>
            <w:rStyle w:val="afff1"/>
            <w:rFonts w:ascii="Arial" w:hAnsi="Arial" w:cs="Arial"/>
            <w:color w:val="auto"/>
            <w:sz w:val="16"/>
            <w:szCs w:val="16"/>
          </w:rPr>
          <w:t>Графиком</w:t>
        </w:r>
      </w:hyperlink>
      <w:r w:rsidRPr="00995845">
        <w:rPr>
          <w:rFonts w:ascii="Arial" w:hAnsi="Arial" w:cs="Arial"/>
          <w:sz w:val="16"/>
          <w:szCs w:val="16"/>
        </w:rPr>
        <w:t xml:space="preserve"> составления проекта бюджета Новосельского сельского поселения Новокубанского района на очередной финансовый (далее - График).</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7. Объем бюджетных ассигнований на исполнение принимаемых обязательств определяется администрацией Новосельского сельского поселения Новокубанского района при осуществлении планирования бюджетных ассигнований на реализацию расходных обязатель</w:t>
      </w:r>
      <w:proofErr w:type="gramStart"/>
      <w:r w:rsidRPr="00995845">
        <w:rPr>
          <w:rFonts w:ascii="Arial" w:hAnsi="Arial" w:cs="Arial"/>
          <w:sz w:val="16"/>
          <w:szCs w:val="16"/>
        </w:rPr>
        <w:t>ств в пр</w:t>
      </w:r>
      <w:proofErr w:type="gramEnd"/>
      <w:r w:rsidRPr="00995845">
        <w:rPr>
          <w:rFonts w:ascii="Arial" w:hAnsi="Arial" w:cs="Arial"/>
          <w:sz w:val="16"/>
          <w:szCs w:val="16"/>
        </w:rPr>
        <w:t>едстоящем периоде бюджетного планирования по следующей формуле:</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lang w:val="en-US"/>
        </w:rPr>
        <w:t>V</w:t>
      </w:r>
      <w:r w:rsidRPr="00995845">
        <w:rPr>
          <w:rFonts w:ascii="Arial" w:hAnsi="Arial" w:cs="Arial"/>
          <w:sz w:val="16"/>
          <w:szCs w:val="16"/>
        </w:rPr>
        <w:t>про</w:t>
      </w:r>
      <w:proofErr w:type="spellStart"/>
      <w:r w:rsidRPr="00995845">
        <w:rPr>
          <w:rFonts w:ascii="Arial" w:hAnsi="Arial" w:cs="Arial"/>
          <w:sz w:val="16"/>
          <w:szCs w:val="16"/>
          <w:vertAlign w:val="subscript"/>
          <w:lang w:val="en-US"/>
        </w:rPr>
        <w:t>i</w:t>
      </w:r>
      <w:proofErr w:type="spellEnd"/>
      <w:r w:rsidRPr="00995845">
        <w:rPr>
          <w:rFonts w:ascii="Arial" w:hAnsi="Arial" w:cs="Arial"/>
          <w:sz w:val="16"/>
          <w:szCs w:val="16"/>
        </w:rPr>
        <w:t>=ПОД</w:t>
      </w:r>
      <w:proofErr w:type="spellStart"/>
      <w:r w:rsidRPr="00995845">
        <w:rPr>
          <w:rFonts w:ascii="Arial" w:hAnsi="Arial" w:cs="Arial"/>
          <w:sz w:val="16"/>
          <w:szCs w:val="16"/>
          <w:vertAlign w:val="subscript"/>
          <w:lang w:val="en-US"/>
        </w:rPr>
        <w:t>i</w:t>
      </w:r>
      <w:proofErr w:type="spellEnd"/>
      <w:r w:rsidRPr="00995845">
        <w:rPr>
          <w:rFonts w:ascii="Arial" w:hAnsi="Arial" w:cs="Arial"/>
          <w:sz w:val="16"/>
          <w:szCs w:val="16"/>
        </w:rPr>
        <w:t>+ИФД</w:t>
      </w:r>
      <w:proofErr w:type="spellStart"/>
      <w:r w:rsidRPr="00995845">
        <w:rPr>
          <w:rFonts w:ascii="Arial" w:hAnsi="Arial" w:cs="Arial"/>
          <w:sz w:val="16"/>
          <w:szCs w:val="16"/>
          <w:vertAlign w:val="subscript"/>
          <w:lang w:val="en-US"/>
        </w:rPr>
        <w:t>i</w:t>
      </w:r>
      <w:proofErr w:type="spellEnd"/>
      <w:r w:rsidRPr="00995845">
        <w:rPr>
          <w:rFonts w:ascii="Arial" w:hAnsi="Arial" w:cs="Arial"/>
          <w:sz w:val="16"/>
          <w:szCs w:val="16"/>
        </w:rPr>
        <w:t>-</w:t>
      </w:r>
      <w:proofErr w:type="gramStart"/>
      <w:r w:rsidRPr="00995845">
        <w:rPr>
          <w:rFonts w:ascii="Arial" w:hAnsi="Arial" w:cs="Arial"/>
          <w:sz w:val="16"/>
          <w:szCs w:val="16"/>
          <w:lang w:val="en-US"/>
        </w:rPr>
        <w:t>V</w:t>
      </w:r>
      <w:r w:rsidRPr="00995845">
        <w:rPr>
          <w:rFonts w:ascii="Arial" w:hAnsi="Arial" w:cs="Arial"/>
          <w:sz w:val="16"/>
          <w:szCs w:val="16"/>
        </w:rPr>
        <w:t>до</w:t>
      </w:r>
      <w:proofErr w:type="spellStart"/>
      <w:r w:rsidRPr="00995845">
        <w:rPr>
          <w:rFonts w:ascii="Arial" w:hAnsi="Arial" w:cs="Arial"/>
          <w:sz w:val="16"/>
          <w:szCs w:val="16"/>
          <w:vertAlign w:val="subscript"/>
          <w:lang w:val="en-US"/>
        </w:rPr>
        <w:t>i</w:t>
      </w:r>
      <w:proofErr w:type="spellEnd"/>
      <w:r w:rsidRPr="00995845">
        <w:rPr>
          <w:rFonts w:ascii="Arial" w:hAnsi="Arial" w:cs="Arial"/>
          <w:sz w:val="16"/>
          <w:szCs w:val="16"/>
          <w:vertAlign w:val="subscript"/>
        </w:rPr>
        <w:t xml:space="preserve"> </w:t>
      </w:r>
      <w:r w:rsidRPr="00995845">
        <w:rPr>
          <w:rFonts w:ascii="Arial" w:hAnsi="Arial" w:cs="Arial"/>
          <w:sz w:val="16"/>
          <w:szCs w:val="16"/>
        </w:rPr>
        <w:t>,</w:t>
      </w:r>
      <w:proofErr w:type="gramEnd"/>
      <w:r w:rsidRPr="00995845">
        <w:rPr>
          <w:rFonts w:ascii="Arial" w:hAnsi="Arial" w:cs="Arial"/>
          <w:sz w:val="16"/>
          <w:szCs w:val="16"/>
        </w:rPr>
        <w:t xml:space="preserve"> где</w:t>
      </w:r>
    </w:p>
    <w:p w:rsidR="00995845" w:rsidRPr="00995845" w:rsidRDefault="00995845" w:rsidP="00995845">
      <w:pPr>
        <w:ind w:firstLine="709"/>
        <w:jc w:val="both"/>
        <w:rPr>
          <w:rFonts w:ascii="Arial" w:hAnsi="Arial" w:cs="Arial"/>
          <w:sz w:val="16"/>
          <w:szCs w:val="16"/>
        </w:rPr>
      </w:pPr>
      <w:bookmarkStart w:id="15" w:name="sub_703"/>
      <w:r w:rsidRPr="00995845">
        <w:rPr>
          <w:rFonts w:ascii="Arial" w:hAnsi="Arial" w:cs="Arial"/>
          <w:sz w:val="16"/>
          <w:szCs w:val="16"/>
          <w:lang w:val="en-US"/>
        </w:rPr>
        <w:t>V</w:t>
      </w:r>
      <w:r w:rsidRPr="00995845">
        <w:rPr>
          <w:rFonts w:ascii="Arial" w:hAnsi="Arial" w:cs="Arial"/>
          <w:sz w:val="16"/>
          <w:szCs w:val="16"/>
        </w:rPr>
        <w:t>про</w:t>
      </w:r>
      <w:proofErr w:type="spellStart"/>
      <w:r w:rsidRPr="00995845">
        <w:rPr>
          <w:rFonts w:ascii="Arial" w:hAnsi="Arial" w:cs="Arial"/>
          <w:sz w:val="16"/>
          <w:szCs w:val="16"/>
          <w:vertAlign w:val="subscript"/>
          <w:lang w:val="en-US"/>
        </w:rPr>
        <w:t>i</w:t>
      </w:r>
      <w:proofErr w:type="spellEnd"/>
      <w:r w:rsidRPr="00995845">
        <w:rPr>
          <w:rFonts w:ascii="Arial" w:hAnsi="Arial" w:cs="Arial"/>
          <w:sz w:val="16"/>
          <w:szCs w:val="16"/>
        </w:rPr>
        <w:t xml:space="preserve"> - объем бюджетных ассигнований на исполнение принимаемых обязательств на соответствующий год периода бюджетного планирования;</w:t>
      </w:r>
    </w:p>
    <w:bookmarkEnd w:id="15"/>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ПОД</w:t>
      </w:r>
      <w:proofErr w:type="spellStart"/>
      <w:proofErr w:type="gramStart"/>
      <w:r w:rsidRPr="00995845">
        <w:rPr>
          <w:rFonts w:ascii="Arial" w:hAnsi="Arial" w:cs="Arial"/>
          <w:sz w:val="16"/>
          <w:szCs w:val="16"/>
          <w:vertAlign w:val="subscript"/>
          <w:lang w:val="en-US"/>
        </w:rPr>
        <w:t>i</w:t>
      </w:r>
      <w:proofErr w:type="spellEnd"/>
      <w:proofErr w:type="gramEnd"/>
      <w:r w:rsidRPr="00995845">
        <w:rPr>
          <w:rFonts w:ascii="Arial" w:hAnsi="Arial" w:cs="Arial"/>
          <w:sz w:val="16"/>
          <w:szCs w:val="16"/>
        </w:rPr>
        <w:t xml:space="preserve"> - прогнозируемый объем доходов бюджета Новосельского сельского поселения Новокубанского района на соответствующий год периода бюджетного планирования;</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lastRenderedPageBreak/>
        <w:t>ИФД</w:t>
      </w:r>
      <w:proofErr w:type="spellStart"/>
      <w:proofErr w:type="gramStart"/>
      <w:r w:rsidRPr="00995845">
        <w:rPr>
          <w:rFonts w:ascii="Arial" w:hAnsi="Arial" w:cs="Arial"/>
          <w:sz w:val="16"/>
          <w:szCs w:val="16"/>
          <w:vertAlign w:val="subscript"/>
          <w:lang w:val="en-US"/>
        </w:rPr>
        <w:t>i</w:t>
      </w:r>
      <w:proofErr w:type="spellEnd"/>
      <w:proofErr w:type="gramEnd"/>
      <w:r w:rsidRPr="00995845">
        <w:rPr>
          <w:rFonts w:ascii="Arial" w:hAnsi="Arial" w:cs="Arial"/>
          <w:sz w:val="16"/>
          <w:szCs w:val="16"/>
        </w:rPr>
        <w:t xml:space="preserve"> - объем источников финансирования дефицита бюджета Новосельского сельского поселения Новокубанского района на соответствующий год периода бюджетного планирования;</w:t>
      </w:r>
    </w:p>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lang w:val="en-US"/>
        </w:rPr>
        <w:t>V</w:t>
      </w:r>
      <w:r w:rsidRPr="00995845">
        <w:rPr>
          <w:rFonts w:ascii="Arial" w:hAnsi="Arial" w:cs="Arial"/>
          <w:sz w:val="16"/>
          <w:szCs w:val="16"/>
        </w:rPr>
        <w:t>до</w:t>
      </w:r>
      <w:proofErr w:type="spellStart"/>
      <w:r w:rsidRPr="00995845">
        <w:rPr>
          <w:rFonts w:ascii="Arial" w:hAnsi="Arial" w:cs="Arial"/>
          <w:sz w:val="16"/>
          <w:szCs w:val="16"/>
          <w:vertAlign w:val="subscript"/>
          <w:lang w:val="en-US"/>
        </w:rPr>
        <w:t>i</w:t>
      </w:r>
      <w:proofErr w:type="spellEnd"/>
      <w:r w:rsidRPr="00995845">
        <w:rPr>
          <w:rFonts w:ascii="Arial" w:hAnsi="Arial" w:cs="Arial"/>
          <w:sz w:val="16"/>
          <w:szCs w:val="16"/>
        </w:rPr>
        <w:t xml:space="preserve"> - объем бюджетных ассигнований на исполнение действующих расходных обязательств на соответствующий год периода бюджетного планирования;</w:t>
      </w:r>
    </w:p>
    <w:p w:rsidR="00995845" w:rsidRPr="00995845" w:rsidRDefault="00995845" w:rsidP="00995845">
      <w:pPr>
        <w:ind w:firstLine="709"/>
        <w:jc w:val="both"/>
        <w:rPr>
          <w:rFonts w:ascii="Arial" w:hAnsi="Arial" w:cs="Arial"/>
          <w:sz w:val="16"/>
          <w:szCs w:val="16"/>
        </w:rPr>
      </w:pPr>
      <w:proofErr w:type="spellStart"/>
      <w:r w:rsidRPr="00995845">
        <w:rPr>
          <w:rFonts w:ascii="Arial" w:hAnsi="Arial" w:cs="Arial"/>
          <w:sz w:val="16"/>
          <w:szCs w:val="16"/>
        </w:rPr>
        <w:t>i</w:t>
      </w:r>
      <w:proofErr w:type="spellEnd"/>
      <w:r w:rsidRPr="00995845">
        <w:rPr>
          <w:rFonts w:ascii="Arial" w:hAnsi="Arial" w:cs="Arial"/>
          <w:sz w:val="16"/>
          <w:szCs w:val="16"/>
        </w:rPr>
        <w:t xml:space="preserve"> - соответствующий год периода бюджетного планирования, на который осуществляется расчет (для очередного финансового года </w:t>
      </w:r>
      <w:proofErr w:type="spellStart"/>
      <w:r w:rsidRPr="00995845">
        <w:rPr>
          <w:rFonts w:ascii="Arial" w:hAnsi="Arial" w:cs="Arial"/>
          <w:sz w:val="16"/>
          <w:szCs w:val="16"/>
        </w:rPr>
        <w:t>i</w:t>
      </w:r>
      <w:proofErr w:type="spellEnd"/>
      <w:r w:rsidRPr="00995845">
        <w:rPr>
          <w:rFonts w:ascii="Arial" w:hAnsi="Arial" w:cs="Arial"/>
          <w:sz w:val="16"/>
          <w:szCs w:val="16"/>
        </w:rPr>
        <w:t xml:space="preserve"> = 1).</w:t>
      </w:r>
    </w:p>
    <w:p w:rsidR="00995845" w:rsidRPr="00995845" w:rsidRDefault="00995845" w:rsidP="00995845">
      <w:pPr>
        <w:ind w:firstLine="709"/>
        <w:jc w:val="both"/>
        <w:rPr>
          <w:rFonts w:ascii="Arial" w:hAnsi="Arial" w:cs="Arial"/>
          <w:sz w:val="16"/>
          <w:szCs w:val="16"/>
        </w:rPr>
      </w:pPr>
      <w:bookmarkStart w:id="16" w:name="sub_1108"/>
      <w:r w:rsidRPr="00995845">
        <w:rPr>
          <w:rFonts w:ascii="Arial" w:hAnsi="Arial" w:cs="Arial"/>
          <w:sz w:val="16"/>
          <w:szCs w:val="16"/>
        </w:rPr>
        <w:t xml:space="preserve">8. </w:t>
      </w:r>
      <w:proofErr w:type="gramStart"/>
      <w:r w:rsidRPr="00995845">
        <w:rPr>
          <w:rFonts w:ascii="Arial" w:hAnsi="Arial" w:cs="Arial"/>
          <w:sz w:val="16"/>
          <w:szCs w:val="16"/>
        </w:rPr>
        <w:t>Предложения главных распорядителей средств бюджета Новосельского сельского поселения Новокубанского района формируются в форме обоснований бюджетных ассигнований в соответствии с требованиями, установленными порядком и методикой планирования бюджетных ассигнований, утвержденными постановлениями администрации Новосельского сельского поселения Новокубанского района и настоящим Порядком (далее - обоснование бюджетных ассигнований на исполнение принимаемых обязательств).</w:t>
      </w:r>
      <w:proofErr w:type="gramEnd"/>
    </w:p>
    <w:bookmarkEnd w:id="16"/>
    <w:p w:rsidR="00995845" w:rsidRPr="00995845" w:rsidRDefault="00995845" w:rsidP="00995845">
      <w:pPr>
        <w:ind w:firstLine="709"/>
        <w:jc w:val="both"/>
        <w:rPr>
          <w:rFonts w:ascii="Arial" w:hAnsi="Arial" w:cs="Arial"/>
          <w:sz w:val="16"/>
          <w:szCs w:val="16"/>
        </w:rPr>
      </w:pPr>
      <w:r w:rsidRPr="00995845">
        <w:rPr>
          <w:rFonts w:ascii="Arial" w:hAnsi="Arial" w:cs="Arial"/>
          <w:sz w:val="16"/>
          <w:szCs w:val="16"/>
        </w:rPr>
        <w:t xml:space="preserve">9. Предложения главных распорядителей средств бюджета Новосельского сельского поселения Новокубанского района, оформленные с нарушением требований, указанных в </w:t>
      </w:r>
      <w:hyperlink w:anchor="sub_1108" w:history="1">
        <w:r w:rsidRPr="00995845">
          <w:rPr>
            <w:rStyle w:val="afff1"/>
            <w:rFonts w:ascii="Arial" w:hAnsi="Arial" w:cs="Arial"/>
            <w:color w:val="auto"/>
            <w:sz w:val="16"/>
            <w:szCs w:val="16"/>
          </w:rPr>
          <w:t>пункте 8</w:t>
        </w:r>
      </w:hyperlink>
      <w:r w:rsidRPr="00995845">
        <w:rPr>
          <w:rFonts w:ascii="Arial" w:hAnsi="Arial" w:cs="Arial"/>
          <w:sz w:val="16"/>
          <w:szCs w:val="16"/>
        </w:rPr>
        <w:t xml:space="preserve"> настоящего Порядка, не рассматриваются.</w:t>
      </w:r>
    </w:p>
    <w:p w:rsidR="00995845" w:rsidRPr="00995845" w:rsidRDefault="00995845" w:rsidP="00995845">
      <w:pPr>
        <w:ind w:firstLine="709"/>
        <w:jc w:val="both"/>
        <w:rPr>
          <w:rFonts w:ascii="Arial" w:hAnsi="Arial" w:cs="Arial"/>
          <w:sz w:val="16"/>
          <w:szCs w:val="16"/>
        </w:rPr>
      </w:pPr>
      <w:bookmarkStart w:id="17" w:name="sub_1110"/>
      <w:r w:rsidRPr="00995845">
        <w:rPr>
          <w:rFonts w:ascii="Arial" w:hAnsi="Arial" w:cs="Arial"/>
          <w:sz w:val="16"/>
          <w:szCs w:val="16"/>
        </w:rPr>
        <w:t>10. Обоснования бюджетных ассигнований на исполнение принимаемых обязательств формируются главными распорядителями средств бюджета Новосельского сельского поселения Новокубанского района и выносятся на рассмотрение главе Новосельского сельского поселения Новокубанского района в сроки, установленные Графиком</w:t>
      </w:r>
      <w:proofErr w:type="gramStart"/>
      <w:r w:rsidRPr="00995845">
        <w:rPr>
          <w:rFonts w:ascii="Arial" w:hAnsi="Arial" w:cs="Arial"/>
          <w:sz w:val="16"/>
          <w:szCs w:val="16"/>
        </w:rPr>
        <w:t>.</w:t>
      </w:r>
      <w:bookmarkEnd w:id="17"/>
      <w:r w:rsidRPr="00995845">
        <w:rPr>
          <w:rFonts w:ascii="Arial" w:hAnsi="Arial" w:cs="Arial"/>
          <w:sz w:val="16"/>
          <w:szCs w:val="16"/>
        </w:rPr>
        <w:t>».</w:t>
      </w:r>
      <w:proofErr w:type="gramEnd"/>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roofErr w:type="gramStart"/>
      <w:r w:rsidRPr="00995845">
        <w:rPr>
          <w:rFonts w:ascii="Arial" w:hAnsi="Arial" w:cs="Arial"/>
          <w:sz w:val="16"/>
          <w:szCs w:val="16"/>
        </w:rPr>
        <w:t>Исполняющий</w:t>
      </w:r>
      <w:proofErr w:type="gramEnd"/>
      <w:r w:rsidRPr="00995845">
        <w:rPr>
          <w:rFonts w:ascii="Arial" w:hAnsi="Arial" w:cs="Arial"/>
          <w:sz w:val="16"/>
          <w:szCs w:val="16"/>
        </w:rPr>
        <w:t xml:space="preserve"> обязанности</w:t>
      </w:r>
    </w:p>
    <w:p w:rsidR="00995845" w:rsidRPr="00995845" w:rsidRDefault="00995845" w:rsidP="00995845">
      <w:pPr>
        <w:rPr>
          <w:rFonts w:ascii="Arial" w:hAnsi="Arial" w:cs="Arial"/>
          <w:sz w:val="16"/>
          <w:szCs w:val="16"/>
        </w:rPr>
      </w:pPr>
      <w:r w:rsidRPr="00995845">
        <w:rPr>
          <w:rFonts w:ascii="Arial" w:hAnsi="Arial" w:cs="Arial"/>
          <w:sz w:val="16"/>
          <w:szCs w:val="16"/>
        </w:rPr>
        <w:t>главы Новосельского сельского поселения</w:t>
      </w:r>
    </w:p>
    <w:p w:rsidR="00995845" w:rsidRDefault="00995845" w:rsidP="00995845">
      <w:pPr>
        <w:rPr>
          <w:rFonts w:ascii="Arial" w:hAnsi="Arial" w:cs="Arial"/>
          <w:sz w:val="16"/>
          <w:szCs w:val="16"/>
        </w:rPr>
      </w:pPr>
      <w:r w:rsidRPr="00995845">
        <w:rPr>
          <w:rFonts w:ascii="Arial" w:hAnsi="Arial" w:cs="Arial"/>
          <w:sz w:val="16"/>
          <w:szCs w:val="16"/>
        </w:rPr>
        <w:t>Новокубанского района</w:t>
      </w:r>
    </w:p>
    <w:p w:rsidR="00995845" w:rsidRDefault="00995845" w:rsidP="00995845">
      <w:pPr>
        <w:rPr>
          <w:rFonts w:ascii="Arial" w:hAnsi="Arial" w:cs="Arial"/>
          <w:sz w:val="16"/>
          <w:szCs w:val="16"/>
        </w:rPr>
      </w:pPr>
      <w:proofErr w:type="spellStart"/>
      <w:r w:rsidRPr="00995845">
        <w:rPr>
          <w:rFonts w:ascii="Arial" w:hAnsi="Arial" w:cs="Arial"/>
          <w:sz w:val="16"/>
          <w:szCs w:val="16"/>
        </w:rPr>
        <w:t>С.В.Кудашина</w:t>
      </w:r>
      <w:proofErr w:type="spellEnd"/>
    </w:p>
    <w:p w:rsidR="00995845" w:rsidRDefault="00995845" w:rsidP="00995845">
      <w:pPr>
        <w:rPr>
          <w:rFonts w:ascii="Arial" w:hAnsi="Arial" w:cs="Arial"/>
          <w:sz w:val="16"/>
          <w:szCs w:val="16"/>
        </w:rPr>
      </w:pPr>
    </w:p>
    <w:p w:rsidR="00995845" w:rsidRDefault="00995845" w:rsidP="00995845">
      <w:pPr>
        <w:rPr>
          <w:rFonts w:ascii="Arial" w:hAnsi="Arial" w:cs="Arial"/>
          <w:sz w:val="16"/>
          <w:szCs w:val="16"/>
        </w:rPr>
      </w:pPr>
    </w:p>
    <w:p w:rsidR="00995845" w:rsidRDefault="00995845" w:rsidP="00995845">
      <w:pPr>
        <w:rPr>
          <w:rFonts w:ascii="Arial" w:hAnsi="Arial" w:cs="Arial"/>
          <w:sz w:val="16"/>
          <w:szCs w:val="16"/>
        </w:rPr>
      </w:pP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Приложение № 2</w:t>
      </w:r>
    </w:p>
    <w:p w:rsid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к постановлению администрации </w:t>
      </w:r>
    </w:p>
    <w:p w:rsid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Новосельского сельского поселения </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Новокубанского района</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от 11.08.2020 г. № 60</w:t>
      </w:r>
    </w:p>
    <w:p w:rsidR="00995845" w:rsidRPr="00995845" w:rsidRDefault="00995845" w:rsidP="00995845">
      <w:pPr>
        <w:rPr>
          <w:rStyle w:val="afff6"/>
          <w:rFonts w:ascii="Arial" w:hAnsi="Arial" w:cs="Arial"/>
          <w:b w:val="0"/>
          <w:color w:val="auto"/>
          <w:sz w:val="16"/>
          <w:szCs w:val="16"/>
        </w:rPr>
      </w:pP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«Приложение № 2</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УТВЕРЖДЕН</w:t>
      </w:r>
    </w:p>
    <w:p w:rsid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постановлением администрации </w:t>
      </w:r>
    </w:p>
    <w:p w:rsid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 xml:space="preserve">Новосельского сельского поселения </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Новокубанского района</w:t>
      </w:r>
    </w:p>
    <w:p w:rsidR="00995845" w:rsidRPr="00995845" w:rsidRDefault="00995845" w:rsidP="00995845">
      <w:pPr>
        <w:rPr>
          <w:rStyle w:val="afff6"/>
          <w:rFonts w:ascii="Arial" w:hAnsi="Arial" w:cs="Arial"/>
          <w:b w:val="0"/>
          <w:color w:val="auto"/>
          <w:sz w:val="16"/>
          <w:szCs w:val="16"/>
        </w:rPr>
      </w:pPr>
      <w:r w:rsidRPr="00995845">
        <w:rPr>
          <w:rStyle w:val="afff6"/>
          <w:rFonts w:ascii="Arial" w:hAnsi="Arial" w:cs="Arial"/>
          <w:b w:val="0"/>
          <w:color w:val="auto"/>
          <w:sz w:val="16"/>
          <w:szCs w:val="16"/>
        </w:rPr>
        <w:t>от 12 июля 2016 года № 109</w:t>
      </w:r>
    </w:p>
    <w:p w:rsidR="00995845" w:rsidRPr="00995845" w:rsidRDefault="00995845" w:rsidP="00995845">
      <w:pPr>
        <w:ind w:left="5103"/>
        <w:rPr>
          <w:rStyle w:val="afff6"/>
          <w:rFonts w:ascii="Arial" w:hAnsi="Arial" w:cs="Arial"/>
          <w:b w:val="0"/>
          <w:color w:val="auto"/>
          <w:sz w:val="16"/>
          <w:szCs w:val="16"/>
        </w:rPr>
      </w:pPr>
    </w:p>
    <w:p w:rsidR="00995845" w:rsidRPr="00995845" w:rsidRDefault="00995845" w:rsidP="00995845">
      <w:pPr>
        <w:ind w:left="5103"/>
        <w:rPr>
          <w:rFonts w:ascii="Arial" w:hAnsi="Arial" w:cs="Arial"/>
          <w:sz w:val="16"/>
          <w:szCs w:val="16"/>
        </w:rPr>
      </w:pPr>
    </w:p>
    <w:p w:rsidR="00995845" w:rsidRPr="00995845" w:rsidRDefault="00995845" w:rsidP="00995845">
      <w:pPr>
        <w:pStyle w:val="1"/>
        <w:spacing w:before="0" w:after="0"/>
        <w:jc w:val="center"/>
        <w:rPr>
          <w:rFonts w:ascii="Arial" w:hAnsi="Arial" w:cs="Arial"/>
          <w:sz w:val="16"/>
          <w:szCs w:val="16"/>
        </w:rPr>
      </w:pPr>
      <w:r>
        <w:rPr>
          <w:rFonts w:ascii="Arial" w:hAnsi="Arial" w:cs="Arial"/>
          <w:sz w:val="16"/>
          <w:szCs w:val="16"/>
        </w:rPr>
        <w:t xml:space="preserve">График </w:t>
      </w:r>
      <w:r w:rsidRPr="00995845">
        <w:rPr>
          <w:rFonts w:ascii="Arial" w:hAnsi="Arial" w:cs="Arial"/>
          <w:sz w:val="16"/>
          <w:szCs w:val="16"/>
        </w:rPr>
        <w:t>составления проекта бюджета Новосельского сельского поселения Новокубанского района на очередной финансовый год</w:t>
      </w:r>
    </w:p>
    <w:p w:rsidR="00995845" w:rsidRPr="00995845" w:rsidRDefault="00995845" w:rsidP="00995845">
      <w:pPr>
        <w:jc w:val="cente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270"/>
        <w:gridCol w:w="1984"/>
        <w:gridCol w:w="1701"/>
        <w:gridCol w:w="1985"/>
      </w:tblGrid>
      <w:tr w:rsidR="00995845" w:rsidRPr="00995845" w:rsidTr="00F57C92">
        <w:trPr>
          <w:tblHeader/>
        </w:trPr>
        <w:tc>
          <w:tcPr>
            <w:tcW w:w="700" w:type="dxa"/>
            <w:tcBorders>
              <w:top w:val="single" w:sz="4" w:space="0" w:color="auto"/>
              <w:bottom w:val="single" w:sz="4" w:space="0" w:color="auto"/>
              <w:right w:val="single" w:sz="4" w:space="0" w:color="auto"/>
            </w:tcBorders>
            <w:vAlign w:val="center"/>
          </w:tcPr>
          <w:p w:rsidR="00995845" w:rsidRPr="00995845" w:rsidRDefault="00995845" w:rsidP="00F57C92">
            <w:pPr>
              <w:pStyle w:val="afff4"/>
              <w:jc w:val="center"/>
              <w:rPr>
                <w:sz w:val="16"/>
                <w:szCs w:val="16"/>
              </w:rPr>
            </w:pPr>
            <w:r w:rsidRPr="00995845">
              <w:rPr>
                <w:sz w:val="16"/>
                <w:szCs w:val="16"/>
              </w:rPr>
              <w:t xml:space="preserve">№ </w:t>
            </w:r>
            <w:proofErr w:type="spellStart"/>
            <w:proofErr w:type="gramStart"/>
            <w:r w:rsidRPr="00995845">
              <w:rPr>
                <w:sz w:val="16"/>
                <w:szCs w:val="16"/>
              </w:rPr>
              <w:t>п</w:t>
            </w:r>
            <w:proofErr w:type="spellEnd"/>
            <w:proofErr w:type="gramEnd"/>
            <w:r w:rsidRPr="00995845">
              <w:rPr>
                <w:sz w:val="16"/>
                <w:szCs w:val="16"/>
              </w:rPr>
              <w:t>/</w:t>
            </w:r>
            <w:proofErr w:type="spellStart"/>
            <w:r w:rsidRPr="00995845">
              <w:rPr>
                <w:sz w:val="16"/>
                <w:szCs w:val="16"/>
              </w:rPr>
              <w:t>п</w:t>
            </w:r>
            <w:proofErr w:type="spellEnd"/>
          </w:p>
        </w:tc>
        <w:tc>
          <w:tcPr>
            <w:tcW w:w="3270" w:type="dxa"/>
            <w:tcBorders>
              <w:top w:val="single" w:sz="4" w:space="0" w:color="auto"/>
              <w:left w:val="single" w:sz="4" w:space="0" w:color="auto"/>
              <w:bottom w:val="single" w:sz="4" w:space="0" w:color="auto"/>
              <w:right w:val="single" w:sz="4" w:space="0" w:color="auto"/>
            </w:tcBorders>
            <w:vAlign w:val="center"/>
          </w:tcPr>
          <w:p w:rsidR="00995845" w:rsidRPr="00995845" w:rsidRDefault="00995845" w:rsidP="00F57C92">
            <w:pPr>
              <w:pStyle w:val="afff4"/>
              <w:jc w:val="center"/>
              <w:rPr>
                <w:sz w:val="16"/>
                <w:szCs w:val="16"/>
              </w:rPr>
            </w:pPr>
            <w:r w:rsidRPr="00995845">
              <w:rPr>
                <w:sz w:val="16"/>
                <w:szCs w:val="16"/>
              </w:rPr>
              <w:t>Наименование материалов, документов, мероприятий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995845" w:rsidRPr="00995845" w:rsidRDefault="00995845" w:rsidP="00F57C92">
            <w:pPr>
              <w:pStyle w:val="afff4"/>
              <w:jc w:val="center"/>
              <w:rPr>
                <w:sz w:val="16"/>
                <w:szCs w:val="16"/>
              </w:rPr>
            </w:pPr>
            <w:r w:rsidRPr="00995845">
              <w:rPr>
                <w:sz w:val="16"/>
                <w:szCs w:val="16"/>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vAlign w:val="center"/>
          </w:tcPr>
          <w:p w:rsidR="00995845" w:rsidRPr="00995845" w:rsidRDefault="00995845" w:rsidP="00F57C92">
            <w:pPr>
              <w:pStyle w:val="afff4"/>
              <w:jc w:val="center"/>
              <w:rPr>
                <w:sz w:val="16"/>
                <w:szCs w:val="16"/>
              </w:rPr>
            </w:pPr>
            <w:r w:rsidRPr="00995845">
              <w:rPr>
                <w:sz w:val="16"/>
                <w:szCs w:val="16"/>
              </w:rPr>
              <w:t>Срок представления материалов и документов, исполнения мероприятий</w:t>
            </w:r>
            <w:proofErr w:type="gramStart"/>
            <w:r w:rsidRPr="00995845">
              <w:rPr>
                <w:sz w:val="16"/>
                <w:szCs w:val="16"/>
              </w:rPr>
              <w:t xml:space="preserve"> (</w:t>
            </w:r>
            <w:hyperlink w:anchor="sub_2111" w:history="1">
              <w:r w:rsidRPr="00995845">
                <w:rPr>
                  <w:rStyle w:val="afff1"/>
                  <w:color w:val="auto"/>
                  <w:sz w:val="16"/>
                  <w:szCs w:val="16"/>
                </w:rPr>
                <w:t>*</w:t>
              </w:r>
            </w:hyperlink>
            <w:r w:rsidRPr="00995845">
              <w:rPr>
                <w:sz w:val="16"/>
                <w:szCs w:val="16"/>
              </w:rPr>
              <w:t>)</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995845" w:rsidRPr="00995845" w:rsidRDefault="00995845" w:rsidP="00F57C92">
            <w:pPr>
              <w:pStyle w:val="afff4"/>
              <w:jc w:val="center"/>
              <w:rPr>
                <w:sz w:val="16"/>
                <w:szCs w:val="16"/>
              </w:rPr>
            </w:pPr>
            <w:r w:rsidRPr="00995845">
              <w:rPr>
                <w:sz w:val="16"/>
                <w:szCs w:val="16"/>
              </w:rPr>
              <w:t>Куда представляется</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F57C92">
            <w:pPr>
              <w:pStyle w:val="afff5"/>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F57C92">
            <w:pPr>
              <w:pStyle w:val="afff5"/>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F57C92">
            <w:pPr>
              <w:pStyle w:val="afff5"/>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F57C92">
            <w:pPr>
              <w:pStyle w:val="afff5"/>
              <w:rPr>
                <w:sz w:val="16"/>
                <w:szCs w:val="16"/>
              </w:rPr>
            </w:pP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1</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 xml:space="preserve">Предварительные реестры расходных обязательств и обоснования бюджетных ассигнований на очередной финансовый год </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Главный специалист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не позднее 15 августа</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администрация Новосельского сельского поселения 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2</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Основные характеристики проекта бюджета Новосельского сельского поселения Новокубанского района на очередной финансовый год</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Главные специалисты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в сроки, установленные постановлением Новосельского сельского поселения Новокубанского района</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главе Новосельского сельского поселения 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3</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 xml:space="preserve">Предложения по изменению предельных объемов бюджетных ассигновании по итогам </w:t>
            </w:r>
            <w:proofErr w:type="gramStart"/>
            <w:r w:rsidRPr="00995845">
              <w:rPr>
                <w:sz w:val="16"/>
                <w:szCs w:val="16"/>
              </w:rPr>
              <w:t>согласования показателей проекта бюджета Новосельского сельского поселения</w:t>
            </w:r>
            <w:proofErr w:type="gramEnd"/>
            <w:r w:rsidRPr="00995845">
              <w:rPr>
                <w:sz w:val="16"/>
                <w:szCs w:val="16"/>
              </w:rPr>
              <w:t xml:space="preserve"> Новокубанского района на очередной финансовый год</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Главные специалисты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в сроки, установленные постановлением Новосельского сельского поселения Новокубанского района</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администрация Новосельского сельского поселения 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4</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Уточненные реестры расходных обязательств и обоснования бюджетных ассигнований на очередной финансовый год и на плановый период</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Главные специалисты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в сроки, установленные постановлением Новосельского сельского поселения Новокубанского района</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администрация Новосельского сельского поселения 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5</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 xml:space="preserve">Реестры источников доходов бюджета Новосельского сельского поселения Новокубанского района по </w:t>
            </w:r>
            <w:r w:rsidRPr="00995845">
              <w:rPr>
                <w:sz w:val="16"/>
                <w:szCs w:val="16"/>
              </w:rPr>
              <w:lastRenderedPageBreak/>
              <w:t>закрепленным за соответствующими главными администраторами доходов бюджета Новосельского сельского поселения Новокубанского района источникам доходов бюджета Новосельского сельского поселения Новокубанского района</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lastRenderedPageBreak/>
              <w:t xml:space="preserve">Главный специалист Новосельского сельского поселения </w:t>
            </w:r>
            <w:r w:rsidRPr="00995845">
              <w:rPr>
                <w:sz w:val="16"/>
                <w:szCs w:val="16"/>
              </w:rPr>
              <w:lastRenderedPageBreak/>
              <w:t>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lastRenderedPageBreak/>
              <w:t xml:space="preserve">в сроки, установленные постановлением </w:t>
            </w:r>
            <w:r w:rsidRPr="00995845">
              <w:rPr>
                <w:sz w:val="16"/>
                <w:szCs w:val="16"/>
              </w:rPr>
              <w:lastRenderedPageBreak/>
              <w:t>Новосельского сельского поселения Новокубанского района</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lastRenderedPageBreak/>
              <w:t xml:space="preserve">администрация Новосельского сельского поселения </w:t>
            </w:r>
            <w:r w:rsidRPr="00995845">
              <w:rPr>
                <w:sz w:val="16"/>
                <w:szCs w:val="16"/>
              </w:rPr>
              <w:lastRenderedPageBreak/>
              <w:t>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lastRenderedPageBreak/>
              <w:t>6</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bookmarkStart w:id="18" w:name="sub_2311"/>
            <w:r w:rsidRPr="00995845">
              <w:rPr>
                <w:sz w:val="16"/>
                <w:szCs w:val="16"/>
              </w:rPr>
              <w:t>Ожидаемое исполнение бюджета Новосельского сельского поселения Новокубанского района на текущий финансовый год</w:t>
            </w:r>
            <w:bookmarkEnd w:id="18"/>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Главный специалист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не позднее 1 октября</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администрация Новосельского сельского поселения 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7</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Паспорта муниципальных программ Новосельского сельского поселения Новокубанского района (проекты изменений в указанные паспорта)</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координаторы муниципальных программ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не позднее 1 октября</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администрация Новосельского сельского поселения 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8</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Предварительные итоги социально-экономического развития Новосельского сельского поселения Новокубанского района за истекший период текущего финансового года, ожидаемые итоги социально-экономического развития Новосельского сельского поселения Новокубанского района за текущий финансовый год и прогноз социально-экономического развития Новосельского сельского поселения Новокубанского района на среднесрочный период</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Главный специалист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не позднее 1 октября</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администрация Новосельского сельского поселения Новокубанского района</w:t>
            </w:r>
          </w:p>
        </w:tc>
      </w:tr>
      <w:tr w:rsidR="00995845" w:rsidRPr="00995845" w:rsidTr="00F57C92">
        <w:tc>
          <w:tcPr>
            <w:tcW w:w="700" w:type="dxa"/>
            <w:tcBorders>
              <w:top w:val="single" w:sz="4" w:space="0" w:color="auto"/>
              <w:bottom w:val="single" w:sz="4" w:space="0" w:color="auto"/>
              <w:right w:val="single" w:sz="4" w:space="0" w:color="auto"/>
            </w:tcBorders>
          </w:tcPr>
          <w:p w:rsidR="00995845" w:rsidRPr="00995845" w:rsidRDefault="00995845" w:rsidP="00F57C92">
            <w:pPr>
              <w:pStyle w:val="afff4"/>
              <w:jc w:val="center"/>
              <w:rPr>
                <w:sz w:val="16"/>
                <w:szCs w:val="16"/>
              </w:rPr>
            </w:pPr>
            <w:r w:rsidRPr="00995845">
              <w:rPr>
                <w:sz w:val="16"/>
                <w:szCs w:val="16"/>
              </w:rPr>
              <w:t>9</w:t>
            </w:r>
          </w:p>
        </w:tc>
        <w:tc>
          <w:tcPr>
            <w:tcW w:w="3270"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Проект решения Совета Новосельского сельского поселения Новокубанского района о бюджете Новосельского сельского поселения Новокубанского района на очередной финансовый год (с приложениями и пояснительной запиской), документы и материалы, представляемые одновременно с ним в Совет Новосельского сельского поселения Новокубанского района</w:t>
            </w:r>
          </w:p>
        </w:tc>
        <w:tc>
          <w:tcPr>
            <w:tcW w:w="1984"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Главный специалист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не позднее 15 ноября</w:t>
            </w:r>
          </w:p>
        </w:tc>
        <w:tc>
          <w:tcPr>
            <w:tcW w:w="1985" w:type="dxa"/>
            <w:tcBorders>
              <w:top w:val="single" w:sz="4" w:space="0" w:color="auto"/>
              <w:left w:val="single" w:sz="4" w:space="0" w:color="auto"/>
              <w:bottom w:val="single" w:sz="4" w:space="0" w:color="auto"/>
              <w:right w:val="single" w:sz="4" w:space="0" w:color="auto"/>
            </w:tcBorders>
          </w:tcPr>
          <w:p w:rsidR="00995845" w:rsidRPr="00995845" w:rsidRDefault="00995845" w:rsidP="00995845">
            <w:pPr>
              <w:pStyle w:val="afff5"/>
              <w:jc w:val="both"/>
              <w:rPr>
                <w:sz w:val="16"/>
                <w:szCs w:val="16"/>
              </w:rPr>
            </w:pPr>
            <w:r w:rsidRPr="00995845">
              <w:rPr>
                <w:sz w:val="16"/>
                <w:szCs w:val="16"/>
              </w:rPr>
              <w:t>главе Новосельского сельского поселения Новокубанского района</w:t>
            </w:r>
          </w:p>
        </w:tc>
      </w:tr>
    </w:tbl>
    <w:p w:rsidR="00995845" w:rsidRPr="00995845" w:rsidRDefault="00995845" w:rsidP="00995845">
      <w:pPr>
        <w:rPr>
          <w:rFonts w:ascii="Arial" w:hAnsi="Arial" w:cs="Arial"/>
          <w:sz w:val="16"/>
          <w:szCs w:val="16"/>
        </w:rPr>
      </w:pPr>
      <w:bookmarkStart w:id="19" w:name="sub_2111"/>
      <w:r w:rsidRPr="00995845">
        <w:rPr>
          <w:rFonts w:ascii="Arial" w:hAnsi="Arial" w:cs="Arial"/>
          <w:sz w:val="16"/>
          <w:szCs w:val="16"/>
        </w:rPr>
        <w:t>* 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roofErr w:type="gramStart"/>
      <w:r w:rsidRPr="00995845">
        <w:rPr>
          <w:rFonts w:ascii="Arial" w:hAnsi="Arial" w:cs="Arial"/>
          <w:sz w:val="16"/>
          <w:szCs w:val="16"/>
        </w:rPr>
        <w:t>.».</w:t>
      </w:r>
      <w:proofErr w:type="gramEnd"/>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
    <w:p w:rsidR="00995845" w:rsidRPr="00995845" w:rsidRDefault="00995845" w:rsidP="00995845">
      <w:pPr>
        <w:rPr>
          <w:rFonts w:ascii="Arial" w:hAnsi="Arial" w:cs="Arial"/>
          <w:sz w:val="16"/>
          <w:szCs w:val="16"/>
        </w:rPr>
      </w:pPr>
      <w:proofErr w:type="gramStart"/>
      <w:r w:rsidRPr="00995845">
        <w:rPr>
          <w:rFonts w:ascii="Arial" w:hAnsi="Arial" w:cs="Arial"/>
          <w:sz w:val="16"/>
          <w:szCs w:val="16"/>
        </w:rPr>
        <w:t>Исполняющий</w:t>
      </w:r>
      <w:proofErr w:type="gramEnd"/>
      <w:r w:rsidRPr="00995845">
        <w:rPr>
          <w:rFonts w:ascii="Arial" w:hAnsi="Arial" w:cs="Arial"/>
          <w:sz w:val="16"/>
          <w:szCs w:val="16"/>
        </w:rPr>
        <w:t xml:space="preserve"> обязанности</w:t>
      </w:r>
    </w:p>
    <w:p w:rsidR="00995845" w:rsidRPr="00995845" w:rsidRDefault="00995845" w:rsidP="00995845">
      <w:pPr>
        <w:rPr>
          <w:rFonts w:ascii="Arial" w:hAnsi="Arial" w:cs="Arial"/>
          <w:sz w:val="16"/>
          <w:szCs w:val="16"/>
        </w:rPr>
      </w:pPr>
      <w:r w:rsidRPr="00995845">
        <w:rPr>
          <w:rFonts w:ascii="Arial" w:hAnsi="Arial" w:cs="Arial"/>
          <w:sz w:val="16"/>
          <w:szCs w:val="16"/>
        </w:rPr>
        <w:t>главы Новосельского сельского поселения</w:t>
      </w:r>
    </w:p>
    <w:p w:rsidR="00995845" w:rsidRDefault="00995845" w:rsidP="00995845">
      <w:pPr>
        <w:rPr>
          <w:rFonts w:ascii="Arial" w:hAnsi="Arial" w:cs="Arial"/>
          <w:sz w:val="16"/>
          <w:szCs w:val="16"/>
        </w:rPr>
      </w:pPr>
      <w:r w:rsidRPr="00995845">
        <w:rPr>
          <w:rFonts w:ascii="Arial" w:hAnsi="Arial" w:cs="Arial"/>
          <w:sz w:val="16"/>
          <w:szCs w:val="16"/>
        </w:rPr>
        <w:t>Новокубанского района</w:t>
      </w:r>
    </w:p>
    <w:bookmarkEnd w:id="19"/>
    <w:p w:rsidR="006D622E" w:rsidRPr="00995845" w:rsidRDefault="00995845" w:rsidP="00995845">
      <w:pPr>
        <w:rPr>
          <w:rFonts w:ascii="Arial" w:hAnsi="Arial" w:cs="Arial"/>
          <w:sz w:val="16"/>
          <w:szCs w:val="16"/>
        </w:rPr>
      </w:pPr>
      <w:proofErr w:type="spellStart"/>
      <w:r w:rsidRPr="00995845">
        <w:rPr>
          <w:rFonts w:ascii="Arial" w:hAnsi="Arial" w:cs="Arial"/>
          <w:sz w:val="16"/>
          <w:szCs w:val="16"/>
        </w:rPr>
        <w:t>С.В.Кудашина</w:t>
      </w:r>
      <w:proofErr w:type="spellEnd"/>
    </w:p>
    <w:p w:rsidR="006D622E" w:rsidRDefault="006D622E" w:rsidP="006D622E">
      <w:pPr>
        <w:rPr>
          <w:rFonts w:ascii="Arial" w:hAnsi="Arial" w:cs="Arial"/>
          <w:sz w:val="16"/>
          <w:szCs w:val="16"/>
        </w:rPr>
      </w:pPr>
    </w:p>
    <w:p w:rsidR="006D622E" w:rsidRDefault="006D622E" w:rsidP="006D622E">
      <w:pPr>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995845" w:rsidP="00263098">
            <w:pPr>
              <w:rPr>
                <w:rFonts w:ascii="Arial" w:hAnsi="Arial" w:cs="Arial"/>
                <w:sz w:val="16"/>
                <w:szCs w:val="16"/>
              </w:rPr>
            </w:pPr>
            <w:r>
              <w:rPr>
                <w:rFonts w:ascii="Arial" w:hAnsi="Arial" w:cs="Arial"/>
                <w:sz w:val="16"/>
                <w:szCs w:val="16"/>
              </w:rPr>
              <w:t>11</w:t>
            </w:r>
            <w:r w:rsidR="001C3D4C" w:rsidRPr="00E02C75">
              <w:rPr>
                <w:rFonts w:ascii="Arial" w:hAnsi="Arial" w:cs="Arial"/>
                <w:sz w:val="16"/>
                <w:szCs w:val="16"/>
              </w:rPr>
              <w:t>.</w:t>
            </w:r>
            <w:r w:rsidR="00F567F4">
              <w:rPr>
                <w:rFonts w:ascii="Arial" w:hAnsi="Arial" w:cs="Arial"/>
                <w:sz w:val="16"/>
                <w:szCs w:val="16"/>
              </w:rPr>
              <w:t>0</w:t>
            </w:r>
            <w:r w:rsidR="000D3B8B">
              <w:rPr>
                <w:rFonts w:ascii="Arial" w:hAnsi="Arial" w:cs="Arial"/>
                <w:sz w:val="16"/>
                <w:szCs w:val="16"/>
              </w:rPr>
              <w:t>8</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w:t>
            </w:r>
            <w:r w:rsidR="000D3B8B">
              <w:rPr>
                <w:rFonts w:ascii="Arial" w:hAnsi="Arial" w:cs="Arial"/>
                <w:sz w:val="16"/>
                <w:szCs w:val="16"/>
              </w:rPr>
              <w:t>1</w:t>
            </w:r>
            <w:r>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995845">
              <w:rPr>
                <w:rFonts w:ascii="Arial" w:hAnsi="Arial" w:cs="Arial"/>
                <w:sz w:val="16"/>
                <w:szCs w:val="16"/>
              </w:rPr>
              <w:t>12</w:t>
            </w:r>
            <w:r w:rsidRPr="00E02C75">
              <w:rPr>
                <w:rFonts w:ascii="Arial" w:hAnsi="Arial" w:cs="Arial"/>
                <w:sz w:val="16"/>
                <w:szCs w:val="16"/>
              </w:rPr>
              <w:t>.</w:t>
            </w:r>
            <w:r w:rsidR="00F567F4">
              <w:rPr>
                <w:rFonts w:ascii="Arial" w:hAnsi="Arial" w:cs="Arial"/>
                <w:sz w:val="16"/>
                <w:szCs w:val="16"/>
              </w:rPr>
              <w:t>0</w:t>
            </w:r>
            <w:r w:rsidR="000D3B8B">
              <w:rPr>
                <w:rFonts w:ascii="Arial" w:hAnsi="Arial" w:cs="Arial"/>
                <w:sz w:val="16"/>
                <w:szCs w:val="16"/>
              </w:rPr>
              <w:t>8</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995845">
      <w:headerReference w:type="even" r:id="rId12"/>
      <w:pgSz w:w="11906" w:h="16838"/>
      <w:pgMar w:top="709"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DA" w:rsidRDefault="007E3BDA">
      <w:r>
        <w:separator/>
      </w:r>
    </w:p>
  </w:endnote>
  <w:endnote w:type="continuationSeparator" w:id="0">
    <w:p w:rsidR="007E3BDA" w:rsidRDefault="007E3B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DA" w:rsidRDefault="007E3BDA">
      <w:r>
        <w:separator/>
      </w:r>
    </w:p>
  </w:footnote>
  <w:footnote w:type="continuationSeparator" w:id="0">
    <w:p w:rsidR="007E3BDA" w:rsidRDefault="007E3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81" w:rsidRDefault="005E2FD9" w:rsidP="00A558D3">
    <w:pPr>
      <w:pStyle w:val="af3"/>
      <w:framePr w:wrap="around" w:vAnchor="text" w:hAnchor="margin" w:xAlign="center" w:y="1"/>
      <w:rPr>
        <w:rStyle w:val="afc"/>
      </w:rPr>
    </w:pPr>
    <w:r>
      <w:rPr>
        <w:rStyle w:val="afc"/>
      </w:rPr>
      <w:fldChar w:fldCharType="begin"/>
    </w:r>
    <w:r w:rsidR="00435781">
      <w:rPr>
        <w:rStyle w:val="afc"/>
      </w:rPr>
      <w:instrText xml:space="preserve">PAGE  </w:instrText>
    </w:r>
    <w:r>
      <w:rPr>
        <w:rStyle w:val="afc"/>
      </w:rPr>
      <w:fldChar w:fldCharType="end"/>
    </w:r>
  </w:p>
  <w:p w:rsidR="00435781" w:rsidRDefault="0043578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CE50758"/>
    <w:multiLevelType w:val="hybridMultilevel"/>
    <w:tmpl w:val="F218150C"/>
    <w:lvl w:ilvl="0" w:tplc="68CCD48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3F804599"/>
    <w:multiLevelType w:val="multilevel"/>
    <w:tmpl w:val="0A92F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3"/>
  </w:num>
  <w:num w:numId="4">
    <w:abstractNumId w:val="14"/>
  </w:num>
  <w:num w:numId="5">
    <w:abstractNumId w:val="6"/>
  </w:num>
  <w:num w:numId="6">
    <w:abstractNumId w:val="5"/>
  </w:num>
  <w:num w:numId="7">
    <w:abstractNumId w:val="1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5"/>
  </w:num>
  <w:num w:numId="13">
    <w:abstractNumId w:val="9"/>
  </w:num>
  <w:num w:numId="14">
    <w:abstractNumId w:val="11"/>
  </w:num>
  <w:num w:numId="15">
    <w:abstractNumId w:val="10"/>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152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4447"/>
    <w:rsid w:val="00066746"/>
    <w:rsid w:val="0006720F"/>
    <w:rsid w:val="00070C27"/>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D3B8B"/>
    <w:rsid w:val="000F79D3"/>
    <w:rsid w:val="00104F17"/>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6954"/>
    <w:rsid w:val="00217583"/>
    <w:rsid w:val="00217CB9"/>
    <w:rsid w:val="00225D08"/>
    <w:rsid w:val="00226586"/>
    <w:rsid w:val="00227AEA"/>
    <w:rsid w:val="002300A6"/>
    <w:rsid w:val="00235ACE"/>
    <w:rsid w:val="00236B23"/>
    <w:rsid w:val="002462AB"/>
    <w:rsid w:val="002465F2"/>
    <w:rsid w:val="00246778"/>
    <w:rsid w:val="00251913"/>
    <w:rsid w:val="002572A9"/>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2C73"/>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23A"/>
    <w:rsid w:val="00384E26"/>
    <w:rsid w:val="003855A1"/>
    <w:rsid w:val="003867DA"/>
    <w:rsid w:val="00387C1C"/>
    <w:rsid w:val="00391590"/>
    <w:rsid w:val="0039681D"/>
    <w:rsid w:val="003971FF"/>
    <w:rsid w:val="00397529"/>
    <w:rsid w:val="003A0645"/>
    <w:rsid w:val="003B46BF"/>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5781"/>
    <w:rsid w:val="00436089"/>
    <w:rsid w:val="00441783"/>
    <w:rsid w:val="0044409A"/>
    <w:rsid w:val="00444B6E"/>
    <w:rsid w:val="004469B7"/>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B6915"/>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6C5D"/>
    <w:rsid w:val="005C7FE9"/>
    <w:rsid w:val="005D206B"/>
    <w:rsid w:val="005D5A76"/>
    <w:rsid w:val="005E051A"/>
    <w:rsid w:val="005E2FD9"/>
    <w:rsid w:val="005E37B7"/>
    <w:rsid w:val="005E64DA"/>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0AB2"/>
    <w:rsid w:val="006342B2"/>
    <w:rsid w:val="00637053"/>
    <w:rsid w:val="006426E4"/>
    <w:rsid w:val="00642A1C"/>
    <w:rsid w:val="00643061"/>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B7252"/>
    <w:rsid w:val="006C353D"/>
    <w:rsid w:val="006C4EDE"/>
    <w:rsid w:val="006C6C8D"/>
    <w:rsid w:val="006C7340"/>
    <w:rsid w:val="006D351A"/>
    <w:rsid w:val="006D4D90"/>
    <w:rsid w:val="006D622E"/>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64DF"/>
    <w:rsid w:val="00776549"/>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3BDA"/>
    <w:rsid w:val="007E5715"/>
    <w:rsid w:val="007F1D49"/>
    <w:rsid w:val="007F23D7"/>
    <w:rsid w:val="007F416C"/>
    <w:rsid w:val="007F6243"/>
    <w:rsid w:val="00805DF5"/>
    <w:rsid w:val="00805EAA"/>
    <w:rsid w:val="00807D63"/>
    <w:rsid w:val="008140A1"/>
    <w:rsid w:val="00814519"/>
    <w:rsid w:val="00820FC4"/>
    <w:rsid w:val="0082438B"/>
    <w:rsid w:val="008247D9"/>
    <w:rsid w:val="00825FF4"/>
    <w:rsid w:val="00831C66"/>
    <w:rsid w:val="0083603C"/>
    <w:rsid w:val="00841928"/>
    <w:rsid w:val="00845FF2"/>
    <w:rsid w:val="00850F84"/>
    <w:rsid w:val="00862A50"/>
    <w:rsid w:val="00862E29"/>
    <w:rsid w:val="00866DC2"/>
    <w:rsid w:val="00871F6A"/>
    <w:rsid w:val="00873F40"/>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95845"/>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40AC"/>
    <w:rsid w:val="00BD594F"/>
    <w:rsid w:val="00BD767F"/>
    <w:rsid w:val="00BE1248"/>
    <w:rsid w:val="00BE1B43"/>
    <w:rsid w:val="00BF09DA"/>
    <w:rsid w:val="00BF618D"/>
    <w:rsid w:val="00BF6D67"/>
    <w:rsid w:val="00BF6FF5"/>
    <w:rsid w:val="00BF778D"/>
    <w:rsid w:val="00C04E76"/>
    <w:rsid w:val="00C05BC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37A7"/>
    <w:rsid w:val="00CF5FAC"/>
    <w:rsid w:val="00D00917"/>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D91"/>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1546"/>
    <w:rsid w:val="00F83DC9"/>
    <w:rsid w:val="00F87C16"/>
    <w:rsid w:val="00F94CB9"/>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character" w:customStyle="1" w:styleId="affff3">
    <w:name w:val="Колонтитул_"/>
    <w:basedOn w:val="a0"/>
    <w:rsid w:val="006D622E"/>
    <w:rPr>
      <w:shd w:val="clear" w:color="auto" w:fill="FFFFFF"/>
    </w:rPr>
  </w:style>
  <w:style w:type="character" w:customStyle="1" w:styleId="LucidaSansUnicode9pt">
    <w:name w:val="Колонтитул + Lucida Sans Unicode;9 pt"/>
    <w:basedOn w:val="affff3"/>
    <w:rsid w:val="006D622E"/>
    <w:rPr>
      <w:rFonts w:ascii="Lucida Sans Unicode" w:eastAsia="Lucida Sans Unicode" w:hAnsi="Lucida Sans Unicode" w:cs="Lucida Sans Unicode"/>
      <w:spacing w:val="0"/>
      <w:sz w:val="18"/>
      <w:szCs w:val="18"/>
    </w:rPr>
  </w:style>
  <w:style w:type="paragraph" w:customStyle="1" w:styleId="1f2">
    <w:name w:val="Заголовок №1"/>
    <w:basedOn w:val="a"/>
    <w:rsid w:val="006D622E"/>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6D622E"/>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6D622E"/>
    <w:rPr>
      <w:i w:val="0"/>
      <w:iCs w:val="0"/>
      <w:smallCaps w:val="0"/>
      <w:strike w:val="0"/>
      <w:color w:val="000000"/>
      <w:spacing w:val="0"/>
      <w:w w:val="100"/>
      <w:position w:val="0"/>
      <w:sz w:val="26"/>
      <w:szCs w:val="26"/>
      <w:u w:val="none"/>
      <w:lang w:val="ru-RU" w:eastAsia="ru-RU" w:bidi="ru-RU"/>
    </w:rPr>
  </w:style>
  <w:style w:type="character" w:customStyle="1" w:styleId="affff4">
    <w:name w:val="Подпись к таблице"/>
    <w:basedOn w:val="a0"/>
    <w:rsid w:val="006D62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00" TargetMode="External"/><Relationship Id="rId5" Type="http://schemas.openxmlformats.org/officeDocument/2006/relationships/webSettings" Target="webSettings.xml"/><Relationship Id="rId10" Type="http://schemas.openxmlformats.org/officeDocument/2006/relationships/hyperlink" Target="garantF1://23801437.1900" TargetMode="External"/><Relationship Id="rId4" Type="http://schemas.openxmlformats.org/officeDocument/2006/relationships/settings" Target="settings.xml"/><Relationship Id="rId9" Type="http://schemas.openxmlformats.org/officeDocument/2006/relationships/hyperlink" Target="garantF1://12012604.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27411-B18E-491F-8616-56B66A98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4</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16815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408</cp:revision>
  <cp:lastPrinted>2020-08-13T05:53:00Z</cp:lastPrinted>
  <dcterms:created xsi:type="dcterms:W3CDTF">2017-08-25T11:08:00Z</dcterms:created>
  <dcterms:modified xsi:type="dcterms:W3CDTF">2021-05-25T08:49:00Z</dcterms:modified>
</cp:coreProperties>
</file>