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465500">
              <w:rPr>
                <w:rFonts w:ascii="Arial" w:hAnsi="Arial" w:cs="Arial"/>
                <w:sz w:val="20"/>
                <w:szCs w:val="20"/>
              </w:rPr>
              <w:t>6</w:t>
            </w:r>
            <w:r w:rsidR="00250A1C">
              <w:rPr>
                <w:rFonts w:ascii="Arial" w:hAnsi="Arial" w:cs="Arial"/>
                <w:sz w:val="20"/>
                <w:szCs w:val="20"/>
              </w:rPr>
              <w:t>6</w:t>
            </w:r>
            <w:r w:rsidR="00697968">
              <w:rPr>
                <w:rFonts w:ascii="Arial" w:hAnsi="Arial" w:cs="Arial"/>
                <w:sz w:val="20"/>
                <w:szCs w:val="20"/>
              </w:rPr>
              <w:t xml:space="preserve"> </w:t>
            </w:r>
            <w:r w:rsidR="00EA1B2B">
              <w:rPr>
                <w:rFonts w:ascii="Arial" w:hAnsi="Arial" w:cs="Arial"/>
                <w:sz w:val="20"/>
                <w:szCs w:val="20"/>
              </w:rPr>
              <w:t xml:space="preserve">от </w:t>
            </w:r>
            <w:r w:rsidR="00250A1C">
              <w:rPr>
                <w:rFonts w:ascii="Arial" w:hAnsi="Arial" w:cs="Arial"/>
                <w:sz w:val="20"/>
                <w:szCs w:val="20"/>
              </w:rPr>
              <w:t>1</w:t>
            </w:r>
            <w:r w:rsidR="000B30D0">
              <w:rPr>
                <w:rFonts w:ascii="Arial" w:hAnsi="Arial" w:cs="Arial"/>
                <w:sz w:val="20"/>
                <w:szCs w:val="20"/>
              </w:rPr>
              <w:t>6</w:t>
            </w:r>
            <w:r w:rsidR="00EA1B2B">
              <w:rPr>
                <w:rFonts w:ascii="Arial" w:hAnsi="Arial" w:cs="Arial"/>
                <w:sz w:val="20"/>
                <w:szCs w:val="20"/>
              </w:rPr>
              <w:t>.</w:t>
            </w:r>
            <w:r w:rsidR="00465500">
              <w:rPr>
                <w:rFonts w:ascii="Arial" w:hAnsi="Arial" w:cs="Arial"/>
                <w:sz w:val="20"/>
                <w:szCs w:val="20"/>
              </w:rPr>
              <w:t>0</w:t>
            </w:r>
            <w:r w:rsidR="000B30D0">
              <w:rPr>
                <w:rFonts w:ascii="Arial" w:hAnsi="Arial" w:cs="Arial"/>
                <w:sz w:val="20"/>
                <w:szCs w:val="20"/>
              </w:rPr>
              <w:t>4</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6426E4" w:rsidRDefault="006426E4" w:rsidP="00B72742">
      <w:pPr>
        <w:rPr>
          <w:rFonts w:ascii="Arial" w:hAnsi="Arial" w:cs="Arial"/>
          <w:sz w:val="16"/>
          <w:szCs w:val="16"/>
        </w:rPr>
      </w:pPr>
    </w:p>
    <w:p w:rsidR="0075670B" w:rsidRDefault="0075670B" w:rsidP="009C1AE8">
      <w:pPr>
        <w:jc w:val="both"/>
        <w:rPr>
          <w:rFonts w:ascii="Arial" w:hAnsi="Arial" w:cs="Arial"/>
          <w:sz w:val="16"/>
          <w:szCs w:val="16"/>
        </w:rPr>
      </w:pPr>
    </w:p>
    <w:p w:rsidR="001E501E" w:rsidRPr="001E501E" w:rsidRDefault="001E501E" w:rsidP="001E501E">
      <w:pPr>
        <w:ind w:right="-283"/>
        <w:jc w:val="center"/>
        <w:rPr>
          <w:rFonts w:ascii="Arial" w:hAnsi="Arial" w:cs="Arial"/>
          <w:b/>
          <w:sz w:val="16"/>
          <w:szCs w:val="16"/>
        </w:rPr>
      </w:pPr>
      <w:r w:rsidRPr="001E501E">
        <w:rPr>
          <w:rFonts w:ascii="Arial" w:hAnsi="Arial" w:cs="Arial"/>
          <w:b/>
          <w:sz w:val="16"/>
          <w:szCs w:val="16"/>
        </w:rPr>
        <w:t>Заключение о результатах публичных слушаний по проекту отчета об исполнении бюджета Новосельского сельского поселения Новокубанского района за 2019 год</w:t>
      </w:r>
    </w:p>
    <w:p w:rsidR="001E501E" w:rsidRPr="001E501E" w:rsidRDefault="001E501E" w:rsidP="001E501E">
      <w:pPr>
        <w:jc w:val="center"/>
        <w:rPr>
          <w:rFonts w:ascii="Arial" w:hAnsi="Arial" w:cs="Arial"/>
          <w:sz w:val="16"/>
          <w:szCs w:val="16"/>
        </w:rPr>
      </w:pPr>
    </w:p>
    <w:p w:rsidR="001E501E" w:rsidRPr="001E501E" w:rsidRDefault="001E501E" w:rsidP="001E501E">
      <w:pPr>
        <w:jc w:val="both"/>
        <w:rPr>
          <w:rFonts w:ascii="Arial" w:hAnsi="Arial" w:cs="Arial"/>
          <w:sz w:val="16"/>
          <w:szCs w:val="16"/>
        </w:rPr>
      </w:pPr>
      <w:r w:rsidRPr="001E501E">
        <w:rPr>
          <w:rFonts w:ascii="Arial" w:hAnsi="Arial" w:cs="Arial"/>
          <w:sz w:val="16"/>
          <w:szCs w:val="16"/>
        </w:rPr>
        <w:t>10 апреля 2020 года</w:t>
      </w:r>
      <w:r w:rsidRPr="001E501E">
        <w:rPr>
          <w:rFonts w:ascii="Arial" w:hAnsi="Arial" w:cs="Arial"/>
          <w:sz w:val="16"/>
          <w:szCs w:val="16"/>
        </w:rPr>
        <w:tab/>
      </w:r>
      <w:r w:rsidRPr="001E501E">
        <w:rPr>
          <w:rFonts w:ascii="Arial" w:hAnsi="Arial" w:cs="Arial"/>
          <w:sz w:val="16"/>
          <w:szCs w:val="16"/>
        </w:rPr>
        <w:tab/>
      </w:r>
      <w:r w:rsidRPr="001E501E">
        <w:rPr>
          <w:rFonts w:ascii="Arial" w:hAnsi="Arial" w:cs="Arial"/>
          <w:sz w:val="16"/>
          <w:szCs w:val="16"/>
        </w:rPr>
        <w:tab/>
      </w:r>
      <w:r>
        <w:rPr>
          <w:rFonts w:ascii="Arial" w:hAnsi="Arial" w:cs="Arial"/>
          <w:sz w:val="16"/>
          <w:szCs w:val="16"/>
        </w:rPr>
        <w:tab/>
      </w:r>
      <w:r w:rsidRPr="001E501E">
        <w:rPr>
          <w:rFonts w:ascii="Arial" w:hAnsi="Arial" w:cs="Arial"/>
          <w:sz w:val="16"/>
          <w:szCs w:val="16"/>
        </w:rPr>
        <w:tab/>
      </w:r>
      <w:r w:rsidRPr="001E501E">
        <w:rPr>
          <w:rFonts w:ascii="Arial" w:hAnsi="Arial" w:cs="Arial"/>
          <w:sz w:val="16"/>
          <w:szCs w:val="16"/>
        </w:rPr>
        <w:tab/>
      </w:r>
      <w:r w:rsidRPr="001E501E">
        <w:rPr>
          <w:rFonts w:ascii="Arial" w:hAnsi="Arial" w:cs="Arial"/>
          <w:sz w:val="16"/>
          <w:szCs w:val="16"/>
        </w:rPr>
        <w:tab/>
      </w:r>
      <w:r w:rsidRPr="001E501E">
        <w:rPr>
          <w:rFonts w:ascii="Arial" w:hAnsi="Arial" w:cs="Arial"/>
          <w:sz w:val="16"/>
          <w:szCs w:val="16"/>
        </w:rPr>
        <w:tab/>
      </w:r>
      <w:r w:rsidRPr="001E501E">
        <w:rPr>
          <w:rFonts w:ascii="Arial" w:hAnsi="Arial" w:cs="Arial"/>
          <w:sz w:val="16"/>
          <w:szCs w:val="16"/>
        </w:rPr>
        <w:tab/>
      </w:r>
      <w:r w:rsidRPr="001E501E">
        <w:rPr>
          <w:rFonts w:ascii="Arial" w:hAnsi="Arial" w:cs="Arial"/>
          <w:sz w:val="16"/>
          <w:szCs w:val="16"/>
        </w:rPr>
        <w:tab/>
        <w:t xml:space="preserve">п. </w:t>
      </w:r>
      <w:proofErr w:type="gramStart"/>
      <w:r w:rsidRPr="001E501E">
        <w:rPr>
          <w:rFonts w:ascii="Arial" w:hAnsi="Arial" w:cs="Arial"/>
          <w:sz w:val="16"/>
          <w:szCs w:val="16"/>
        </w:rPr>
        <w:t>Глубокий</w:t>
      </w:r>
      <w:proofErr w:type="gramEnd"/>
    </w:p>
    <w:p w:rsidR="001E501E" w:rsidRPr="001E501E" w:rsidRDefault="001E501E" w:rsidP="001E501E">
      <w:pPr>
        <w:jc w:val="both"/>
        <w:rPr>
          <w:rFonts w:ascii="Arial" w:hAnsi="Arial" w:cs="Arial"/>
          <w:sz w:val="16"/>
          <w:szCs w:val="16"/>
        </w:rPr>
      </w:pPr>
    </w:p>
    <w:p w:rsidR="001E501E" w:rsidRPr="001E501E" w:rsidRDefault="001E501E" w:rsidP="001E501E">
      <w:pPr>
        <w:jc w:val="both"/>
        <w:rPr>
          <w:rFonts w:ascii="Arial" w:hAnsi="Arial" w:cs="Arial"/>
          <w:sz w:val="16"/>
          <w:szCs w:val="16"/>
        </w:rPr>
      </w:pPr>
    </w:p>
    <w:p w:rsidR="001E501E" w:rsidRPr="001E501E" w:rsidRDefault="001E501E" w:rsidP="001E501E">
      <w:pPr>
        <w:jc w:val="both"/>
        <w:rPr>
          <w:rFonts w:ascii="Arial" w:hAnsi="Arial" w:cs="Arial"/>
          <w:sz w:val="16"/>
          <w:szCs w:val="16"/>
        </w:rPr>
      </w:pPr>
      <w:r w:rsidRPr="001E501E">
        <w:rPr>
          <w:rFonts w:ascii="Arial" w:hAnsi="Arial" w:cs="Arial"/>
          <w:sz w:val="16"/>
          <w:szCs w:val="16"/>
        </w:rPr>
        <w:t>1.</w:t>
      </w:r>
      <w:r w:rsidRPr="001E501E">
        <w:rPr>
          <w:rFonts w:ascii="Arial" w:hAnsi="Arial" w:cs="Arial"/>
          <w:sz w:val="16"/>
          <w:szCs w:val="16"/>
        </w:rPr>
        <w:tab/>
        <w:t xml:space="preserve"> Вопрос публичных слушаний: – проект отчета об исполнении бюджета Новосельского сельского  поселения Новокубанского района за 2019 год.</w:t>
      </w:r>
    </w:p>
    <w:p w:rsidR="001E501E" w:rsidRPr="001E501E" w:rsidRDefault="001E501E" w:rsidP="001E501E">
      <w:pPr>
        <w:jc w:val="both"/>
        <w:rPr>
          <w:rFonts w:ascii="Arial" w:hAnsi="Arial" w:cs="Arial"/>
          <w:sz w:val="16"/>
          <w:szCs w:val="16"/>
        </w:rPr>
      </w:pPr>
      <w:r w:rsidRPr="001E501E">
        <w:rPr>
          <w:rFonts w:ascii="Arial" w:hAnsi="Arial" w:cs="Arial"/>
          <w:sz w:val="16"/>
          <w:szCs w:val="16"/>
        </w:rPr>
        <w:t>2.</w:t>
      </w:r>
      <w:r w:rsidRPr="001E501E">
        <w:rPr>
          <w:rFonts w:ascii="Arial" w:hAnsi="Arial" w:cs="Arial"/>
          <w:sz w:val="16"/>
          <w:szCs w:val="16"/>
        </w:rPr>
        <w:tab/>
        <w:t>Инициатор публичных слушаний: - глава Новосельского сельского поселения Новокубанского района</w:t>
      </w:r>
    </w:p>
    <w:p w:rsidR="001E501E" w:rsidRPr="001E501E" w:rsidRDefault="001E501E" w:rsidP="001E501E">
      <w:pPr>
        <w:jc w:val="both"/>
        <w:rPr>
          <w:rFonts w:ascii="Arial" w:hAnsi="Arial" w:cs="Arial"/>
          <w:sz w:val="16"/>
          <w:szCs w:val="16"/>
        </w:rPr>
      </w:pPr>
      <w:r w:rsidRPr="001E501E">
        <w:rPr>
          <w:rFonts w:ascii="Arial" w:hAnsi="Arial" w:cs="Arial"/>
          <w:sz w:val="16"/>
          <w:szCs w:val="16"/>
        </w:rPr>
        <w:t>3.</w:t>
      </w:r>
      <w:r w:rsidRPr="001E501E">
        <w:rPr>
          <w:rFonts w:ascii="Arial" w:hAnsi="Arial" w:cs="Arial"/>
          <w:sz w:val="16"/>
          <w:szCs w:val="16"/>
        </w:rPr>
        <w:tab/>
        <w:t xml:space="preserve">Публичные слушания назначены: - распоряжением главы Новосельского сельского поселения Новокубанского района от 13.03.2020 года № 5-р. </w:t>
      </w:r>
    </w:p>
    <w:p w:rsidR="001E501E" w:rsidRPr="001E501E" w:rsidRDefault="001E501E" w:rsidP="001E501E">
      <w:pPr>
        <w:jc w:val="both"/>
        <w:rPr>
          <w:rFonts w:ascii="Arial" w:hAnsi="Arial" w:cs="Arial"/>
          <w:sz w:val="16"/>
          <w:szCs w:val="16"/>
        </w:rPr>
      </w:pPr>
      <w:r w:rsidRPr="001E501E">
        <w:rPr>
          <w:rFonts w:ascii="Arial" w:hAnsi="Arial" w:cs="Arial"/>
          <w:sz w:val="16"/>
          <w:szCs w:val="16"/>
        </w:rPr>
        <w:t>4.</w:t>
      </w:r>
      <w:r w:rsidRPr="001E501E">
        <w:rPr>
          <w:rFonts w:ascii="Arial" w:hAnsi="Arial" w:cs="Arial"/>
          <w:sz w:val="16"/>
          <w:szCs w:val="16"/>
        </w:rPr>
        <w:tab/>
        <w:t xml:space="preserve">Публичные слушания проведены: - 10 апреля 2020 года в 10-00 часов по адресу: п. </w:t>
      </w:r>
      <w:proofErr w:type="gramStart"/>
      <w:r w:rsidRPr="001E501E">
        <w:rPr>
          <w:rFonts w:ascii="Arial" w:hAnsi="Arial" w:cs="Arial"/>
          <w:sz w:val="16"/>
          <w:szCs w:val="16"/>
        </w:rPr>
        <w:t>Глубокий</w:t>
      </w:r>
      <w:proofErr w:type="gramEnd"/>
      <w:r w:rsidRPr="001E501E">
        <w:rPr>
          <w:rFonts w:ascii="Arial" w:hAnsi="Arial" w:cs="Arial"/>
          <w:sz w:val="16"/>
          <w:szCs w:val="16"/>
        </w:rPr>
        <w:t xml:space="preserve"> ул. Школьная д.13</w:t>
      </w:r>
    </w:p>
    <w:p w:rsidR="001E501E" w:rsidRPr="001E501E" w:rsidRDefault="001E501E" w:rsidP="001E501E">
      <w:pPr>
        <w:jc w:val="both"/>
        <w:rPr>
          <w:rFonts w:ascii="Arial" w:hAnsi="Arial" w:cs="Arial"/>
          <w:sz w:val="16"/>
          <w:szCs w:val="16"/>
        </w:rPr>
      </w:pPr>
      <w:r w:rsidRPr="001E501E">
        <w:rPr>
          <w:rFonts w:ascii="Arial" w:hAnsi="Arial" w:cs="Arial"/>
          <w:sz w:val="16"/>
          <w:szCs w:val="16"/>
        </w:rPr>
        <w:t>5.</w:t>
      </w:r>
      <w:r w:rsidRPr="001E501E">
        <w:rPr>
          <w:rFonts w:ascii="Arial" w:hAnsi="Arial" w:cs="Arial"/>
          <w:sz w:val="16"/>
          <w:szCs w:val="16"/>
        </w:rPr>
        <w:tab/>
        <w:t>Опубликование (обнародование) информации о публичных слушаниях:- информация о публичных слушаниях  опубликована в газете Свет Маяков от 19 марта 2020 года №12 (12149).</w:t>
      </w:r>
    </w:p>
    <w:p w:rsidR="001E501E" w:rsidRPr="001E501E" w:rsidRDefault="001E501E" w:rsidP="001E501E">
      <w:pPr>
        <w:jc w:val="both"/>
        <w:rPr>
          <w:rFonts w:ascii="Arial" w:hAnsi="Arial" w:cs="Arial"/>
          <w:sz w:val="16"/>
          <w:szCs w:val="16"/>
        </w:rPr>
      </w:pPr>
      <w:r w:rsidRPr="001E501E">
        <w:rPr>
          <w:rFonts w:ascii="Arial" w:hAnsi="Arial" w:cs="Arial"/>
          <w:sz w:val="16"/>
          <w:szCs w:val="16"/>
        </w:rPr>
        <w:t>6.</w:t>
      </w:r>
      <w:r w:rsidRPr="001E501E">
        <w:rPr>
          <w:rFonts w:ascii="Arial" w:hAnsi="Arial" w:cs="Arial"/>
          <w:sz w:val="16"/>
          <w:szCs w:val="16"/>
        </w:rPr>
        <w:tab/>
        <w:t>Уполномоченный орган по проведению публичных слушаний: - организационный комитет по проведению публичных слушаний по проекту отчета об исполнении бюджета Новосельского сельского поселения Новокубанского района за 2019 год.</w:t>
      </w:r>
    </w:p>
    <w:p w:rsidR="001E501E" w:rsidRPr="001E501E" w:rsidRDefault="001E501E" w:rsidP="001E501E">
      <w:pPr>
        <w:jc w:val="both"/>
        <w:rPr>
          <w:rFonts w:ascii="Arial" w:hAnsi="Arial" w:cs="Arial"/>
          <w:sz w:val="16"/>
          <w:szCs w:val="16"/>
        </w:rPr>
      </w:pPr>
      <w:r w:rsidRPr="001E501E">
        <w:rPr>
          <w:rFonts w:ascii="Arial" w:hAnsi="Arial" w:cs="Arial"/>
          <w:sz w:val="16"/>
          <w:szCs w:val="16"/>
        </w:rPr>
        <w:t>7.</w:t>
      </w:r>
      <w:r w:rsidRPr="001E501E">
        <w:rPr>
          <w:rFonts w:ascii="Arial" w:hAnsi="Arial" w:cs="Arial"/>
          <w:sz w:val="16"/>
          <w:szCs w:val="16"/>
        </w:rPr>
        <w:tab/>
        <w:t>Количество участников публичных слушаний: - в публичных слушаниях принимают участие 12</w:t>
      </w:r>
      <w:r w:rsidRPr="001E501E">
        <w:rPr>
          <w:rFonts w:ascii="Arial" w:hAnsi="Arial" w:cs="Arial"/>
          <w:color w:val="FF0000"/>
          <w:sz w:val="16"/>
          <w:szCs w:val="16"/>
        </w:rPr>
        <w:t xml:space="preserve"> </w:t>
      </w:r>
      <w:r w:rsidRPr="001E501E">
        <w:rPr>
          <w:rFonts w:ascii="Arial" w:hAnsi="Arial" w:cs="Arial"/>
          <w:sz w:val="16"/>
          <w:szCs w:val="16"/>
        </w:rPr>
        <w:t>граждан, из них, получивших право на выступление 2.</w:t>
      </w:r>
    </w:p>
    <w:p w:rsidR="001E501E" w:rsidRPr="001E501E" w:rsidRDefault="001E501E" w:rsidP="001E501E">
      <w:pPr>
        <w:jc w:val="both"/>
        <w:rPr>
          <w:rFonts w:ascii="Arial" w:hAnsi="Arial" w:cs="Arial"/>
          <w:sz w:val="16"/>
          <w:szCs w:val="16"/>
        </w:rPr>
      </w:pPr>
      <w:r w:rsidRPr="001E501E">
        <w:rPr>
          <w:rFonts w:ascii="Arial" w:hAnsi="Arial" w:cs="Arial"/>
          <w:sz w:val="16"/>
          <w:szCs w:val="16"/>
        </w:rPr>
        <w:t>8.</w:t>
      </w:r>
      <w:r w:rsidRPr="001E501E">
        <w:rPr>
          <w:rFonts w:ascii="Arial" w:hAnsi="Arial" w:cs="Arial"/>
          <w:sz w:val="16"/>
          <w:szCs w:val="16"/>
        </w:rPr>
        <w:tab/>
        <w:t>Информация об экспертах: - в публичных слушаниях принимают участие 2 эксперта:</w:t>
      </w:r>
    </w:p>
    <w:tbl>
      <w:tblPr>
        <w:tblpPr w:leftFromText="180" w:rightFromText="180" w:vertAnchor="text" w:horzAnchor="page" w:tblpX="1675" w:tblpY="46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2693"/>
        <w:gridCol w:w="2955"/>
        <w:gridCol w:w="1723"/>
      </w:tblGrid>
      <w:tr w:rsidR="001E501E" w:rsidRPr="001E501E" w:rsidTr="00DA6ABA">
        <w:tc>
          <w:tcPr>
            <w:tcW w:w="534"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 xml:space="preserve">№ </w:t>
            </w:r>
            <w:proofErr w:type="spellStart"/>
            <w:r w:rsidRPr="001E501E">
              <w:rPr>
                <w:rFonts w:ascii="Arial" w:hAnsi="Arial" w:cs="Arial"/>
                <w:sz w:val="16"/>
                <w:szCs w:val="16"/>
              </w:rPr>
              <w:t>п\</w:t>
            </w:r>
            <w:proofErr w:type="gramStart"/>
            <w:r w:rsidRPr="001E501E">
              <w:rPr>
                <w:rFonts w:ascii="Arial" w:hAnsi="Arial" w:cs="Arial"/>
                <w:sz w:val="16"/>
                <w:szCs w:val="16"/>
              </w:rPr>
              <w:t>п</w:t>
            </w:r>
            <w:proofErr w:type="spellEnd"/>
            <w:proofErr w:type="gramEnd"/>
          </w:p>
        </w:tc>
        <w:tc>
          <w:tcPr>
            <w:tcW w:w="1842"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Ф.И.О.</w:t>
            </w:r>
          </w:p>
          <w:p w:rsidR="001E501E" w:rsidRPr="001E501E" w:rsidRDefault="001E501E" w:rsidP="001E501E">
            <w:pPr>
              <w:jc w:val="center"/>
              <w:rPr>
                <w:rFonts w:ascii="Arial" w:hAnsi="Arial" w:cs="Arial"/>
                <w:sz w:val="16"/>
                <w:szCs w:val="16"/>
              </w:rPr>
            </w:pPr>
            <w:r w:rsidRPr="001E501E">
              <w:rPr>
                <w:rFonts w:ascii="Arial" w:hAnsi="Arial" w:cs="Arial"/>
                <w:sz w:val="16"/>
                <w:szCs w:val="16"/>
              </w:rPr>
              <w:t>эксперта</w:t>
            </w:r>
          </w:p>
        </w:tc>
        <w:tc>
          <w:tcPr>
            <w:tcW w:w="2693"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Занимаемая должность</w:t>
            </w:r>
          </w:p>
        </w:tc>
        <w:tc>
          <w:tcPr>
            <w:tcW w:w="2955"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Место работы</w:t>
            </w:r>
          </w:p>
        </w:tc>
        <w:tc>
          <w:tcPr>
            <w:tcW w:w="1723"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Домашний адрес \ телефон</w:t>
            </w:r>
          </w:p>
        </w:tc>
      </w:tr>
      <w:tr w:rsidR="001E501E" w:rsidRPr="001E501E" w:rsidTr="00DA6ABA">
        <w:tc>
          <w:tcPr>
            <w:tcW w:w="534" w:type="dxa"/>
          </w:tcPr>
          <w:p w:rsidR="001E501E" w:rsidRPr="001E501E" w:rsidRDefault="001E501E" w:rsidP="001E501E">
            <w:pPr>
              <w:jc w:val="both"/>
              <w:rPr>
                <w:rFonts w:ascii="Arial" w:hAnsi="Arial" w:cs="Arial"/>
                <w:sz w:val="16"/>
                <w:szCs w:val="16"/>
              </w:rPr>
            </w:pPr>
            <w:r w:rsidRPr="001E501E">
              <w:rPr>
                <w:rFonts w:ascii="Arial" w:hAnsi="Arial" w:cs="Arial"/>
                <w:sz w:val="16"/>
                <w:szCs w:val="16"/>
              </w:rPr>
              <w:t>1</w:t>
            </w:r>
          </w:p>
        </w:tc>
        <w:tc>
          <w:tcPr>
            <w:tcW w:w="1842" w:type="dxa"/>
          </w:tcPr>
          <w:p w:rsidR="001E501E" w:rsidRPr="001E501E" w:rsidRDefault="001E501E" w:rsidP="001E501E">
            <w:pPr>
              <w:rPr>
                <w:rFonts w:ascii="Arial" w:hAnsi="Arial" w:cs="Arial"/>
                <w:sz w:val="16"/>
                <w:szCs w:val="16"/>
              </w:rPr>
            </w:pPr>
            <w:r w:rsidRPr="001E501E">
              <w:rPr>
                <w:rFonts w:ascii="Arial" w:hAnsi="Arial" w:cs="Arial"/>
                <w:sz w:val="16"/>
                <w:szCs w:val="16"/>
              </w:rPr>
              <w:t>Вукерт Наталья Викторовна</w:t>
            </w:r>
          </w:p>
        </w:tc>
        <w:tc>
          <w:tcPr>
            <w:tcW w:w="2693"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 xml:space="preserve">Главный специалист администрации Новосельского сельского поселения </w:t>
            </w:r>
          </w:p>
        </w:tc>
        <w:tc>
          <w:tcPr>
            <w:tcW w:w="2955"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Администрация Новосельского сельского поселения Новокубанского района</w:t>
            </w:r>
          </w:p>
        </w:tc>
        <w:tc>
          <w:tcPr>
            <w:tcW w:w="1723" w:type="dxa"/>
          </w:tcPr>
          <w:p w:rsidR="001E501E" w:rsidRPr="001E501E" w:rsidRDefault="001E501E" w:rsidP="001E501E">
            <w:pPr>
              <w:rPr>
                <w:rFonts w:ascii="Arial" w:hAnsi="Arial" w:cs="Arial"/>
                <w:sz w:val="16"/>
                <w:szCs w:val="16"/>
              </w:rPr>
            </w:pPr>
            <w:r w:rsidRPr="001E501E">
              <w:rPr>
                <w:rFonts w:ascii="Arial" w:hAnsi="Arial" w:cs="Arial"/>
                <w:sz w:val="16"/>
                <w:szCs w:val="16"/>
              </w:rPr>
              <w:t>п</w:t>
            </w:r>
            <w:proofErr w:type="gramStart"/>
            <w:r w:rsidRPr="001E501E">
              <w:rPr>
                <w:rFonts w:ascii="Arial" w:hAnsi="Arial" w:cs="Arial"/>
                <w:sz w:val="16"/>
                <w:szCs w:val="16"/>
              </w:rPr>
              <w:t>.Г</w:t>
            </w:r>
            <w:proofErr w:type="gramEnd"/>
            <w:r w:rsidRPr="001E501E">
              <w:rPr>
                <w:rFonts w:ascii="Arial" w:hAnsi="Arial" w:cs="Arial"/>
                <w:sz w:val="16"/>
                <w:szCs w:val="16"/>
              </w:rPr>
              <w:t>лубокий ул.Крупская д.13</w:t>
            </w:r>
          </w:p>
          <w:p w:rsidR="001E501E" w:rsidRPr="001E501E" w:rsidRDefault="001E501E" w:rsidP="001E501E">
            <w:pPr>
              <w:rPr>
                <w:rFonts w:ascii="Arial" w:hAnsi="Arial" w:cs="Arial"/>
                <w:sz w:val="16"/>
                <w:szCs w:val="16"/>
              </w:rPr>
            </w:pPr>
          </w:p>
        </w:tc>
      </w:tr>
      <w:tr w:rsidR="001E501E" w:rsidRPr="001E501E" w:rsidTr="00DA6ABA">
        <w:tc>
          <w:tcPr>
            <w:tcW w:w="534" w:type="dxa"/>
          </w:tcPr>
          <w:p w:rsidR="001E501E" w:rsidRPr="001E501E" w:rsidRDefault="001E501E" w:rsidP="001E501E">
            <w:pPr>
              <w:jc w:val="both"/>
              <w:rPr>
                <w:rFonts w:ascii="Arial" w:hAnsi="Arial" w:cs="Arial"/>
                <w:sz w:val="16"/>
                <w:szCs w:val="16"/>
              </w:rPr>
            </w:pPr>
            <w:r w:rsidRPr="001E501E">
              <w:rPr>
                <w:rFonts w:ascii="Arial" w:hAnsi="Arial" w:cs="Arial"/>
                <w:sz w:val="16"/>
                <w:szCs w:val="16"/>
              </w:rPr>
              <w:t>2</w:t>
            </w:r>
          </w:p>
        </w:tc>
        <w:tc>
          <w:tcPr>
            <w:tcW w:w="1842" w:type="dxa"/>
          </w:tcPr>
          <w:p w:rsidR="001E501E" w:rsidRPr="001E501E" w:rsidRDefault="001E501E" w:rsidP="001E501E">
            <w:pPr>
              <w:rPr>
                <w:rFonts w:ascii="Arial" w:hAnsi="Arial" w:cs="Arial"/>
                <w:sz w:val="16"/>
                <w:szCs w:val="16"/>
              </w:rPr>
            </w:pPr>
            <w:r w:rsidRPr="001E501E">
              <w:rPr>
                <w:rFonts w:ascii="Arial" w:hAnsi="Arial" w:cs="Arial"/>
                <w:sz w:val="16"/>
                <w:szCs w:val="16"/>
              </w:rPr>
              <w:t>Кабачкова Галина Анатольевна</w:t>
            </w:r>
          </w:p>
        </w:tc>
        <w:tc>
          <w:tcPr>
            <w:tcW w:w="2693"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 xml:space="preserve">Главный бухгалтер МКУК «Новосельский КДЦ»      </w:t>
            </w:r>
          </w:p>
        </w:tc>
        <w:tc>
          <w:tcPr>
            <w:tcW w:w="2955"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МКУК «Новосельский КДЦ»</w:t>
            </w:r>
          </w:p>
        </w:tc>
        <w:tc>
          <w:tcPr>
            <w:tcW w:w="1723" w:type="dxa"/>
          </w:tcPr>
          <w:p w:rsidR="001E501E" w:rsidRPr="001E501E" w:rsidRDefault="001E501E" w:rsidP="001E501E">
            <w:pPr>
              <w:rPr>
                <w:rFonts w:ascii="Arial" w:hAnsi="Arial" w:cs="Arial"/>
                <w:sz w:val="16"/>
                <w:szCs w:val="16"/>
              </w:rPr>
            </w:pPr>
            <w:r w:rsidRPr="001E501E">
              <w:rPr>
                <w:rFonts w:ascii="Arial" w:hAnsi="Arial" w:cs="Arial"/>
                <w:sz w:val="16"/>
                <w:szCs w:val="16"/>
              </w:rPr>
              <w:t>п</w:t>
            </w:r>
            <w:proofErr w:type="gramStart"/>
            <w:r w:rsidRPr="001E501E">
              <w:rPr>
                <w:rFonts w:ascii="Arial" w:hAnsi="Arial" w:cs="Arial"/>
                <w:sz w:val="16"/>
                <w:szCs w:val="16"/>
              </w:rPr>
              <w:t>.Г</w:t>
            </w:r>
            <w:proofErr w:type="gramEnd"/>
            <w:r w:rsidRPr="001E501E">
              <w:rPr>
                <w:rFonts w:ascii="Arial" w:hAnsi="Arial" w:cs="Arial"/>
                <w:sz w:val="16"/>
                <w:szCs w:val="16"/>
              </w:rPr>
              <w:t>лубокий ул. 30 лет Победы, 61</w:t>
            </w:r>
          </w:p>
        </w:tc>
      </w:tr>
    </w:tbl>
    <w:p w:rsidR="001E501E" w:rsidRPr="001E501E" w:rsidRDefault="001E501E" w:rsidP="001E501E">
      <w:pPr>
        <w:jc w:val="both"/>
        <w:rPr>
          <w:rFonts w:ascii="Arial" w:hAnsi="Arial" w:cs="Arial"/>
          <w:sz w:val="16"/>
          <w:szCs w:val="16"/>
        </w:rPr>
      </w:pPr>
    </w:p>
    <w:p w:rsidR="001E501E" w:rsidRDefault="001E501E" w:rsidP="001E501E">
      <w:pPr>
        <w:jc w:val="both"/>
        <w:rPr>
          <w:rFonts w:ascii="Arial" w:hAnsi="Arial" w:cs="Arial"/>
          <w:sz w:val="16"/>
          <w:szCs w:val="16"/>
        </w:rPr>
      </w:pPr>
    </w:p>
    <w:p w:rsidR="001E501E" w:rsidRPr="001E501E" w:rsidRDefault="001E501E" w:rsidP="001E501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562"/>
        <w:gridCol w:w="534"/>
        <w:gridCol w:w="5136"/>
        <w:gridCol w:w="1984"/>
      </w:tblGrid>
      <w:tr w:rsidR="001E501E" w:rsidRPr="001E501E" w:rsidTr="001E501E">
        <w:trPr>
          <w:trHeight w:val="252"/>
        </w:trPr>
        <w:tc>
          <w:tcPr>
            <w:tcW w:w="2093" w:type="dxa"/>
            <w:gridSpan w:val="2"/>
          </w:tcPr>
          <w:p w:rsidR="001E501E" w:rsidRPr="001E501E" w:rsidRDefault="001E501E" w:rsidP="001E501E">
            <w:pPr>
              <w:jc w:val="center"/>
              <w:rPr>
                <w:rFonts w:ascii="Arial" w:hAnsi="Arial" w:cs="Arial"/>
                <w:sz w:val="16"/>
                <w:szCs w:val="16"/>
              </w:rPr>
            </w:pPr>
            <w:r w:rsidRPr="001E501E">
              <w:rPr>
                <w:rFonts w:ascii="Arial" w:hAnsi="Arial" w:cs="Arial"/>
                <w:sz w:val="16"/>
                <w:szCs w:val="16"/>
              </w:rPr>
              <w:t>Проект правового акта или вопросы, вынесенные на обсуждение</w:t>
            </w:r>
          </w:p>
        </w:tc>
        <w:tc>
          <w:tcPr>
            <w:tcW w:w="5670" w:type="dxa"/>
            <w:gridSpan w:val="2"/>
          </w:tcPr>
          <w:p w:rsidR="001E501E" w:rsidRPr="001E501E" w:rsidRDefault="001E501E" w:rsidP="001E501E">
            <w:pPr>
              <w:jc w:val="center"/>
              <w:rPr>
                <w:rFonts w:ascii="Arial" w:hAnsi="Arial" w:cs="Arial"/>
                <w:sz w:val="16"/>
                <w:szCs w:val="16"/>
              </w:rPr>
            </w:pPr>
            <w:r w:rsidRPr="001E501E">
              <w:rPr>
                <w:rFonts w:ascii="Arial" w:hAnsi="Arial" w:cs="Arial"/>
                <w:sz w:val="16"/>
                <w:szCs w:val="16"/>
              </w:rPr>
              <w:t>Предложение и рекомендации экспертов  и участников</w:t>
            </w:r>
          </w:p>
        </w:tc>
        <w:tc>
          <w:tcPr>
            <w:tcW w:w="1984"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Предложения, рекомендации внесены</w:t>
            </w:r>
          </w:p>
          <w:p w:rsidR="001E501E" w:rsidRPr="001E501E" w:rsidRDefault="001E501E" w:rsidP="001E501E">
            <w:pPr>
              <w:jc w:val="center"/>
              <w:rPr>
                <w:rFonts w:ascii="Arial" w:hAnsi="Arial" w:cs="Arial"/>
                <w:sz w:val="16"/>
                <w:szCs w:val="16"/>
              </w:rPr>
            </w:pPr>
            <w:r w:rsidRPr="001E501E">
              <w:rPr>
                <w:rFonts w:ascii="Arial" w:hAnsi="Arial" w:cs="Arial"/>
                <w:sz w:val="16"/>
                <w:szCs w:val="16"/>
              </w:rPr>
              <w:t>( поддержаны)</w:t>
            </w:r>
          </w:p>
        </w:tc>
      </w:tr>
      <w:tr w:rsidR="001E501E" w:rsidRPr="001E501E" w:rsidTr="001E501E">
        <w:trPr>
          <w:trHeight w:val="312"/>
        </w:trPr>
        <w:tc>
          <w:tcPr>
            <w:tcW w:w="531"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 xml:space="preserve">№ </w:t>
            </w:r>
            <w:proofErr w:type="spellStart"/>
            <w:r w:rsidRPr="001E501E">
              <w:rPr>
                <w:rFonts w:ascii="Arial" w:hAnsi="Arial" w:cs="Arial"/>
                <w:sz w:val="16"/>
                <w:szCs w:val="16"/>
              </w:rPr>
              <w:t>п\</w:t>
            </w:r>
            <w:proofErr w:type="gramStart"/>
            <w:r w:rsidRPr="001E501E">
              <w:rPr>
                <w:rFonts w:ascii="Arial" w:hAnsi="Arial" w:cs="Arial"/>
                <w:sz w:val="16"/>
                <w:szCs w:val="16"/>
              </w:rPr>
              <w:t>п</w:t>
            </w:r>
            <w:proofErr w:type="spellEnd"/>
            <w:proofErr w:type="gramEnd"/>
          </w:p>
        </w:tc>
        <w:tc>
          <w:tcPr>
            <w:tcW w:w="1562"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Наименование проекта или формулировка вопроса</w:t>
            </w:r>
          </w:p>
        </w:tc>
        <w:tc>
          <w:tcPr>
            <w:tcW w:w="534"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 xml:space="preserve">№ </w:t>
            </w:r>
            <w:proofErr w:type="spellStart"/>
            <w:r w:rsidRPr="001E501E">
              <w:rPr>
                <w:rFonts w:ascii="Arial" w:hAnsi="Arial" w:cs="Arial"/>
                <w:sz w:val="16"/>
                <w:szCs w:val="16"/>
              </w:rPr>
              <w:t>п\</w:t>
            </w:r>
            <w:proofErr w:type="gramStart"/>
            <w:r w:rsidRPr="001E501E">
              <w:rPr>
                <w:rFonts w:ascii="Arial" w:hAnsi="Arial" w:cs="Arial"/>
                <w:sz w:val="16"/>
                <w:szCs w:val="16"/>
              </w:rPr>
              <w:t>п</w:t>
            </w:r>
            <w:proofErr w:type="spellEnd"/>
            <w:proofErr w:type="gramEnd"/>
          </w:p>
        </w:tc>
        <w:tc>
          <w:tcPr>
            <w:tcW w:w="5136" w:type="dxa"/>
          </w:tcPr>
          <w:p w:rsidR="001E501E" w:rsidRPr="001E501E" w:rsidRDefault="001E501E" w:rsidP="001E501E">
            <w:pPr>
              <w:ind w:right="-272"/>
              <w:jc w:val="center"/>
              <w:rPr>
                <w:rFonts w:ascii="Arial" w:hAnsi="Arial" w:cs="Arial"/>
                <w:sz w:val="16"/>
                <w:szCs w:val="16"/>
              </w:rPr>
            </w:pPr>
            <w:r w:rsidRPr="001E501E">
              <w:rPr>
                <w:rFonts w:ascii="Arial" w:hAnsi="Arial" w:cs="Arial"/>
                <w:sz w:val="16"/>
                <w:szCs w:val="16"/>
              </w:rPr>
              <w:t>Текст, предложения, рекомендации</w:t>
            </w:r>
          </w:p>
        </w:tc>
        <w:tc>
          <w:tcPr>
            <w:tcW w:w="1984" w:type="dxa"/>
          </w:tcPr>
          <w:p w:rsidR="001E501E" w:rsidRPr="001E501E" w:rsidRDefault="001E501E" w:rsidP="001E501E">
            <w:pPr>
              <w:ind w:right="-272"/>
              <w:jc w:val="center"/>
              <w:rPr>
                <w:rFonts w:ascii="Arial" w:hAnsi="Arial" w:cs="Arial"/>
                <w:sz w:val="16"/>
                <w:szCs w:val="16"/>
              </w:rPr>
            </w:pPr>
            <w:r w:rsidRPr="001E501E">
              <w:rPr>
                <w:rFonts w:ascii="Arial" w:hAnsi="Arial" w:cs="Arial"/>
                <w:sz w:val="16"/>
                <w:szCs w:val="16"/>
              </w:rPr>
              <w:t>Ф.И.О. эксперта, участника, название организации</w:t>
            </w:r>
          </w:p>
        </w:tc>
      </w:tr>
      <w:tr w:rsidR="000B01F8" w:rsidRPr="001E501E" w:rsidTr="001E501E">
        <w:trPr>
          <w:trHeight w:val="1312"/>
        </w:trPr>
        <w:tc>
          <w:tcPr>
            <w:tcW w:w="531" w:type="dxa"/>
            <w:vMerge w:val="restart"/>
          </w:tcPr>
          <w:p w:rsidR="000B01F8" w:rsidRPr="001E501E" w:rsidRDefault="000B01F8" w:rsidP="001E501E">
            <w:pPr>
              <w:jc w:val="center"/>
              <w:rPr>
                <w:rFonts w:ascii="Arial" w:hAnsi="Arial" w:cs="Arial"/>
                <w:sz w:val="16"/>
                <w:szCs w:val="16"/>
              </w:rPr>
            </w:pPr>
            <w:r w:rsidRPr="001E501E">
              <w:rPr>
                <w:rFonts w:ascii="Arial" w:hAnsi="Arial" w:cs="Arial"/>
                <w:sz w:val="16"/>
                <w:szCs w:val="16"/>
              </w:rPr>
              <w:t>1</w:t>
            </w:r>
          </w:p>
        </w:tc>
        <w:tc>
          <w:tcPr>
            <w:tcW w:w="1562" w:type="dxa"/>
            <w:vMerge w:val="restart"/>
          </w:tcPr>
          <w:p w:rsidR="000B01F8" w:rsidRPr="001E501E" w:rsidRDefault="000B01F8" w:rsidP="001E501E">
            <w:pPr>
              <w:jc w:val="center"/>
              <w:rPr>
                <w:rFonts w:ascii="Arial" w:hAnsi="Arial" w:cs="Arial"/>
                <w:sz w:val="16"/>
                <w:szCs w:val="16"/>
              </w:rPr>
            </w:pPr>
            <w:r w:rsidRPr="001E501E">
              <w:rPr>
                <w:rFonts w:ascii="Arial" w:hAnsi="Arial" w:cs="Arial"/>
                <w:sz w:val="16"/>
                <w:szCs w:val="16"/>
              </w:rPr>
              <w:t>Проект отчета об исполнении бюджета Новосельского сельского поселения  Новокубанского района за 2019 год</w:t>
            </w:r>
          </w:p>
        </w:tc>
        <w:tc>
          <w:tcPr>
            <w:tcW w:w="534" w:type="dxa"/>
          </w:tcPr>
          <w:p w:rsidR="000B01F8" w:rsidRPr="001E501E" w:rsidRDefault="000B01F8" w:rsidP="001E501E">
            <w:pPr>
              <w:jc w:val="center"/>
              <w:rPr>
                <w:rFonts w:ascii="Arial" w:hAnsi="Arial" w:cs="Arial"/>
                <w:sz w:val="16"/>
                <w:szCs w:val="16"/>
              </w:rPr>
            </w:pPr>
            <w:r w:rsidRPr="001E501E">
              <w:rPr>
                <w:rFonts w:ascii="Arial" w:hAnsi="Arial" w:cs="Arial"/>
                <w:sz w:val="16"/>
                <w:szCs w:val="16"/>
              </w:rPr>
              <w:t>1.1</w:t>
            </w:r>
          </w:p>
          <w:p w:rsidR="000B01F8" w:rsidRPr="001E501E" w:rsidRDefault="000B01F8" w:rsidP="001E501E">
            <w:pPr>
              <w:jc w:val="center"/>
              <w:rPr>
                <w:rFonts w:ascii="Arial" w:hAnsi="Arial" w:cs="Arial"/>
                <w:sz w:val="16"/>
                <w:szCs w:val="16"/>
              </w:rPr>
            </w:pPr>
          </w:p>
        </w:tc>
        <w:tc>
          <w:tcPr>
            <w:tcW w:w="5136" w:type="dxa"/>
          </w:tcPr>
          <w:p w:rsidR="000B01F8" w:rsidRPr="001E501E" w:rsidRDefault="000B01F8" w:rsidP="001E501E">
            <w:pPr>
              <w:ind w:left="-74"/>
              <w:jc w:val="both"/>
              <w:rPr>
                <w:rFonts w:ascii="Arial" w:hAnsi="Arial" w:cs="Arial"/>
                <w:sz w:val="16"/>
                <w:szCs w:val="16"/>
              </w:rPr>
            </w:pPr>
            <w:r w:rsidRPr="001E501E">
              <w:rPr>
                <w:rFonts w:ascii="Arial" w:hAnsi="Arial" w:cs="Arial"/>
                <w:sz w:val="16"/>
                <w:szCs w:val="16"/>
              </w:rPr>
              <w:t>Об использовании средств местного бюджета в 2019 году на мероприятия в области культуры.</w:t>
            </w:r>
          </w:p>
          <w:p w:rsidR="000B01F8" w:rsidRPr="001E501E" w:rsidRDefault="000B01F8" w:rsidP="001E501E">
            <w:pPr>
              <w:jc w:val="both"/>
              <w:rPr>
                <w:rFonts w:ascii="Arial" w:hAnsi="Arial" w:cs="Arial"/>
                <w:sz w:val="16"/>
                <w:szCs w:val="16"/>
              </w:rPr>
            </w:pPr>
            <w:r w:rsidRPr="001E501E">
              <w:rPr>
                <w:rFonts w:ascii="Arial" w:hAnsi="Arial" w:cs="Arial"/>
                <w:sz w:val="16"/>
                <w:szCs w:val="16"/>
              </w:rPr>
              <w:t>Рекомендовать Совету Новосельского сельского поселения Новокубанского района принять отчет об исполнении бюджета Новосельского сельского поселения Новокубанского района за 2019 год</w:t>
            </w:r>
          </w:p>
        </w:tc>
        <w:tc>
          <w:tcPr>
            <w:tcW w:w="1984" w:type="dxa"/>
          </w:tcPr>
          <w:p w:rsidR="000B01F8" w:rsidRPr="001E501E" w:rsidRDefault="000B01F8" w:rsidP="001E501E">
            <w:pPr>
              <w:jc w:val="both"/>
              <w:rPr>
                <w:rFonts w:ascii="Arial" w:hAnsi="Arial" w:cs="Arial"/>
                <w:sz w:val="16"/>
                <w:szCs w:val="16"/>
              </w:rPr>
            </w:pPr>
            <w:r w:rsidRPr="001E501E">
              <w:rPr>
                <w:rFonts w:ascii="Arial" w:hAnsi="Arial" w:cs="Arial"/>
                <w:sz w:val="16"/>
                <w:szCs w:val="16"/>
              </w:rPr>
              <w:t>Гайваронская Ирина Валерьевна</w:t>
            </w:r>
          </w:p>
          <w:p w:rsidR="000B01F8" w:rsidRPr="001E501E" w:rsidRDefault="000B01F8" w:rsidP="001E501E">
            <w:pPr>
              <w:jc w:val="both"/>
              <w:rPr>
                <w:rFonts w:ascii="Arial" w:hAnsi="Arial" w:cs="Arial"/>
                <w:sz w:val="16"/>
                <w:szCs w:val="16"/>
              </w:rPr>
            </w:pPr>
            <w:r w:rsidRPr="001E501E">
              <w:rPr>
                <w:rFonts w:ascii="Arial" w:hAnsi="Arial" w:cs="Arial"/>
                <w:sz w:val="16"/>
                <w:szCs w:val="16"/>
              </w:rPr>
              <w:t>зав. АХЧ МКУК «Новосельский КДЦ»</w:t>
            </w:r>
          </w:p>
        </w:tc>
      </w:tr>
      <w:tr w:rsidR="000B01F8" w:rsidRPr="001E501E" w:rsidTr="001E501E">
        <w:trPr>
          <w:trHeight w:val="1364"/>
        </w:trPr>
        <w:tc>
          <w:tcPr>
            <w:tcW w:w="531" w:type="dxa"/>
            <w:vMerge/>
          </w:tcPr>
          <w:p w:rsidR="000B01F8" w:rsidRPr="001E501E" w:rsidRDefault="000B01F8" w:rsidP="001E501E">
            <w:pPr>
              <w:jc w:val="center"/>
              <w:rPr>
                <w:rFonts w:ascii="Arial" w:hAnsi="Arial" w:cs="Arial"/>
                <w:sz w:val="16"/>
                <w:szCs w:val="16"/>
              </w:rPr>
            </w:pPr>
          </w:p>
        </w:tc>
        <w:tc>
          <w:tcPr>
            <w:tcW w:w="1562" w:type="dxa"/>
            <w:vMerge/>
          </w:tcPr>
          <w:p w:rsidR="000B01F8" w:rsidRPr="001E501E" w:rsidRDefault="000B01F8" w:rsidP="001E501E">
            <w:pPr>
              <w:jc w:val="center"/>
              <w:rPr>
                <w:rFonts w:ascii="Arial" w:hAnsi="Arial" w:cs="Arial"/>
                <w:b/>
                <w:sz w:val="16"/>
                <w:szCs w:val="16"/>
              </w:rPr>
            </w:pPr>
          </w:p>
        </w:tc>
        <w:tc>
          <w:tcPr>
            <w:tcW w:w="534" w:type="dxa"/>
          </w:tcPr>
          <w:p w:rsidR="000B01F8" w:rsidRPr="001E501E" w:rsidRDefault="000B01F8" w:rsidP="001E501E">
            <w:pPr>
              <w:jc w:val="center"/>
              <w:rPr>
                <w:rFonts w:ascii="Arial" w:hAnsi="Arial" w:cs="Arial"/>
                <w:sz w:val="16"/>
                <w:szCs w:val="16"/>
              </w:rPr>
            </w:pPr>
            <w:r w:rsidRPr="001E501E">
              <w:rPr>
                <w:rFonts w:ascii="Arial" w:hAnsi="Arial" w:cs="Arial"/>
                <w:sz w:val="16"/>
                <w:szCs w:val="16"/>
              </w:rPr>
              <w:t>1.2</w:t>
            </w:r>
          </w:p>
          <w:p w:rsidR="000B01F8" w:rsidRPr="001E501E" w:rsidRDefault="000B01F8" w:rsidP="001E501E">
            <w:pPr>
              <w:rPr>
                <w:rFonts w:ascii="Arial" w:hAnsi="Arial" w:cs="Arial"/>
                <w:sz w:val="16"/>
                <w:szCs w:val="16"/>
              </w:rPr>
            </w:pPr>
          </w:p>
        </w:tc>
        <w:tc>
          <w:tcPr>
            <w:tcW w:w="5136" w:type="dxa"/>
          </w:tcPr>
          <w:p w:rsidR="000B01F8" w:rsidRPr="001E501E" w:rsidRDefault="000B01F8" w:rsidP="001E501E">
            <w:pPr>
              <w:jc w:val="both"/>
              <w:rPr>
                <w:rFonts w:ascii="Arial" w:hAnsi="Arial" w:cs="Arial"/>
                <w:sz w:val="16"/>
                <w:szCs w:val="16"/>
              </w:rPr>
            </w:pPr>
            <w:r w:rsidRPr="001E501E">
              <w:rPr>
                <w:rFonts w:ascii="Arial" w:hAnsi="Arial" w:cs="Arial"/>
                <w:sz w:val="16"/>
                <w:szCs w:val="16"/>
              </w:rPr>
              <w:t>Об использовании средств местного бюджета в 2019 году на дорожный фонд.</w:t>
            </w:r>
          </w:p>
          <w:p w:rsidR="000B01F8" w:rsidRPr="001E501E" w:rsidRDefault="000B01F8" w:rsidP="001E501E">
            <w:pPr>
              <w:jc w:val="both"/>
              <w:rPr>
                <w:rFonts w:ascii="Arial" w:hAnsi="Arial" w:cs="Arial"/>
                <w:b/>
                <w:sz w:val="16"/>
                <w:szCs w:val="16"/>
              </w:rPr>
            </w:pPr>
            <w:r w:rsidRPr="001E501E">
              <w:rPr>
                <w:rFonts w:ascii="Arial" w:hAnsi="Arial" w:cs="Arial"/>
                <w:sz w:val="16"/>
                <w:szCs w:val="16"/>
              </w:rPr>
              <w:t xml:space="preserve">Рекомендовать Совету Новосельского сельского поселения Новокубанского района принять отчет об исполнении бюджета Новосельского сельского поселения Новокубанского района за 2019 год.  </w:t>
            </w:r>
          </w:p>
        </w:tc>
        <w:tc>
          <w:tcPr>
            <w:tcW w:w="1984" w:type="dxa"/>
          </w:tcPr>
          <w:p w:rsidR="000B01F8" w:rsidRPr="001E501E" w:rsidRDefault="000B01F8" w:rsidP="001E501E">
            <w:pPr>
              <w:jc w:val="both"/>
              <w:rPr>
                <w:rFonts w:ascii="Arial" w:hAnsi="Arial" w:cs="Arial"/>
                <w:sz w:val="16"/>
                <w:szCs w:val="16"/>
              </w:rPr>
            </w:pPr>
            <w:r w:rsidRPr="001E501E">
              <w:rPr>
                <w:rFonts w:ascii="Arial" w:hAnsi="Arial" w:cs="Arial"/>
                <w:sz w:val="16"/>
                <w:szCs w:val="16"/>
              </w:rPr>
              <w:t xml:space="preserve">Вукерт Алла Викторовна специалист </w:t>
            </w:r>
            <w:r w:rsidRPr="001E501E">
              <w:rPr>
                <w:rFonts w:ascii="Arial" w:hAnsi="Arial" w:cs="Arial"/>
                <w:sz w:val="16"/>
                <w:szCs w:val="16"/>
                <w:lang w:val="en-US"/>
              </w:rPr>
              <w:t>I</w:t>
            </w:r>
            <w:r w:rsidRPr="001E501E">
              <w:rPr>
                <w:rFonts w:ascii="Arial" w:hAnsi="Arial" w:cs="Arial"/>
                <w:sz w:val="16"/>
                <w:szCs w:val="16"/>
              </w:rPr>
              <w:t xml:space="preserve"> категории администрации Новосельского сельского поселения Новокубанского района</w:t>
            </w:r>
          </w:p>
        </w:tc>
      </w:tr>
      <w:tr w:rsidR="000B01F8" w:rsidRPr="001E501E" w:rsidTr="001E501E">
        <w:trPr>
          <w:trHeight w:val="1460"/>
        </w:trPr>
        <w:tc>
          <w:tcPr>
            <w:tcW w:w="531" w:type="dxa"/>
            <w:vMerge w:val="restart"/>
          </w:tcPr>
          <w:p w:rsidR="000B01F8" w:rsidRPr="001E501E" w:rsidRDefault="000B01F8" w:rsidP="001E501E">
            <w:pPr>
              <w:jc w:val="center"/>
              <w:rPr>
                <w:rFonts w:ascii="Arial" w:hAnsi="Arial" w:cs="Arial"/>
                <w:sz w:val="16"/>
                <w:szCs w:val="16"/>
              </w:rPr>
            </w:pPr>
            <w:r w:rsidRPr="001E501E">
              <w:rPr>
                <w:rFonts w:ascii="Arial" w:hAnsi="Arial" w:cs="Arial"/>
                <w:sz w:val="16"/>
                <w:szCs w:val="16"/>
              </w:rPr>
              <w:t>2</w:t>
            </w:r>
          </w:p>
        </w:tc>
        <w:tc>
          <w:tcPr>
            <w:tcW w:w="1562" w:type="dxa"/>
            <w:vMerge/>
          </w:tcPr>
          <w:p w:rsidR="000B01F8" w:rsidRPr="001E501E" w:rsidRDefault="000B01F8" w:rsidP="001E501E">
            <w:pPr>
              <w:rPr>
                <w:rFonts w:ascii="Arial" w:hAnsi="Arial" w:cs="Arial"/>
                <w:sz w:val="16"/>
                <w:szCs w:val="16"/>
              </w:rPr>
            </w:pPr>
          </w:p>
        </w:tc>
        <w:tc>
          <w:tcPr>
            <w:tcW w:w="534" w:type="dxa"/>
          </w:tcPr>
          <w:p w:rsidR="000B01F8" w:rsidRPr="001E501E" w:rsidRDefault="000B01F8" w:rsidP="001E501E">
            <w:pPr>
              <w:rPr>
                <w:rFonts w:ascii="Arial" w:hAnsi="Arial" w:cs="Arial"/>
                <w:sz w:val="16"/>
                <w:szCs w:val="16"/>
              </w:rPr>
            </w:pPr>
            <w:r w:rsidRPr="001E501E">
              <w:rPr>
                <w:rFonts w:ascii="Arial" w:hAnsi="Arial" w:cs="Arial"/>
                <w:sz w:val="16"/>
                <w:szCs w:val="16"/>
              </w:rPr>
              <w:t>2.1</w:t>
            </w:r>
          </w:p>
          <w:p w:rsidR="000B01F8" w:rsidRPr="001E501E" w:rsidRDefault="000B01F8" w:rsidP="001E501E">
            <w:pPr>
              <w:rPr>
                <w:rFonts w:ascii="Arial" w:hAnsi="Arial" w:cs="Arial"/>
                <w:sz w:val="16"/>
                <w:szCs w:val="16"/>
              </w:rPr>
            </w:pPr>
          </w:p>
        </w:tc>
        <w:tc>
          <w:tcPr>
            <w:tcW w:w="5136" w:type="dxa"/>
          </w:tcPr>
          <w:p w:rsidR="000B01F8" w:rsidRPr="001E501E" w:rsidRDefault="000B01F8" w:rsidP="001E501E">
            <w:pPr>
              <w:jc w:val="both"/>
              <w:rPr>
                <w:rFonts w:ascii="Arial" w:hAnsi="Arial" w:cs="Arial"/>
                <w:sz w:val="16"/>
                <w:szCs w:val="16"/>
              </w:rPr>
            </w:pPr>
            <w:r w:rsidRPr="001E501E">
              <w:rPr>
                <w:rFonts w:ascii="Arial" w:hAnsi="Arial" w:cs="Arial"/>
                <w:sz w:val="16"/>
                <w:szCs w:val="16"/>
              </w:rPr>
              <w:t>Расходы на мероприятия в области культуры в 2019 году составили в сумме 17040,5 тыс. руб., что на 2666,1 тыс. руб. меньше, чем в 2018 году:</w:t>
            </w:r>
          </w:p>
          <w:p w:rsidR="000B01F8" w:rsidRPr="001E501E" w:rsidRDefault="000B01F8" w:rsidP="001E501E">
            <w:pPr>
              <w:jc w:val="both"/>
              <w:rPr>
                <w:rFonts w:ascii="Arial" w:hAnsi="Arial" w:cs="Arial"/>
                <w:sz w:val="16"/>
                <w:szCs w:val="16"/>
              </w:rPr>
            </w:pPr>
            <w:r w:rsidRPr="001E501E">
              <w:rPr>
                <w:rFonts w:ascii="Arial" w:hAnsi="Arial" w:cs="Arial"/>
                <w:sz w:val="16"/>
                <w:szCs w:val="16"/>
              </w:rPr>
              <w:t>- на содержание Дома культуры – 15810,5 тыс. руб.;</w:t>
            </w:r>
          </w:p>
          <w:p w:rsidR="000B01F8" w:rsidRPr="001E501E" w:rsidRDefault="000B01F8" w:rsidP="001E501E">
            <w:pPr>
              <w:ind w:right="72"/>
              <w:jc w:val="both"/>
              <w:rPr>
                <w:rFonts w:ascii="Arial" w:hAnsi="Arial" w:cs="Arial"/>
                <w:sz w:val="16"/>
                <w:szCs w:val="16"/>
              </w:rPr>
            </w:pPr>
            <w:r w:rsidRPr="001E501E">
              <w:rPr>
                <w:rFonts w:ascii="Arial" w:hAnsi="Arial" w:cs="Arial"/>
                <w:sz w:val="16"/>
                <w:szCs w:val="16"/>
              </w:rPr>
              <w:t>- на 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1E501E">
              <w:rPr>
                <w:rFonts w:ascii="Arial" w:hAnsi="Arial" w:cs="Arial"/>
                <w:sz w:val="16"/>
                <w:szCs w:val="16"/>
              </w:rPr>
              <w:t>.ч</w:t>
            </w:r>
            <w:proofErr w:type="gramEnd"/>
            <w:r w:rsidRPr="001E501E">
              <w:rPr>
                <w:rFonts w:ascii="Arial" w:hAnsi="Arial" w:cs="Arial"/>
                <w:sz w:val="16"/>
                <w:szCs w:val="16"/>
              </w:rPr>
              <w:t>еловек на 2019 год – краевые и федеральные средства 656,1 тыс.руб.; местные средства 72,9 тыс.руб.;</w:t>
            </w:r>
          </w:p>
          <w:p w:rsidR="000B01F8" w:rsidRPr="001E501E" w:rsidRDefault="000B01F8" w:rsidP="001E501E">
            <w:pPr>
              <w:ind w:right="72"/>
              <w:jc w:val="both"/>
              <w:rPr>
                <w:rFonts w:ascii="Arial" w:hAnsi="Arial" w:cs="Arial"/>
                <w:sz w:val="16"/>
                <w:szCs w:val="16"/>
              </w:rPr>
            </w:pPr>
            <w:r w:rsidRPr="001E501E">
              <w:rPr>
                <w:rFonts w:ascii="Arial" w:hAnsi="Arial" w:cs="Arial"/>
                <w:sz w:val="16"/>
                <w:szCs w:val="16"/>
              </w:rPr>
              <w:t>- на поддержку отрасли культуры на 2019 год – краевые и федеральные средства 328,9 тыс</w:t>
            </w:r>
            <w:proofErr w:type="gramStart"/>
            <w:r w:rsidRPr="001E501E">
              <w:rPr>
                <w:rFonts w:ascii="Arial" w:hAnsi="Arial" w:cs="Arial"/>
                <w:sz w:val="16"/>
                <w:szCs w:val="16"/>
              </w:rPr>
              <w:t>.р</w:t>
            </w:r>
            <w:proofErr w:type="gramEnd"/>
            <w:r w:rsidRPr="001E501E">
              <w:rPr>
                <w:rFonts w:ascii="Arial" w:hAnsi="Arial" w:cs="Arial"/>
                <w:sz w:val="16"/>
                <w:szCs w:val="16"/>
              </w:rPr>
              <w:t>уб.; местные средства 36,5 тыс.руб.;</w:t>
            </w:r>
          </w:p>
          <w:p w:rsidR="000B01F8" w:rsidRPr="001E501E" w:rsidRDefault="000B01F8" w:rsidP="001E501E">
            <w:pPr>
              <w:ind w:right="72"/>
              <w:jc w:val="both"/>
              <w:rPr>
                <w:rFonts w:ascii="Arial" w:hAnsi="Arial" w:cs="Arial"/>
                <w:color w:val="FF0000"/>
                <w:sz w:val="16"/>
                <w:szCs w:val="16"/>
              </w:rPr>
            </w:pPr>
            <w:r w:rsidRPr="001E501E">
              <w:rPr>
                <w:rFonts w:ascii="Arial" w:hAnsi="Arial" w:cs="Arial"/>
                <w:sz w:val="16"/>
                <w:szCs w:val="16"/>
              </w:rPr>
              <w:t>- на праздничные мероприятия на 2019 год  - 135,5 тыс. рублей.</w:t>
            </w:r>
          </w:p>
        </w:tc>
        <w:tc>
          <w:tcPr>
            <w:tcW w:w="1984" w:type="dxa"/>
          </w:tcPr>
          <w:p w:rsidR="000B01F8" w:rsidRPr="001E501E" w:rsidRDefault="000B01F8" w:rsidP="001E501E">
            <w:pPr>
              <w:jc w:val="both"/>
              <w:rPr>
                <w:rFonts w:ascii="Arial" w:hAnsi="Arial" w:cs="Arial"/>
                <w:color w:val="FF0000"/>
                <w:sz w:val="16"/>
                <w:szCs w:val="16"/>
              </w:rPr>
            </w:pPr>
            <w:r w:rsidRPr="001E501E">
              <w:rPr>
                <w:rFonts w:ascii="Arial" w:hAnsi="Arial" w:cs="Arial"/>
                <w:sz w:val="16"/>
                <w:szCs w:val="16"/>
              </w:rPr>
              <w:t xml:space="preserve">Кабачкова Галина Анатольевна Главный бухгалтер МКУК «Новосельский КДЦ» </w:t>
            </w:r>
          </w:p>
        </w:tc>
      </w:tr>
      <w:tr w:rsidR="000B01F8" w:rsidRPr="001E501E" w:rsidTr="001E501E">
        <w:trPr>
          <w:trHeight w:val="1125"/>
        </w:trPr>
        <w:tc>
          <w:tcPr>
            <w:tcW w:w="531" w:type="dxa"/>
            <w:vMerge/>
          </w:tcPr>
          <w:p w:rsidR="000B01F8" w:rsidRPr="001E501E" w:rsidRDefault="000B01F8" w:rsidP="001E501E">
            <w:pPr>
              <w:jc w:val="center"/>
              <w:rPr>
                <w:rFonts w:ascii="Arial" w:hAnsi="Arial" w:cs="Arial"/>
                <w:b/>
                <w:sz w:val="16"/>
                <w:szCs w:val="16"/>
              </w:rPr>
            </w:pPr>
          </w:p>
        </w:tc>
        <w:tc>
          <w:tcPr>
            <w:tcW w:w="1562" w:type="dxa"/>
            <w:vMerge/>
          </w:tcPr>
          <w:p w:rsidR="000B01F8" w:rsidRPr="001E501E" w:rsidRDefault="000B01F8" w:rsidP="001E501E">
            <w:pPr>
              <w:rPr>
                <w:rFonts w:ascii="Arial" w:hAnsi="Arial" w:cs="Arial"/>
                <w:sz w:val="16"/>
                <w:szCs w:val="16"/>
              </w:rPr>
            </w:pPr>
          </w:p>
        </w:tc>
        <w:tc>
          <w:tcPr>
            <w:tcW w:w="534" w:type="dxa"/>
          </w:tcPr>
          <w:p w:rsidR="000B01F8" w:rsidRPr="001E501E" w:rsidRDefault="000B01F8" w:rsidP="001E501E">
            <w:pPr>
              <w:rPr>
                <w:rFonts w:ascii="Arial" w:hAnsi="Arial" w:cs="Arial"/>
                <w:sz w:val="16"/>
                <w:szCs w:val="16"/>
              </w:rPr>
            </w:pPr>
            <w:r w:rsidRPr="001E501E">
              <w:rPr>
                <w:rFonts w:ascii="Arial" w:hAnsi="Arial" w:cs="Arial"/>
                <w:sz w:val="16"/>
                <w:szCs w:val="16"/>
              </w:rPr>
              <w:t>2.2</w:t>
            </w:r>
          </w:p>
          <w:p w:rsidR="000B01F8" w:rsidRPr="001E501E" w:rsidRDefault="000B01F8" w:rsidP="001E501E">
            <w:pPr>
              <w:rPr>
                <w:rFonts w:ascii="Arial" w:hAnsi="Arial" w:cs="Arial"/>
                <w:sz w:val="16"/>
                <w:szCs w:val="16"/>
              </w:rPr>
            </w:pPr>
          </w:p>
        </w:tc>
        <w:tc>
          <w:tcPr>
            <w:tcW w:w="5136" w:type="dxa"/>
          </w:tcPr>
          <w:p w:rsidR="000B01F8" w:rsidRPr="001E501E" w:rsidRDefault="000B01F8" w:rsidP="001E501E">
            <w:pPr>
              <w:jc w:val="both"/>
              <w:rPr>
                <w:rFonts w:ascii="Arial" w:hAnsi="Arial" w:cs="Arial"/>
                <w:sz w:val="16"/>
                <w:szCs w:val="16"/>
              </w:rPr>
            </w:pPr>
            <w:r w:rsidRPr="001E501E">
              <w:rPr>
                <w:rFonts w:ascii="Arial" w:hAnsi="Arial" w:cs="Arial"/>
                <w:sz w:val="16"/>
                <w:szCs w:val="16"/>
              </w:rPr>
              <w:t xml:space="preserve">Расходы на дорожный фонд в 2019 году составили 21236,4 тыс. рублей из них: </w:t>
            </w:r>
          </w:p>
          <w:p w:rsidR="000B01F8" w:rsidRPr="001E501E" w:rsidRDefault="000B01F8" w:rsidP="001E501E">
            <w:pPr>
              <w:jc w:val="both"/>
              <w:rPr>
                <w:rFonts w:ascii="Arial" w:hAnsi="Arial" w:cs="Arial"/>
                <w:sz w:val="16"/>
                <w:szCs w:val="16"/>
              </w:rPr>
            </w:pPr>
            <w:r w:rsidRPr="001E501E">
              <w:rPr>
                <w:rFonts w:ascii="Arial" w:hAnsi="Arial" w:cs="Arial"/>
                <w:sz w:val="16"/>
                <w:szCs w:val="16"/>
              </w:rPr>
              <w:t>- безопасность дорожного движения – 529,4 тыс. рублей;</w:t>
            </w:r>
          </w:p>
          <w:p w:rsidR="000B01F8" w:rsidRPr="001E501E" w:rsidRDefault="000B01F8" w:rsidP="001E501E">
            <w:pPr>
              <w:jc w:val="both"/>
              <w:rPr>
                <w:rFonts w:ascii="Arial" w:hAnsi="Arial" w:cs="Arial"/>
                <w:sz w:val="16"/>
                <w:szCs w:val="16"/>
              </w:rPr>
            </w:pPr>
            <w:r w:rsidRPr="001E501E">
              <w:rPr>
                <w:rFonts w:ascii="Arial" w:hAnsi="Arial" w:cs="Arial"/>
                <w:sz w:val="16"/>
                <w:szCs w:val="16"/>
              </w:rPr>
              <w:t>- содержание дорог – 106,5 тыс. рублей;</w:t>
            </w:r>
          </w:p>
          <w:p w:rsidR="000B01F8" w:rsidRPr="001E501E" w:rsidRDefault="000B01F8" w:rsidP="001E501E">
            <w:pPr>
              <w:jc w:val="both"/>
              <w:rPr>
                <w:rFonts w:ascii="Arial" w:hAnsi="Arial" w:cs="Arial"/>
                <w:sz w:val="16"/>
                <w:szCs w:val="16"/>
              </w:rPr>
            </w:pPr>
            <w:r w:rsidRPr="001E501E">
              <w:rPr>
                <w:rFonts w:ascii="Arial" w:hAnsi="Arial" w:cs="Arial"/>
                <w:sz w:val="16"/>
                <w:szCs w:val="16"/>
              </w:rPr>
              <w:t>- капитальный ремонт дорог 20600,5 тыс. рублей: из них краевые средства 18582,7 тыс. рублей, местные средства 2017,8 тыс</w:t>
            </w:r>
            <w:proofErr w:type="gramStart"/>
            <w:r w:rsidRPr="001E501E">
              <w:rPr>
                <w:rFonts w:ascii="Arial" w:hAnsi="Arial" w:cs="Arial"/>
                <w:sz w:val="16"/>
                <w:szCs w:val="16"/>
              </w:rPr>
              <w:t>.р</w:t>
            </w:r>
            <w:proofErr w:type="gramEnd"/>
            <w:r w:rsidRPr="001E501E">
              <w:rPr>
                <w:rFonts w:ascii="Arial" w:hAnsi="Arial" w:cs="Arial"/>
                <w:sz w:val="16"/>
                <w:szCs w:val="16"/>
              </w:rPr>
              <w:t>уб. Ремонт улиц Кирова и Калинина в асфальтобетоном покрытии в пос. Глубоком и с. Новосельском.</w:t>
            </w:r>
          </w:p>
        </w:tc>
        <w:tc>
          <w:tcPr>
            <w:tcW w:w="1984" w:type="dxa"/>
          </w:tcPr>
          <w:p w:rsidR="000B01F8" w:rsidRPr="001E501E" w:rsidRDefault="000B01F8" w:rsidP="001E501E">
            <w:pPr>
              <w:jc w:val="both"/>
              <w:rPr>
                <w:rFonts w:ascii="Arial" w:hAnsi="Arial" w:cs="Arial"/>
                <w:sz w:val="16"/>
                <w:szCs w:val="16"/>
              </w:rPr>
            </w:pPr>
            <w:r w:rsidRPr="001E501E">
              <w:rPr>
                <w:rFonts w:ascii="Arial" w:hAnsi="Arial" w:cs="Arial"/>
                <w:sz w:val="16"/>
                <w:szCs w:val="16"/>
              </w:rPr>
              <w:t>Вукерт Наталья Викторовна</w:t>
            </w:r>
          </w:p>
          <w:p w:rsidR="000B01F8" w:rsidRPr="001E501E" w:rsidRDefault="000B01F8" w:rsidP="001E501E">
            <w:pPr>
              <w:jc w:val="both"/>
              <w:rPr>
                <w:rFonts w:ascii="Arial" w:hAnsi="Arial" w:cs="Arial"/>
                <w:color w:val="FF0000"/>
                <w:sz w:val="16"/>
                <w:szCs w:val="16"/>
              </w:rPr>
            </w:pPr>
            <w:r w:rsidRPr="001E501E">
              <w:rPr>
                <w:rFonts w:ascii="Arial" w:hAnsi="Arial" w:cs="Arial"/>
                <w:sz w:val="16"/>
                <w:szCs w:val="16"/>
              </w:rPr>
              <w:t>Главный специалист администрации Новосельского сельского поселения Новокубанского района</w:t>
            </w:r>
          </w:p>
        </w:tc>
      </w:tr>
    </w:tbl>
    <w:p w:rsidR="001E501E" w:rsidRDefault="001E501E" w:rsidP="001E501E">
      <w:pPr>
        <w:rPr>
          <w:rFonts w:ascii="Arial" w:hAnsi="Arial" w:cs="Arial"/>
          <w:b/>
          <w:sz w:val="16"/>
          <w:szCs w:val="16"/>
        </w:rPr>
      </w:pPr>
    </w:p>
    <w:p w:rsidR="001E501E" w:rsidRPr="001E501E" w:rsidRDefault="001E501E" w:rsidP="001E501E">
      <w:pPr>
        <w:rPr>
          <w:rFonts w:ascii="Arial" w:hAnsi="Arial" w:cs="Arial"/>
          <w:b/>
          <w:sz w:val="16"/>
          <w:szCs w:val="16"/>
        </w:rPr>
      </w:pPr>
    </w:p>
    <w:p w:rsidR="001E501E" w:rsidRPr="001E501E" w:rsidRDefault="001E501E" w:rsidP="001E501E">
      <w:pPr>
        <w:ind w:firstLine="708"/>
        <w:jc w:val="both"/>
        <w:rPr>
          <w:rFonts w:ascii="Arial" w:hAnsi="Arial" w:cs="Arial"/>
          <w:sz w:val="16"/>
          <w:szCs w:val="16"/>
        </w:rPr>
      </w:pPr>
      <w:r w:rsidRPr="001E501E">
        <w:rPr>
          <w:rFonts w:ascii="Arial" w:hAnsi="Arial" w:cs="Arial"/>
          <w:sz w:val="16"/>
          <w:szCs w:val="16"/>
        </w:rPr>
        <w:t xml:space="preserve">По итогам проведения публичных слушаний по проекту отчета об исполнении бюджета Новосельского сельского поселения Новокубанского района за 2019 год организационный комитет решил: </w:t>
      </w:r>
    </w:p>
    <w:p w:rsidR="001E501E" w:rsidRPr="001E501E" w:rsidRDefault="001E501E" w:rsidP="001E501E">
      <w:pPr>
        <w:jc w:val="both"/>
        <w:rPr>
          <w:rFonts w:ascii="Arial" w:hAnsi="Arial" w:cs="Arial"/>
          <w:sz w:val="16"/>
          <w:szCs w:val="16"/>
        </w:rPr>
      </w:pPr>
      <w:r w:rsidRPr="001E501E">
        <w:rPr>
          <w:rFonts w:ascii="Arial" w:hAnsi="Arial" w:cs="Arial"/>
          <w:sz w:val="16"/>
          <w:szCs w:val="16"/>
        </w:rPr>
        <w:lastRenderedPageBreak/>
        <w:t>Рекомендовать Совету Новосельского сельского поселения Новокубанского района:</w:t>
      </w:r>
    </w:p>
    <w:p w:rsidR="001E501E" w:rsidRPr="001E501E" w:rsidRDefault="001E501E" w:rsidP="001E501E">
      <w:pPr>
        <w:numPr>
          <w:ilvl w:val="0"/>
          <w:numId w:val="11"/>
        </w:numPr>
        <w:tabs>
          <w:tab w:val="clear" w:pos="600"/>
          <w:tab w:val="num" w:pos="0"/>
        </w:tabs>
        <w:ind w:left="0" w:firstLine="284"/>
        <w:jc w:val="both"/>
        <w:rPr>
          <w:rFonts w:ascii="Arial" w:hAnsi="Arial" w:cs="Arial"/>
          <w:sz w:val="16"/>
          <w:szCs w:val="16"/>
        </w:rPr>
      </w:pPr>
      <w:r w:rsidRPr="001E501E">
        <w:rPr>
          <w:rFonts w:ascii="Arial" w:hAnsi="Arial" w:cs="Arial"/>
          <w:sz w:val="16"/>
          <w:szCs w:val="16"/>
        </w:rPr>
        <w:t>Внести в проект отчета об исполнении бюджета Новосельского сельского поселения</w:t>
      </w:r>
    </w:p>
    <w:p w:rsidR="001E501E" w:rsidRPr="001E501E" w:rsidRDefault="001E501E" w:rsidP="001E501E">
      <w:pPr>
        <w:tabs>
          <w:tab w:val="num" w:pos="0"/>
        </w:tabs>
        <w:jc w:val="both"/>
        <w:rPr>
          <w:rFonts w:ascii="Arial" w:hAnsi="Arial" w:cs="Arial"/>
          <w:sz w:val="16"/>
          <w:szCs w:val="16"/>
        </w:rPr>
      </w:pPr>
      <w:r w:rsidRPr="001E501E">
        <w:rPr>
          <w:rFonts w:ascii="Arial" w:hAnsi="Arial" w:cs="Arial"/>
          <w:sz w:val="16"/>
          <w:szCs w:val="16"/>
        </w:rPr>
        <w:t>Новокубанского района за 2019 год 2</w:t>
      </w:r>
      <w:r w:rsidRPr="001E501E">
        <w:rPr>
          <w:rFonts w:ascii="Arial" w:hAnsi="Arial" w:cs="Arial"/>
          <w:color w:val="FF0000"/>
          <w:sz w:val="16"/>
          <w:szCs w:val="16"/>
        </w:rPr>
        <w:t xml:space="preserve"> </w:t>
      </w:r>
      <w:r w:rsidRPr="001E501E">
        <w:rPr>
          <w:rFonts w:ascii="Arial" w:hAnsi="Arial" w:cs="Arial"/>
          <w:sz w:val="16"/>
          <w:szCs w:val="16"/>
        </w:rPr>
        <w:t>предложения, так как они соответствуют действующему законодательству Российской Федерации, Краснодарского края, а так 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1E501E" w:rsidRPr="001E501E" w:rsidRDefault="001E501E" w:rsidP="001E501E">
      <w:pPr>
        <w:numPr>
          <w:ilvl w:val="0"/>
          <w:numId w:val="11"/>
        </w:numPr>
        <w:tabs>
          <w:tab w:val="clear" w:pos="600"/>
          <w:tab w:val="num" w:pos="0"/>
        </w:tabs>
        <w:ind w:left="0" w:firstLine="284"/>
        <w:jc w:val="both"/>
        <w:rPr>
          <w:rFonts w:ascii="Arial" w:hAnsi="Arial" w:cs="Arial"/>
          <w:sz w:val="16"/>
          <w:szCs w:val="16"/>
        </w:rPr>
      </w:pPr>
      <w:r w:rsidRPr="001E501E">
        <w:rPr>
          <w:rFonts w:ascii="Arial" w:hAnsi="Arial" w:cs="Arial"/>
          <w:sz w:val="16"/>
          <w:szCs w:val="16"/>
        </w:rPr>
        <w:t>Принять отчет об исполнении бюджета Новосельского сельского поселения</w:t>
      </w:r>
    </w:p>
    <w:p w:rsidR="001E501E" w:rsidRPr="001E501E" w:rsidRDefault="001E501E" w:rsidP="001E501E">
      <w:pPr>
        <w:tabs>
          <w:tab w:val="num" w:pos="0"/>
        </w:tabs>
        <w:jc w:val="both"/>
        <w:rPr>
          <w:rFonts w:ascii="Arial" w:hAnsi="Arial" w:cs="Arial"/>
          <w:sz w:val="16"/>
          <w:szCs w:val="16"/>
        </w:rPr>
      </w:pPr>
      <w:r w:rsidRPr="001E501E">
        <w:rPr>
          <w:rFonts w:ascii="Arial" w:hAnsi="Arial" w:cs="Arial"/>
          <w:sz w:val="16"/>
          <w:szCs w:val="16"/>
        </w:rPr>
        <w:t>Новокубанского района за 2019 год.</w:t>
      </w:r>
    </w:p>
    <w:p w:rsidR="001E501E" w:rsidRPr="001E501E" w:rsidRDefault="001E501E" w:rsidP="001E501E">
      <w:pPr>
        <w:rPr>
          <w:rFonts w:ascii="Arial" w:hAnsi="Arial" w:cs="Arial"/>
          <w:sz w:val="16"/>
          <w:szCs w:val="16"/>
        </w:rPr>
      </w:pPr>
    </w:p>
    <w:p w:rsidR="001E501E" w:rsidRPr="001E501E" w:rsidRDefault="001E501E" w:rsidP="001E501E">
      <w:pPr>
        <w:rPr>
          <w:rFonts w:ascii="Arial" w:hAnsi="Arial" w:cs="Arial"/>
          <w:sz w:val="16"/>
          <w:szCs w:val="16"/>
        </w:rPr>
      </w:pPr>
    </w:p>
    <w:p w:rsidR="001E501E" w:rsidRDefault="001E501E" w:rsidP="001E501E">
      <w:pPr>
        <w:rPr>
          <w:rFonts w:ascii="Arial" w:hAnsi="Arial" w:cs="Arial"/>
          <w:sz w:val="16"/>
          <w:szCs w:val="16"/>
        </w:rPr>
      </w:pPr>
      <w:r w:rsidRPr="001E501E">
        <w:rPr>
          <w:rFonts w:ascii="Arial" w:hAnsi="Arial" w:cs="Arial"/>
          <w:sz w:val="16"/>
          <w:szCs w:val="16"/>
        </w:rPr>
        <w:t xml:space="preserve">Председатель организационного комитета </w:t>
      </w:r>
    </w:p>
    <w:p w:rsidR="001E501E" w:rsidRDefault="001E501E" w:rsidP="001E501E">
      <w:pPr>
        <w:rPr>
          <w:rFonts w:ascii="Arial" w:hAnsi="Arial" w:cs="Arial"/>
          <w:sz w:val="16"/>
          <w:szCs w:val="16"/>
        </w:rPr>
      </w:pPr>
      <w:r w:rsidRPr="001E501E">
        <w:rPr>
          <w:rFonts w:ascii="Arial" w:hAnsi="Arial" w:cs="Arial"/>
          <w:sz w:val="16"/>
          <w:szCs w:val="16"/>
        </w:rPr>
        <w:t xml:space="preserve">по проведению публичных слушаний </w:t>
      </w:r>
    </w:p>
    <w:p w:rsidR="001E501E" w:rsidRDefault="001E501E" w:rsidP="001E501E">
      <w:pPr>
        <w:rPr>
          <w:rFonts w:ascii="Arial" w:hAnsi="Arial" w:cs="Arial"/>
          <w:sz w:val="16"/>
          <w:szCs w:val="16"/>
        </w:rPr>
      </w:pPr>
      <w:r w:rsidRPr="001E501E">
        <w:rPr>
          <w:rFonts w:ascii="Arial" w:hAnsi="Arial" w:cs="Arial"/>
          <w:sz w:val="16"/>
          <w:szCs w:val="16"/>
        </w:rPr>
        <w:t>по проекту отчета об исполнении</w:t>
      </w:r>
      <w:r>
        <w:rPr>
          <w:rFonts w:ascii="Arial" w:hAnsi="Arial" w:cs="Arial"/>
          <w:sz w:val="16"/>
          <w:szCs w:val="16"/>
        </w:rPr>
        <w:t xml:space="preserve"> б</w:t>
      </w:r>
      <w:r w:rsidRPr="001E501E">
        <w:rPr>
          <w:rFonts w:ascii="Arial" w:hAnsi="Arial" w:cs="Arial"/>
          <w:sz w:val="16"/>
          <w:szCs w:val="16"/>
        </w:rPr>
        <w:t xml:space="preserve">юджета </w:t>
      </w:r>
    </w:p>
    <w:p w:rsidR="001E501E" w:rsidRDefault="001E501E" w:rsidP="001E501E">
      <w:pPr>
        <w:rPr>
          <w:rFonts w:ascii="Arial" w:hAnsi="Arial" w:cs="Arial"/>
          <w:sz w:val="16"/>
          <w:szCs w:val="16"/>
        </w:rPr>
      </w:pPr>
      <w:r w:rsidRPr="001E501E">
        <w:rPr>
          <w:rFonts w:ascii="Arial" w:hAnsi="Arial" w:cs="Arial"/>
          <w:sz w:val="16"/>
          <w:szCs w:val="16"/>
        </w:rPr>
        <w:t>Новосельского сельского поселения за 2019 год</w:t>
      </w:r>
    </w:p>
    <w:p w:rsidR="001E501E" w:rsidRPr="001E501E" w:rsidRDefault="001E501E" w:rsidP="001E501E">
      <w:pPr>
        <w:rPr>
          <w:rFonts w:ascii="Arial" w:hAnsi="Arial" w:cs="Arial"/>
          <w:sz w:val="16"/>
          <w:szCs w:val="16"/>
        </w:rPr>
      </w:pPr>
      <w:r w:rsidRPr="001E501E">
        <w:rPr>
          <w:rFonts w:ascii="Arial" w:hAnsi="Arial" w:cs="Arial"/>
          <w:sz w:val="16"/>
          <w:szCs w:val="16"/>
        </w:rPr>
        <w:t>С.А. Елатенцева</w:t>
      </w:r>
    </w:p>
    <w:p w:rsidR="001E501E" w:rsidRPr="001E501E" w:rsidRDefault="001E501E" w:rsidP="001E501E">
      <w:pPr>
        <w:jc w:val="both"/>
        <w:rPr>
          <w:rFonts w:ascii="Arial" w:hAnsi="Arial" w:cs="Arial"/>
          <w:sz w:val="16"/>
          <w:szCs w:val="16"/>
        </w:rPr>
      </w:pPr>
    </w:p>
    <w:p w:rsidR="001E501E" w:rsidRPr="001E501E" w:rsidRDefault="001E501E" w:rsidP="001E501E">
      <w:pPr>
        <w:jc w:val="both"/>
        <w:rPr>
          <w:rFonts w:ascii="Arial" w:hAnsi="Arial" w:cs="Arial"/>
          <w:sz w:val="16"/>
          <w:szCs w:val="16"/>
        </w:rPr>
      </w:pPr>
    </w:p>
    <w:p w:rsidR="001E501E" w:rsidRPr="001E501E" w:rsidRDefault="001E501E" w:rsidP="001E501E">
      <w:pPr>
        <w:jc w:val="both"/>
        <w:rPr>
          <w:rFonts w:ascii="Arial" w:hAnsi="Arial" w:cs="Arial"/>
          <w:sz w:val="16"/>
          <w:szCs w:val="16"/>
        </w:rPr>
      </w:pPr>
    </w:p>
    <w:p w:rsidR="001E501E" w:rsidRPr="001E501E" w:rsidRDefault="001E501E" w:rsidP="001E501E">
      <w:pPr>
        <w:pStyle w:val="afff"/>
        <w:jc w:val="center"/>
        <w:rPr>
          <w:rFonts w:ascii="Arial" w:hAnsi="Arial" w:cs="Arial"/>
          <w:sz w:val="16"/>
          <w:szCs w:val="16"/>
        </w:rPr>
      </w:pPr>
      <w:r w:rsidRPr="001E501E">
        <w:rPr>
          <w:rFonts w:ascii="Arial" w:hAnsi="Arial" w:cs="Arial"/>
          <w:b/>
          <w:sz w:val="16"/>
          <w:szCs w:val="16"/>
        </w:rPr>
        <w:t>Заключение о результатах публичных слушаний по проекту отчета о выполнении индикативного плана социально-экономическом развития Новосельского сельского поселения Новокубанского района за 2019 год</w:t>
      </w:r>
    </w:p>
    <w:p w:rsidR="001E501E" w:rsidRPr="001E501E" w:rsidRDefault="001E501E" w:rsidP="001E501E">
      <w:pPr>
        <w:jc w:val="center"/>
        <w:rPr>
          <w:rFonts w:ascii="Arial" w:hAnsi="Arial" w:cs="Arial"/>
          <w:sz w:val="16"/>
          <w:szCs w:val="16"/>
        </w:rPr>
      </w:pPr>
    </w:p>
    <w:p w:rsidR="001E501E" w:rsidRPr="001E501E" w:rsidRDefault="001E501E" w:rsidP="001E501E">
      <w:pPr>
        <w:jc w:val="center"/>
        <w:rPr>
          <w:rFonts w:ascii="Arial" w:hAnsi="Arial" w:cs="Arial"/>
          <w:sz w:val="16"/>
          <w:szCs w:val="16"/>
        </w:rPr>
      </w:pPr>
    </w:p>
    <w:p w:rsidR="001E501E" w:rsidRPr="001E501E" w:rsidRDefault="001E501E" w:rsidP="001E501E">
      <w:pPr>
        <w:jc w:val="both"/>
        <w:rPr>
          <w:rFonts w:ascii="Arial" w:hAnsi="Arial" w:cs="Arial"/>
          <w:sz w:val="16"/>
          <w:szCs w:val="16"/>
        </w:rPr>
      </w:pPr>
      <w:r w:rsidRPr="001E501E">
        <w:rPr>
          <w:rFonts w:ascii="Arial" w:hAnsi="Arial" w:cs="Arial"/>
          <w:sz w:val="16"/>
          <w:szCs w:val="16"/>
        </w:rPr>
        <w:t>10 апреля 2020 года</w:t>
      </w:r>
      <w:r w:rsidRPr="001E501E">
        <w:rPr>
          <w:rFonts w:ascii="Arial" w:hAnsi="Arial" w:cs="Arial"/>
          <w:sz w:val="16"/>
          <w:szCs w:val="16"/>
        </w:rPr>
        <w:tab/>
      </w:r>
      <w:r w:rsidRPr="001E501E">
        <w:rPr>
          <w:rFonts w:ascii="Arial" w:hAnsi="Arial" w:cs="Arial"/>
          <w:sz w:val="16"/>
          <w:szCs w:val="16"/>
        </w:rPr>
        <w:tab/>
      </w:r>
      <w:r w:rsidRPr="001E501E">
        <w:rPr>
          <w:rFonts w:ascii="Arial" w:hAnsi="Arial" w:cs="Arial"/>
          <w:sz w:val="16"/>
          <w:szCs w:val="16"/>
        </w:rPr>
        <w:tab/>
      </w:r>
      <w:r w:rsidRPr="001E501E">
        <w:rPr>
          <w:rFonts w:ascii="Arial" w:hAnsi="Arial" w:cs="Arial"/>
          <w:sz w:val="16"/>
          <w:szCs w:val="16"/>
        </w:rPr>
        <w:tab/>
      </w:r>
      <w:r w:rsidRPr="001E501E">
        <w:rPr>
          <w:rFonts w:ascii="Arial" w:hAnsi="Arial" w:cs="Arial"/>
          <w:sz w:val="16"/>
          <w:szCs w:val="16"/>
        </w:rPr>
        <w:tab/>
      </w:r>
      <w:r w:rsidRPr="001E501E">
        <w:rPr>
          <w:rFonts w:ascii="Arial" w:hAnsi="Arial" w:cs="Arial"/>
          <w:sz w:val="16"/>
          <w:szCs w:val="16"/>
        </w:rPr>
        <w:tab/>
      </w:r>
      <w:r w:rsidRPr="001E501E">
        <w:rPr>
          <w:rFonts w:ascii="Arial" w:hAnsi="Arial" w:cs="Arial"/>
          <w:sz w:val="16"/>
          <w:szCs w:val="16"/>
        </w:rPr>
        <w:tab/>
      </w:r>
      <w:r w:rsidRPr="001E501E">
        <w:rPr>
          <w:rFonts w:ascii="Arial" w:hAnsi="Arial" w:cs="Arial"/>
          <w:sz w:val="16"/>
          <w:szCs w:val="16"/>
        </w:rPr>
        <w:tab/>
      </w:r>
      <w:r w:rsidRPr="001E501E">
        <w:rPr>
          <w:rFonts w:ascii="Arial" w:hAnsi="Arial" w:cs="Arial"/>
          <w:sz w:val="16"/>
          <w:szCs w:val="16"/>
        </w:rPr>
        <w:tab/>
      </w:r>
      <w:r w:rsidRPr="001E501E">
        <w:rPr>
          <w:rFonts w:ascii="Arial" w:hAnsi="Arial" w:cs="Arial"/>
          <w:sz w:val="16"/>
          <w:szCs w:val="16"/>
        </w:rPr>
        <w:tab/>
        <w:t>п</w:t>
      </w:r>
      <w:proofErr w:type="gramStart"/>
      <w:r w:rsidRPr="001E501E">
        <w:rPr>
          <w:rFonts w:ascii="Arial" w:hAnsi="Arial" w:cs="Arial"/>
          <w:sz w:val="16"/>
          <w:szCs w:val="16"/>
        </w:rPr>
        <w:t>.Г</w:t>
      </w:r>
      <w:proofErr w:type="gramEnd"/>
      <w:r w:rsidRPr="001E501E">
        <w:rPr>
          <w:rFonts w:ascii="Arial" w:hAnsi="Arial" w:cs="Arial"/>
          <w:sz w:val="16"/>
          <w:szCs w:val="16"/>
        </w:rPr>
        <w:t>лубокий</w:t>
      </w:r>
    </w:p>
    <w:p w:rsidR="001E501E" w:rsidRPr="001E501E" w:rsidRDefault="001E501E" w:rsidP="001E501E">
      <w:pPr>
        <w:jc w:val="both"/>
        <w:rPr>
          <w:rFonts w:ascii="Arial" w:hAnsi="Arial" w:cs="Arial"/>
          <w:sz w:val="16"/>
          <w:szCs w:val="16"/>
        </w:rPr>
      </w:pPr>
    </w:p>
    <w:p w:rsidR="001E501E" w:rsidRPr="001E501E" w:rsidRDefault="001E501E" w:rsidP="001E501E">
      <w:pPr>
        <w:pStyle w:val="afff"/>
        <w:numPr>
          <w:ilvl w:val="0"/>
          <w:numId w:val="12"/>
        </w:numPr>
        <w:ind w:left="0" w:firstLine="284"/>
        <w:rPr>
          <w:rFonts w:ascii="Arial" w:hAnsi="Arial" w:cs="Arial"/>
          <w:sz w:val="16"/>
          <w:szCs w:val="16"/>
        </w:rPr>
      </w:pPr>
      <w:r w:rsidRPr="001E501E">
        <w:rPr>
          <w:rFonts w:ascii="Arial" w:hAnsi="Arial" w:cs="Arial"/>
          <w:sz w:val="16"/>
          <w:szCs w:val="16"/>
        </w:rPr>
        <w:t>Вопрос публичных слушаний: – проект отчета о выполнении индикативного плана социально-экономическом развития Новосельского сельского поселения Новокубанского района за 2019 год.</w:t>
      </w:r>
    </w:p>
    <w:p w:rsidR="001E501E" w:rsidRPr="001E501E" w:rsidRDefault="001E501E" w:rsidP="001E501E">
      <w:pPr>
        <w:pStyle w:val="afff"/>
        <w:numPr>
          <w:ilvl w:val="0"/>
          <w:numId w:val="12"/>
        </w:numPr>
        <w:ind w:left="0" w:firstLine="284"/>
        <w:rPr>
          <w:rFonts w:ascii="Arial" w:hAnsi="Arial" w:cs="Arial"/>
          <w:sz w:val="16"/>
          <w:szCs w:val="16"/>
        </w:rPr>
      </w:pPr>
      <w:r w:rsidRPr="001E501E">
        <w:rPr>
          <w:rFonts w:ascii="Arial" w:hAnsi="Arial" w:cs="Arial"/>
          <w:sz w:val="16"/>
          <w:szCs w:val="16"/>
        </w:rPr>
        <w:t>Инициатор публичных слушаний: - глава  Новосельского сельского поселения Новокубанского района</w:t>
      </w:r>
    </w:p>
    <w:p w:rsidR="001E501E" w:rsidRPr="001E501E" w:rsidRDefault="001E501E" w:rsidP="001E501E">
      <w:pPr>
        <w:ind w:firstLine="284"/>
        <w:jc w:val="both"/>
        <w:rPr>
          <w:rFonts w:ascii="Arial" w:hAnsi="Arial" w:cs="Arial"/>
          <w:sz w:val="16"/>
          <w:szCs w:val="16"/>
        </w:rPr>
      </w:pPr>
      <w:r w:rsidRPr="001E501E">
        <w:rPr>
          <w:rFonts w:ascii="Arial" w:hAnsi="Arial" w:cs="Arial"/>
          <w:sz w:val="16"/>
          <w:szCs w:val="16"/>
        </w:rPr>
        <w:t xml:space="preserve">3. Публичные слушания назначены: - распоряжением главы Новосельского сельского поселения Новокубанского района от 13.03.2020 года № 6-р. </w:t>
      </w:r>
    </w:p>
    <w:p w:rsidR="001E501E" w:rsidRPr="001E501E" w:rsidRDefault="001E501E" w:rsidP="001E501E">
      <w:pPr>
        <w:ind w:firstLine="284"/>
        <w:jc w:val="both"/>
        <w:rPr>
          <w:rFonts w:ascii="Arial" w:hAnsi="Arial" w:cs="Arial"/>
          <w:sz w:val="16"/>
          <w:szCs w:val="16"/>
        </w:rPr>
      </w:pPr>
      <w:r w:rsidRPr="001E501E">
        <w:rPr>
          <w:rFonts w:ascii="Arial" w:hAnsi="Arial" w:cs="Arial"/>
          <w:sz w:val="16"/>
          <w:szCs w:val="16"/>
        </w:rPr>
        <w:t>4.</w:t>
      </w:r>
      <w:r w:rsidRPr="001E501E">
        <w:rPr>
          <w:rFonts w:ascii="Arial" w:hAnsi="Arial" w:cs="Arial"/>
          <w:sz w:val="16"/>
          <w:szCs w:val="16"/>
        </w:rPr>
        <w:tab/>
        <w:t xml:space="preserve">Публичные слушания проведены: -10 апреля 2020 года в 10-00 часов по адресу: п. </w:t>
      </w:r>
      <w:proofErr w:type="gramStart"/>
      <w:r w:rsidRPr="001E501E">
        <w:rPr>
          <w:rFonts w:ascii="Arial" w:hAnsi="Arial" w:cs="Arial"/>
          <w:sz w:val="16"/>
          <w:szCs w:val="16"/>
        </w:rPr>
        <w:t>Глубокий</w:t>
      </w:r>
      <w:proofErr w:type="gramEnd"/>
      <w:r w:rsidRPr="001E501E">
        <w:rPr>
          <w:rFonts w:ascii="Arial" w:hAnsi="Arial" w:cs="Arial"/>
          <w:sz w:val="16"/>
          <w:szCs w:val="16"/>
        </w:rPr>
        <w:t xml:space="preserve">, ул. Школьная д.13 </w:t>
      </w:r>
    </w:p>
    <w:p w:rsidR="001E501E" w:rsidRPr="001E501E" w:rsidRDefault="001E501E" w:rsidP="001E501E">
      <w:pPr>
        <w:ind w:firstLine="284"/>
        <w:jc w:val="both"/>
        <w:rPr>
          <w:rFonts w:ascii="Arial" w:hAnsi="Arial" w:cs="Arial"/>
          <w:sz w:val="16"/>
          <w:szCs w:val="16"/>
        </w:rPr>
      </w:pPr>
      <w:r w:rsidRPr="001E501E">
        <w:rPr>
          <w:rFonts w:ascii="Arial" w:hAnsi="Arial" w:cs="Arial"/>
          <w:sz w:val="16"/>
          <w:szCs w:val="16"/>
        </w:rPr>
        <w:t>5.</w:t>
      </w:r>
      <w:r w:rsidRPr="001E501E">
        <w:rPr>
          <w:rFonts w:ascii="Arial" w:hAnsi="Arial" w:cs="Arial"/>
          <w:sz w:val="16"/>
          <w:szCs w:val="16"/>
        </w:rPr>
        <w:tab/>
        <w:t>Опубликование (обнародование) информации о публичных слушаниях:- информация о публичных слушаниях  опубликована  в районной газете «Свет маяков» от 19 марта 2020 года № 12 (12149).</w:t>
      </w:r>
    </w:p>
    <w:p w:rsidR="001E501E" w:rsidRPr="001E501E" w:rsidRDefault="001E501E" w:rsidP="001E501E">
      <w:pPr>
        <w:pStyle w:val="afff"/>
        <w:ind w:firstLine="284"/>
        <w:rPr>
          <w:rFonts w:ascii="Arial" w:hAnsi="Arial" w:cs="Arial"/>
          <w:b/>
          <w:sz w:val="16"/>
          <w:szCs w:val="16"/>
        </w:rPr>
      </w:pPr>
      <w:r w:rsidRPr="001E501E">
        <w:rPr>
          <w:rFonts w:ascii="Arial" w:hAnsi="Arial" w:cs="Arial"/>
          <w:sz w:val="16"/>
          <w:szCs w:val="16"/>
        </w:rPr>
        <w:t>6. Уполномоченный орган по проведению публичных слушаний: - организационный комитет по проведению публичных слушаний  по проекту отчета о выполнении индикативного плана социально-экономическом развития Новосельского сельского поселения Новокубанского района за 2019 год.</w:t>
      </w:r>
    </w:p>
    <w:p w:rsidR="001E501E" w:rsidRPr="001E501E" w:rsidRDefault="001E501E" w:rsidP="001E501E">
      <w:pPr>
        <w:ind w:firstLine="284"/>
        <w:jc w:val="both"/>
        <w:rPr>
          <w:rFonts w:ascii="Arial" w:hAnsi="Arial" w:cs="Arial"/>
          <w:sz w:val="16"/>
          <w:szCs w:val="16"/>
        </w:rPr>
      </w:pPr>
      <w:r w:rsidRPr="001E501E">
        <w:rPr>
          <w:rFonts w:ascii="Arial" w:hAnsi="Arial" w:cs="Arial"/>
          <w:sz w:val="16"/>
          <w:szCs w:val="16"/>
        </w:rPr>
        <w:t>7.</w:t>
      </w:r>
      <w:r w:rsidRPr="001E501E">
        <w:rPr>
          <w:rFonts w:ascii="Arial" w:hAnsi="Arial" w:cs="Arial"/>
          <w:sz w:val="16"/>
          <w:szCs w:val="16"/>
        </w:rPr>
        <w:tab/>
        <w:t>Количество участников публичных слушаний: - в публичных слушаниях принимают участие 10</w:t>
      </w:r>
      <w:r w:rsidRPr="001E501E">
        <w:rPr>
          <w:rFonts w:ascii="Arial" w:hAnsi="Arial" w:cs="Arial"/>
          <w:color w:val="FF0000"/>
          <w:sz w:val="16"/>
          <w:szCs w:val="16"/>
        </w:rPr>
        <w:t xml:space="preserve"> </w:t>
      </w:r>
      <w:r w:rsidRPr="001E501E">
        <w:rPr>
          <w:rFonts w:ascii="Arial" w:hAnsi="Arial" w:cs="Arial"/>
          <w:sz w:val="16"/>
          <w:szCs w:val="16"/>
        </w:rPr>
        <w:t xml:space="preserve"> граждан, из них, получивших право на выступление 2.</w:t>
      </w:r>
    </w:p>
    <w:p w:rsidR="001E501E" w:rsidRPr="001E501E" w:rsidRDefault="001E501E" w:rsidP="001E501E">
      <w:pPr>
        <w:ind w:firstLine="284"/>
        <w:jc w:val="both"/>
        <w:rPr>
          <w:rFonts w:ascii="Arial" w:hAnsi="Arial" w:cs="Arial"/>
          <w:sz w:val="16"/>
          <w:szCs w:val="16"/>
        </w:rPr>
      </w:pPr>
      <w:r w:rsidRPr="001E501E">
        <w:rPr>
          <w:rFonts w:ascii="Arial" w:hAnsi="Arial" w:cs="Arial"/>
          <w:sz w:val="16"/>
          <w:szCs w:val="16"/>
        </w:rPr>
        <w:t>8.</w:t>
      </w:r>
      <w:r w:rsidRPr="001E501E">
        <w:rPr>
          <w:rFonts w:ascii="Arial" w:hAnsi="Arial" w:cs="Arial"/>
          <w:sz w:val="16"/>
          <w:szCs w:val="16"/>
        </w:rPr>
        <w:tab/>
        <w:t>Информация об экспертах: - в публичных слушаниях принимают участие 2 эксперта:</w:t>
      </w:r>
    </w:p>
    <w:tbl>
      <w:tblPr>
        <w:tblpPr w:leftFromText="180" w:rightFromText="180" w:vertAnchor="text" w:horzAnchor="page" w:tblpX="1675" w:tblpY="46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83"/>
        <w:gridCol w:w="2693"/>
        <w:gridCol w:w="2552"/>
        <w:gridCol w:w="2585"/>
      </w:tblGrid>
      <w:tr w:rsidR="001E501E" w:rsidRPr="001E501E" w:rsidTr="001E501E">
        <w:tc>
          <w:tcPr>
            <w:tcW w:w="534"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 xml:space="preserve">№ </w:t>
            </w:r>
            <w:proofErr w:type="spellStart"/>
            <w:r w:rsidRPr="001E501E">
              <w:rPr>
                <w:rFonts w:ascii="Arial" w:hAnsi="Arial" w:cs="Arial"/>
                <w:sz w:val="16"/>
                <w:szCs w:val="16"/>
              </w:rPr>
              <w:t>п\</w:t>
            </w:r>
            <w:proofErr w:type="gramStart"/>
            <w:r w:rsidRPr="001E501E">
              <w:rPr>
                <w:rFonts w:ascii="Arial" w:hAnsi="Arial" w:cs="Arial"/>
                <w:sz w:val="16"/>
                <w:szCs w:val="16"/>
              </w:rPr>
              <w:t>п</w:t>
            </w:r>
            <w:proofErr w:type="spellEnd"/>
            <w:proofErr w:type="gramEnd"/>
          </w:p>
        </w:tc>
        <w:tc>
          <w:tcPr>
            <w:tcW w:w="1383"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Ф.И.О.</w:t>
            </w:r>
          </w:p>
          <w:p w:rsidR="001E501E" w:rsidRPr="001E501E" w:rsidRDefault="001E501E" w:rsidP="001E501E">
            <w:pPr>
              <w:jc w:val="center"/>
              <w:rPr>
                <w:rFonts w:ascii="Arial" w:hAnsi="Arial" w:cs="Arial"/>
                <w:sz w:val="16"/>
                <w:szCs w:val="16"/>
              </w:rPr>
            </w:pPr>
            <w:r w:rsidRPr="001E501E">
              <w:rPr>
                <w:rFonts w:ascii="Arial" w:hAnsi="Arial" w:cs="Arial"/>
                <w:sz w:val="16"/>
                <w:szCs w:val="16"/>
              </w:rPr>
              <w:t>эксперта</w:t>
            </w:r>
          </w:p>
        </w:tc>
        <w:tc>
          <w:tcPr>
            <w:tcW w:w="2693"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Занимаемая должность</w:t>
            </w:r>
          </w:p>
        </w:tc>
        <w:tc>
          <w:tcPr>
            <w:tcW w:w="2552"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Место работы</w:t>
            </w:r>
          </w:p>
        </w:tc>
        <w:tc>
          <w:tcPr>
            <w:tcW w:w="2585"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Домашний адрес \ телефон</w:t>
            </w:r>
          </w:p>
        </w:tc>
      </w:tr>
      <w:tr w:rsidR="001E501E" w:rsidRPr="001E501E" w:rsidTr="001E501E">
        <w:tc>
          <w:tcPr>
            <w:tcW w:w="534" w:type="dxa"/>
          </w:tcPr>
          <w:p w:rsidR="001E501E" w:rsidRPr="001E501E" w:rsidRDefault="001E501E" w:rsidP="001E501E">
            <w:pPr>
              <w:jc w:val="both"/>
              <w:rPr>
                <w:rFonts w:ascii="Arial" w:hAnsi="Arial" w:cs="Arial"/>
                <w:sz w:val="16"/>
                <w:szCs w:val="16"/>
              </w:rPr>
            </w:pPr>
            <w:r w:rsidRPr="001E501E">
              <w:rPr>
                <w:rFonts w:ascii="Arial" w:hAnsi="Arial" w:cs="Arial"/>
                <w:sz w:val="16"/>
                <w:szCs w:val="16"/>
              </w:rPr>
              <w:t>1</w:t>
            </w:r>
          </w:p>
        </w:tc>
        <w:tc>
          <w:tcPr>
            <w:tcW w:w="1383" w:type="dxa"/>
          </w:tcPr>
          <w:p w:rsidR="001E501E" w:rsidRPr="001E501E" w:rsidRDefault="001E501E" w:rsidP="001E501E">
            <w:pPr>
              <w:rPr>
                <w:rFonts w:ascii="Arial" w:hAnsi="Arial" w:cs="Arial"/>
                <w:sz w:val="16"/>
                <w:szCs w:val="16"/>
              </w:rPr>
            </w:pPr>
            <w:r w:rsidRPr="001E501E">
              <w:rPr>
                <w:rFonts w:ascii="Arial" w:hAnsi="Arial" w:cs="Arial"/>
                <w:sz w:val="16"/>
                <w:szCs w:val="16"/>
              </w:rPr>
              <w:t>Вукерт Наталья Викторовна</w:t>
            </w:r>
          </w:p>
        </w:tc>
        <w:tc>
          <w:tcPr>
            <w:tcW w:w="2693"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 xml:space="preserve">Главный специалист администрации Новосельского сельского поселения </w:t>
            </w:r>
          </w:p>
        </w:tc>
        <w:tc>
          <w:tcPr>
            <w:tcW w:w="2552"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Администрация Новосельского сельского поселения Новокубанского района</w:t>
            </w:r>
          </w:p>
        </w:tc>
        <w:tc>
          <w:tcPr>
            <w:tcW w:w="2585" w:type="dxa"/>
          </w:tcPr>
          <w:p w:rsidR="001E501E" w:rsidRPr="001E501E" w:rsidRDefault="001E501E" w:rsidP="001E501E">
            <w:pPr>
              <w:rPr>
                <w:rFonts w:ascii="Arial" w:hAnsi="Arial" w:cs="Arial"/>
                <w:sz w:val="16"/>
                <w:szCs w:val="16"/>
              </w:rPr>
            </w:pPr>
            <w:r w:rsidRPr="001E501E">
              <w:rPr>
                <w:rFonts w:ascii="Arial" w:hAnsi="Arial" w:cs="Arial"/>
                <w:sz w:val="16"/>
                <w:szCs w:val="16"/>
              </w:rPr>
              <w:t>п</w:t>
            </w:r>
            <w:proofErr w:type="gramStart"/>
            <w:r w:rsidRPr="001E501E">
              <w:rPr>
                <w:rFonts w:ascii="Arial" w:hAnsi="Arial" w:cs="Arial"/>
                <w:sz w:val="16"/>
                <w:szCs w:val="16"/>
              </w:rPr>
              <w:t>.Г</w:t>
            </w:r>
            <w:proofErr w:type="gramEnd"/>
            <w:r w:rsidRPr="001E501E">
              <w:rPr>
                <w:rFonts w:ascii="Arial" w:hAnsi="Arial" w:cs="Arial"/>
                <w:sz w:val="16"/>
                <w:szCs w:val="16"/>
              </w:rPr>
              <w:t>лубокий ул.Крупская д.13</w:t>
            </w:r>
          </w:p>
          <w:p w:rsidR="001E501E" w:rsidRPr="001E501E" w:rsidRDefault="001E501E" w:rsidP="001E501E">
            <w:pPr>
              <w:rPr>
                <w:rFonts w:ascii="Arial" w:hAnsi="Arial" w:cs="Arial"/>
                <w:sz w:val="16"/>
                <w:szCs w:val="16"/>
              </w:rPr>
            </w:pPr>
          </w:p>
        </w:tc>
      </w:tr>
      <w:tr w:rsidR="001E501E" w:rsidRPr="001E501E" w:rsidTr="001E501E">
        <w:tc>
          <w:tcPr>
            <w:tcW w:w="534" w:type="dxa"/>
          </w:tcPr>
          <w:p w:rsidR="001E501E" w:rsidRPr="001E501E" w:rsidRDefault="001E501E" w:rsidP="001E501E">
            <w:pPr>
              <w:jc w:val="both"/>
              <w:rPr>
                <w:rFonts w:ascii="Arial" w:hAnsi="Arial" w:cs="Arial"/>
                <w:sz w:val="16"/>
                <w:szCs w:val="16"/>
              </w:rPr>
            </w:pPr>
            <w:r w:rsidRPr="001E501E">
              <w:rPr>
                <w:rFonts w:ascii="Arial" w:hAnsi="Arial" w:cs="Arial"/>
                <w:sz w:val="16"/>
                <w:szCs w:val="16"/>
              </w:rPr>
              <w:t>2</w:t>
            </w:r>
          </w:p>
        </w:tc>
        <w:tc>
          <w:tcPr>
            <w:tcW w:w="1383" w:type="dxa"/>
          </w:tcPr>
          <w:p w:rsidR="001E501E" w:rsidRPr="001E501E" w:rsidRDefault="001E501E" w:rsidP="001E501E">
            <w:pPr>
              <w:rPr>
                <w:rFonts w:ascii="Arial" w:hAnsi="Arial" w:cs="Arial"/>
                <w:sz w:val="16"/>
                <w:szCs w:val="16"/>
              </w:rPr>
            </w:pPr>
            <w:r w:rsidRPr="001E501E">
              <w:rPr>
                <w:rFonts w:ascii="Arial" w:hAnsi="Arial" w:cs="Arial"/>
                <w:sz w:val="16"/>
                <w:szCs w:val="16"/>
              </w:rPr>
              <w:t>Коваленко Татьяна Александровна</w:t>
            </w:r>
          </w:p>
        </w:tc>
        <w:tc>
          <w:tcPr>
            <w:tcW w:w="2693"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 xml:space="preserve">Специалист 1 категории  администрации Новосельского сельского поселения     </w:t>
            </w:r>
          </w:p>
        </w:tc>
        <w:tc>
          <w:tcPr>
            <w:tcW w:w="2552"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Администрация Новосельского сельского поселения Новокубанского района</w:t>
            </w:r>
          </w:p>
        </w:tc>
        <w:tc>
          <w:tcPr>
            <w:tcW w:w="2585" w:type="dxa"/>
          </w:tcPr>
          <w:p w:rsidR="001E501E" w:rsidRPr="001E501E" w:rsidRDefault="001E501E" w:rsidP="001E501E">
            <w:pPr>
              <w:rPr>
                <w:rFonts w:ascii="Arial" w:hAnsi="Arial" w:cs="Arial"/>
                <w:sz w:val="16"/>
                <w:szCs w:val="16"/>
              </w:rPr>
            </w:pPr>
            <w:r w:rsidRPr="001E501E">
              <w:rPr>
                <w:rFonts w:ascii="Arial" w:hAnsi="Arial" w:cs="Arial"/>
                <w:sz w:val="16"/>
                <w:szCs w:val="16"/>
              </w:rPr>
              <w:t>г. Армавир, ул. Советская Армия, д.80, кв.41</w:t>
            </w:r>
          </w:p>
        </w:tc>
      </w:tr>
    </w:tbl>
    <w:p w:rsidR="001E501E" w:rsidRPr="001E501E" w:rsidRDefault="001E501E" w:rsidP="001E501E">
      <w:pPr>
        <w:jc w:val="both"/>
        <w:rPr>
          <w:rFonts w:ascii="Arial" w:hAnsi="Arial" w:cs="Arial"/>
          <w:sz w:val="16"/>
          <w:szCs w:val="16"/>
        </w:rPr>
      </w:pPr>
    </w:p>
    <w:p w:rsidR="001E501E" w:rsidRPr="001E501E" w:rsidRDefault="001E501E" w:rsidP="001E501E">
      <w:pPr>
        <w:jc w:val="both"/>
        <w:rPr>
          <w:rFonts w:ascii="Arial" w:hAnsi="Arial" w:cs="Arial"/>
          <w:sz w:val="16"/>
          <w:szCs w:val="16"/>
        </w:rPr>
      </w:pPr>
    </w:p>
    <w:p w:rsidR="001E501E" w:rsidRPr="001E501E" w:rsidRDefault="001E501E" w:rsidP="001E501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987"/>
        <w:gridCol w:w="567"/>
        <w:gridCol w:w="4536"/>
        <w:gridCol w:w="2126"/>
      </w:tblGrid>
      <w:tr w:rsidR="001E501E" w:rsidRPr="001E501E" w:rsidTr="001E501E">
        <w:trPr>
          <w:trHeight w:val="252"/>
        </w:trPr>
        <w:tc>
          <w:tcPr>
            <w:tcW w:w="2518" w:type="dxa"/>
            <w:gridSpan w:val="2"/>
          </w:tcPr>
          <w:p w:rsidR="001E501E" w:rsidRPr="001E501E" w:rsidRDefault="001E501E" w:rsidP="001E501E">
            <w:pPr>
              <w:jc w:val="center"/>
              <w:rPr>
                <w:rFonts w:ascii="Arial" w:hAnsi="Arial" w:cs="Arial"/>
                <w:sz w:val="16"/>
                <w:szCs w:val="16"/>
              </w:rPr>
            </w:pPr>
            <w:r w:rsidRPr="001E501E">
              <w:rPr>
                <w:rFonts w:ascii="Arial" w:hAnsi="Arial" w:cs="Arial"/>
                <w:sz w:val="16"/>
                <w:szCs w:val="16"/>
              </w:rPr>
              <w:t>Проект правового  акта  или вопросы, вынесенные  на обсуждение</w:t>
            </w:r>
          </w:p>
        </w:tc>
        <w:tc>
          <w:tcPr>
            <w:tcW w:w="5103" w:type="dxa"/>
            <w:gridSpan w:val="2"/>
          </w:tcPr>
          <w:p w:rsidR="001E501E" w:rsidRPr="001E501E" w:rsidRDefault="001E501E" w:rsidP="001E501E">
            <w:pPr>
              <w:jc w:val="center"/>
              <w:rPr>
                <w:rFonts w:ascii="Arial" w:hAnsi="Arial" w:cs="Arial"/>
                <w:sz w:val="16"/>
                <w:szCs w:val="16"/>
              </w:rPr>
            </w:pPr>
            <w:r w:rsidRPr="001E501E">
              <w:rPr>
                <w:rFonts w:ascii="Arial" w:hAnsi="Arial" w:cs="Arial"/>
                <w:sz w:val="16"/>
                <w:szCs w:val="16"/>
              </w:rPr>
              <w:t>Предложение и рекомендации экспертов  и участников</w:t>
            </w:r>
          </w:p>
        </w:tc>
        <w:tc>
          <w:tcPr>
            <w:tcW w:w="2126"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Предложения, рекомендации внесены</w:t>
            </w:r>
          </w:p>
          <w:p w:rsidR="001E501E" w:rsidRPr="001E501E" w:rsidRDefault="001E501E" w:rsidP="001E501E">
            <w:pPr>
              <w:jc w:val="center"/>
              <w:rPr>
                <w:rFonts w:ascii="Arial" w:hAnsi="Arial" w:cs="Arial"/>
                <w:sz w:val="16"/>
                <w:szCs w:val="16"/>
              </w:rPr>
            </w:pPr>
            <w:r w:rsidRPr="001E501E">
              <w:rPr>
                <w:rFonts w:ascii="Arial" w:hAnsi="Arial" w:cs="Arial"/>
                <w:sz w:val="16"/>
                <w:szCs w:val="16"/>
              </w:rPr>
              <w:t>( поддержаны)</w:t>
            </w:r>
          </w:p>
        </w:tc>
      </w:tr>
      <w:tr w:rsidR="001E501E" w:rsidRPr="001E501E" w:rsidTr="001E501E">
        <w:trPr>
          <w:trHeight w:val="312"/>
        </w:trPr>
        <w:tc>
          <w:tcPr>
            <w:tcW w:w="531"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 xml:space="preserve">№ </w:t>
            </w:r>
            <w:proofErr w:type="spellStart"/>
            <w:r w:rsidRPr="001E501E">
              <w:rPr>
                <w:rFonts w:ascii="Arial" w:hAnsi="Arial" w:cs="Arial"/>
                <w:sz w:val="16"/>
                <w:szCs w:val="16"/>
              </w:rPr>
              <w:t>п\</w:t>
            </w:r>
            <w:proofErr w:type="gramStart"/>
            <w:r w:rsidRPr="001E501E">
              <w:rPr>
                <w:rFonts w:ascii="Arial" w:hAnsi="Arial" w:cs="Arial"/>
                <w:sz w:val="16"/>
                <w:szCs w:val="16"/>
              </w:rPr>
              <w:t>п</w:t>
            </w:r>
            <w:proofErr w:type="spellEnd"/>
            <w:proofErr w:type="gramEnd"/>
          </w:p>
        </w:tc>
        <w:tc>
          <w:tcPr>
            <w:tcW w:w="1987"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Наименование  проекта или формулировка  вопроса</w:t>
            </w:r>
          </w:p>
        </w:tc>
        <w:tc>
          <w:tcPr>
            <w:tcW w:w="567"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 xml:space="preserve">№ </w:t>
            </w:r>
            <w:proofErr w:type="spellStart"/>
            <w:r w:rsidRPr="001E501E">
              <w:rPr>
                <w:rFonts w:ascii="Arial" w:hAnsi="Arial" w:cs="Arial"/>
                <w:sz w:val="16"/>
                <w:szCs w:val="16"/>
              </w:rPr>
              <w:t>п\</w:t>
            </w:r>
            <w:proofErr w:type="gramStart"/>
            <w:r w:rsidRPr="001E501E">
              <w:rPr>
                <w:rFonts w:ascii="Arial" w:hAnsi="Arial" w:cs="Arial"/>
                <w:sz w:val="16"/>
                <w:szCs w:val="16"/>
              </w:rPr>
              <w:t>п</w:t>
            </w:r>
            <w:proofErr w:type="spellEnd"/>
            <w:proofErr w:type="gramEnd"/>
          </w:p>
        </w:tc>
        <w:tc>
          <w:tcPr>
            <w:tcW w:w="4536" w:type="dxa"/>
          </w:tcPr>
          <w:p w:rsidR="001E501E" w:rsidRPr="001E501E" w:rsidRDefault="001E501E" w:rsidP="001E501E">
            <w:pPr>
              <w:ind w:right="-272"/>
              <w:jc w:val="center"/>
              <w:rPr>
                <w:rFonts w:ascii="Arial" w:hAnsi="Arial" w:cs="Arial"/>
                <w:sz w:val="16"/>
                <w:szCs w:val="16"/>
              </w:rPr>
            </w:pPr>
            <w:r w:rsidRPr="001E501E">
              <w:rPr>
                <w:rFonts w:ascii="Arial" w:hAnsi="Arial" w:cs="Arial"/>
                <w:sz w:val="16"/>
                <w:szCs w:val="16"/>
              </w:rPr>
              <w:t>Текст, предложения, рекомендации</w:t>
            </w:r>
          </w:p>
        </w:tc>
        <w:tc>
          <w:tcPr>
            <w:tcW w:w="2126" w:type="dxa"/>
          </w:tcPr>
          <w:p w:rsidR="001E501E" w:rsidRPr="001E501E" w:rsidRDefault="001E501E" w:rsidP="001E501E">
            <w:pPr>
              <w:ind w:right="-272"/>
              <w:jc w:val="center"/>
              <w:rPr>
                <w:rFonts w:ascii="Arial" w:hAnsi="Arial" w:cs="Arial"/>
                <w:sz w:val="16"/>
                <w:szCs w:val="16"/>
              </w:rPr>
            </w:pPr>
            <w:r w:rsidRPr="001E501E">
              <w:rPr>
                <w:rFonts w:ascii="Arial" w:hAnsi="Arial" w:cs="Arial"/>
                <w:sz w:val="16"/>
                <w:szCs w:val="16"/>
              </w:rPr>
              <w:t>Ф.И.О. эксперта, участника, название организации</w:t>
            </w:r>
          </w:p>
        </w:tc>
      </w:tr>
      <w:tr w:rsidR="001E501E" w:rsidRPr="001E501E" w:rsidTr="001E501E">
        <w:trPr>
          <w:trHeight w:val="312"/>
        </w:trPr>
        <w:tc>
          <w:tcPr>
            <w:tcW w:w="531" w:type="dxa"/>
            <w:vMerge w:val="restart"/>
          </w:tcPr>
          <w:p w:rsidR="001E501E" w:rsidRPr="001E501E" w:rsidRDefault="001E501E" w:rsidP="001E501E">
            <w:pPr>
              <w:jc w:val="center"/>
              <w:rPr>
                <w:rFonts w:ascii="Arial" w:hAnsi="Arial" w:cs="Arial"/>
                <w:sz w:val="16"/>
                <w:szCs w:val="16"/>
              </w:rPr>
            </w:pPr>
            <w:r w:rsidRPr="001E501E">
              <w:rPr>
                <w:rFonts w:ascii="Arial" w:hAnsi="Arial" w:cs="Arial"/>
                <w:sz w:val="16"/>
                <w:szCs w:val="16"/>
              </w:rPr>
              <w:t>1</w:t>
            </w:r>
          </w:p>
        </w:tc>
        <w:tc>
          <w:tcPr>
            <w:tcW w:w="1987" w:type="dxa"/>
            <w:vMerge w:val="restart"/>
            <w:vAlign w:val="center"/>
          </w:tcPr>
          <w:p w:rsidR="001E501E" w:rsidRPr="001E501E" w:rsidRDefault="001E501E" w:rsidP="001E501E">
            <w:pPr>
              <w:jc w:val="center"/>
              <w:rPr>
                <w:rFonts w:ascii="Arial" w:hAnsi="Arial" w:cs="Arial"/>
                <w:sz w:val="16"/>
                <w:szCs w:val="16"/>
              </w:rPr>
            </w:pPr>
            <w:r w:rsidRPr="001E501E">
              <w:rPr>
                <w:rFonts w:ascii="Arial" w:hAnsi="Arial" w:cs="Arial"/>
                <w:sz w:val="16"/>
                <w:szCs w:val="16"/>
              </w:rPr>
              <w:t>Проект отчета о выполнении индикативного плана социально-экономическом развития Новосельского сельского поселения Новокубанского района за 2019 год</w:t>
            </w:r>
          </w:p>
        </w:tc>
        <w:tc>
          <w:tcPr>
            <w:tcW w:w="567"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1.1</w:t>
            </w:r>
          </w:p>
        </w:tc>
        <w:tc>
          <w:tcPr>
            <w:tcW w:w="4536" w:type="dxa"/>
          </w:tcPr>
          <w:p w:rsidR="001E501E" w:rsidRPr="001E501E" w:rsidRDefault="001E501E" w:rsidP="001E501E">
            <w:pPr>
              <w:ind w:left="-74"/>
              <w:jc w:val="both"/>
              <w:rPr>
                <w:rFonts w:ascii="Arial" w:hAnsi="Arial" w:cs="Arial"/>
                <w:sz w:val="16"/>
                <w:szCs w:val="16"/>
              </w:rPr>
            </w:pPr>
            <w:r w:rsidRPr="001E501E">
              <w:rPr>
                <w:rFonts w:ascii="Arial" w:hAnsi="Arial" w:cs="Arial"/>
                <w:sz w:val="16"/>
                <w:szCs w:val="16"/>
              </w:rPr>
              <w:t>«Об использовании средств местного бюджета в 2019 году на обслуживание освещенных улиц в Новосельском сельском поселении»</w:t>
            </w:r>
          </w:p>
          <w:p w:rsidR="001E501E" w:rsidRPr="001E501E" w:rsidRDefault="001E501E" w:rsidP="001E501E">
            <w:pPr>
              <w:ind w:right="-272"/>
              <w:jc w:val="both"/>
              <w:rPr>
                <w:rFonts w:ascii="Arial" w:hAnsi="Arial" w:cs="Arial"/>
                <w:sz w:val="16"/>
                <w:szCs w:val="16"/>
              </w:rPr>
            </w:pPr>
            <w:r w:rsidRPr="001E501E">
              <w:rPr>
                <w:rFonts w:ascii="Arial" w:hAnsi="Arial" w:cs="Arial"/>
                <w:sz w:val="16"/>
                <w:szCs w:val="16"/>
              </w:rPr>
              <w:t>Рекомендовать Совету Новосельского сельского поселения Новокубанского района принять проект отчета о выполнении индикативного плана социально-экономическом развития Новосельского сельского поселения Новокубанского района за 2019 год</w:t>
            </w:r>
          </w:p>
        </w:tc>
        <w:tc>
          <w:tcPr>
            <w:tcW w:w="2126" w:type="dxa"/>
          </w:tcPr>
          <w:p w:rsidR="001E501E" w:rsidRPr="001E501E" w:rsidRDefault="001E501E" w:rsidP="001E501E">
            <w:pPr>
              <w:jc w:val="both"/>
              <w:rPr>
                <w:rFonts w:ascii="Arial" w:hAnsi="Arial" w:cs="Arial"/>
                <w:sz w:val="16"/>
                <w:szCs w:val="16"/>
              </w:rPr>
            </w:pPr>
            <w:r w:rsidRPr="001E501E">
              <w:rPr>
                <w:rFonts w:ascii="Arial" w:hAnsi="Arial" w:cs="Arial"/>
                <w:sz w:val="16"/>
                <w:szCs w:val="16"/>
              </w:rPr>
              <w:t>Степанович Виталий Александрович – депутат Совета Новосельского сельского поселения Новокубанского района, предприниматель</w:t>
            </w:r>
          </w:p>
        </w:tc>
      </w:tr>
      <w:tr w:rsidR="001E501E" w:rsidRPr="001E501E" w:rsidTr="001E501E">
        <w:trPr>
          <w:trHeight w:val="1711"/>
        </w:trPr>
        <w:tc>
          <w:tcPr>
            <w:tcW w:w="531" w:type="dxa"/>
            <w:vMerge/>
          </w:tcPr>
          <w:p w:rsidR="001E501E" w:rsidRPr="001E501E" w:rsidRDefault="001E501E" w:rsidP="001E501E">
            <w:pPr>
              <w:jc w:val="center"/>
              <w:rPr>
                <w:rFonts w:ascii="Arial" w:hAnsi="Arial" w:cs="Arial"/>
                <w:b/>
                <w:sz w:val="16"/>
                <w:szCs w:val="16"/>
              </w:rPr>
            </w:pPr>
          </w:p>
        </w:tc>
        <w:tc>
          <w:tcPr>
            <w:tcW w:w="1987" w:type="dxa"/>
            <w:vMerge/>
          </w:tcPr>
          <w:p w:rsidR="001E501E" w:rsidRPr="001E501E" w:rsidRDefault="001E501E" w:rsidP="001E501E">
            <w:pPr>
              <w:rPr>
                <w:rFonts w:ascii="Arial" w:hAnsi="Arial" w:cs="Arial"/>
                <w:b/>
                <w:sz w:val="16"/>
                <w:szCs w:val="16"/>
              </w:rPr>
            </w:pPr>
          </w:p>
        </w:tc>
        <w:tc>
          <w:tcPr>
            <w:tcW w:w="567"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1.2</w:t>
            </w:r>
          </w:p>
        </w:tc>
        <w:tc>
          <w:tcPr>
            <w:tcW w:w="4536" w:type="dxa"/>
          </w:tcPr>
          <w:p w:rsidR="001E501E" w:rsidRPr="001E501E" w:rsidRDefault="001E501E" w:rsidP="001E501E">
            <w:pPr>
              <w:jc w:val="both"/>
              <w:rPr>
                <w:rFonts w:ascii="Arial" w:hAnsi="Arial" w:cs="Arial"/>
                <w:sz w:val="16"/>
                <w:szCs w:val="16"/>
              </w:rPr>
            </w:pPr>
            <w:r w:rsidRPr="001E501E">
              <w:rPr>
                <w:rFonts w:ascii="Arial" w:hAnsi="Arial" w:cs="Arial"/>
                <w:sz w:val="16"/>
                <w:szCs w:val="16"/>
              </w:rPr>
              <w:t>«Об использовании средств местного бюджета в 2019 году на развитие благоустройства территории Новосельского сельского поселения»</w:t>
            </w:r>
          </w:p>
          <w:p w:rsidR="001E501E" w:rsidRPr="001E501E" w:rsidRDefault="001E501E" w:rsidP="001E501E">
            <w:pPr>
              <w:jc w:val="both"/>
              <w:rPr>
                <w:rFonts w:ascii="Arial" w:hAnsi="Arial" w:cs="Arial"/>
                <w:b/>
                <w:sz w:val="16"/>
                <w:szCs w:val="16"/>
              </w:rPr>
            </w:pPr>
            <w:r w:rsidRPr="001E501E">
              <w:rPr>
                <w:rFonts w:ascii="Arial" w:hAnsi="Arial" w:cs="Arial"/>
                <w:sz w:val="16"/>
                <w:szCs w:val="16"/>
              </w:rPr>
              <w:t>Рекомендовать Совету Новосельского сельского поселения Новокубанского района принять проект отчета о выполнении индикативного плана социально-экономическом развития Новосельского сельского поселения Новокубанского района за 2019 год</w:t>
            </w:r>
          </w:p>
        </w:tc>
        <w:tc>
          <w:tcPr>
            <w:tcW w:w="2126" w:type="dxa"/>
          </w:tcPr>
          <w:p w:rsidR="001E501E" w:rsidRPr="001E501E" w:rsidRDefault="001E501E" w:rsidP="001E501E">
            <w:pPr>
              <w:jc w:val="both"/>
              <w:rPr>
                <w:rFonts w:ascii="Arial" w:hAnsi="Arial" w:cs="Arial"/>
                <w:sz w:val="16"/>
                <w:szCs w:val="16"/>
              </w:rPr>
            </w:pPr>
            <w:proofErr w:type="spellStart"/>
            <w:r w:rsidRPr="001E501E">
              <w:rPr>
                <w:rFonts w:ascii="Arial" w:hAnsi="Arial" w:cs="Arial"/>
                <w:sz w:val="16"/>
                <w:szCs w:val="16"/>
              </w:rPr>
              <w:t>Каипова</w:t>
            </w:r>
            <w:proofErr w:type="spellEnd"/>
            <w:r w:rsidRPr="001E501E">
              <w:rPr>
                <w:rFonts w:ascii="Arial" w:hAnsi="Arial" w:cs="Arial"/>
                <w:sz w:val="16"/>
                <w:szCs w:val="16"/>
              </w:rPr>
              <w:t xml:space="preserve"> Роза </w:t>
            </w:r>
            <w:proofErr w:type="spellStart"/>
            <w:r w:rsidRPr="001E501E">
              <w:rPr>
                <w:rFonts w:ascii="Arial" w:hAnsi="Arial" w:cs="Arial"/>
                <w:sz w:val="16"/>
                <w:szCs w:val="16"/>
              </w:rPr>
              <w:t>Рафиковна</w:t>
            </w:r>
            <w:proofErr w:type="spellEnd"/>
            <w:r w:rsidRPr="001E501E">
              <w:rPr>
                <w:rFonts w:ascii="Arial" w:hAnsi="Arial" w:cs="Arial"/>
                <w:sz w:val="16"/>
                <w:szCs w:val="16"/>
              </w:rPr>
              <w:t xml:space="preserve"> – предприниматель</w:t>
            </w:r>
          </w:p>
        </w:tc>
      </w:tr>
      <w:tr w:rsidR="001E501E" w:rsidRPr="001E501E" w:rsidTr="001E501E">
        <w:trPr>
          <w:trHeight w:val="1057"/>
        </w:trPr>
        <w:tc>
          <w:tcPr>
            <w:tcW w:w="531"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2</w:t>
            </w:r>
          </w:p>
          <w:p w:rsidR="001E501E" w:rsidRPr="001E501E" w:rsidRDefault="001E501E" w:rsidP="001E501E">
            <w:pPr>
              <w:rPr>
                <w:rFonts w:ascii="Arial" w:hAnsi="Arial" w:cs="Arial"/>
                <w:sz w:val="16"/>
                <w:szCs w:val="16"/>
              </w:rPr>
            </w:pPr>
          </w:p>
        </w:tc>
        <w:tc>
          <w:tcPr>
            <w:tcW w:w="1987" w:type="dxa"/>
            <w:vMerge/>
          </w:tcPr>
          <w:p w:rsidR="001E501E" w:rsidRPr="001E501E" w:rsidRDefault="001E501E" w:rsidP="001E501E">
            <w:pPr>
              <w:rPr>
                <w:rFonts w:ascii="Arial" w:hAnsi="Arial" w:cs="Arial"/>
                <w:sz w:val="16"/>
                <w:szCs w:val="16"/>
              </w:rPr>
            </w:pPr>
          </w:p>
        </w:tc>
        <w:tc>
          <w:tcPr>
            <w:tcW w:w="567"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2.1</w:t>
            </w:r>
          </w:p>
        </w:tc>
        <w:tc>
          <w:tcPr>
            <w:tcW w:w="4536" w:type="dxa"/>
          </w:tcPr>
          <w:p w:rsidR="001E501E" w:rsidRPr="001E501E" w:rsidRDefault="001E501E" w:rsidP="001E501E">
            <w:pPr>
              <w:jc w:val="both"/>
              <w:rPr>
                <w:rFonts w:ascii="Arial" w:hAnsi="Arial" w:cs="Arial"/>
                <w:sz w:val="16"/>
                <w:szCs w:val="16"/>
              </w:rPr>
            </w:pPr>
            <w:r w:rsidRPr="001E501E">
              <w:rPr>
                <w:rFonts w:ascii="Arial" w:hAnsi="Arial" w:cs="Arial"/>
                <w:sz w:val="16"/>
                <w:szCs w:val="16"/>
              </w:rPr>
              <w:t xml:space="preserve">Расходы на уличное освещение поселения в 2019 году составили 932,6 тыс. рублей из них: </w:t>
            </w:r>
          </w:p>
          <w:p w:rsidR="001E501E" w:rsidRPr="001E501E" w:rsidRDefault="001E501E" w:rsidP="001E501E">
            <w:pPr>
              <w:jc w:val="both"/>
              <w:rPr>
                <w:rFonts w:ascii="Arial" w:hAnsi="Arial" w:cs="Arial"/>
                <w:sz w:val="16"/>
                <w:szCs w:val="16"/>
              </w:rPr>
            </w:pPr>
            <w:r w:rsidRPr="001E501E">
              <w:rPr>
                <w:rFonts w:ascii="Arial" w:hAnsi="Arial" w:cs="Arial"/>
                <w:sz w:val="16"/>
                <w:szCs w:val="16"/>
              </w:rPr>
              <w:t>243,3 тыс</w:t>
            </w:r>
            <w:proofErr w:type="gramStart"/>
            <w:r w:rsidRPr="001E501E">
              <w:rPr>
                <w:rFonts w:ascii="Arial" w:hAnsi="Arial" w:cs="Arial"/>
                <w:sz w:val="16"/>
                <w:szCs w:val="16"/>
              </w:rPr>
              <w:t>.р</w:t>
            </w:r>
            <w:proofErr w:type="gramEnd"/>
            <w:r w:rsidRPr="001E501E">
              <w:rPr>
                <w:rFonts w:ascii="Arial" w:hAnsi="Arial" w:cs="Arial"/>
                <w:sz w:val="16"/>
                <w:szCs w:val="16"/>
              </w:rPr>
              <w:t xml:space="preserve">уб. - израсходованы на оплату за электроэнергию. </w:t>
            </w:r>
          </w:p>
        </w:tc>
        <w:tc>
          <w:tcPr>
            <w:tcW w:w="2126" w:type="dxa"/>
          </w:tcPr>
          <w:p w:rsidR="001E501E" w:rsidRPr="001E501E" w:rsidRDefault="001E501E" w:rsidP="001E501E">
            <w:pPr>
              <w:jc w:val="both"/>
              <w:rPr>
                <w:rFonts w:ascii="Arial" w:hAnsi="Arial" w:cs="Arial"/>
                <w:sz w:val="16"/>
                <w:szCs w:val="16"/>
              </w:rPr>
            </w:pPr>
            <w:r w:rsidRPr="001E501E">
              <w:rPr>
                <w:rFonts w:ascii="Arial" w:hAnsi="Arial" w:cs="Arial"/>
                <w:sz w:val="16"/>
                <w:szCs w:val="16"/>
              </w:rPr>
              <w:t>Вукерт Наталья Викторовна</w:t>
            </w:r>
          </w:p>
          <w:p w:rsidR="001E501E" w:rsidRPr="001E501E" w:rsidRDefault="001E501E" w:rsidP="001E501E">
            <w:pPr>
              <w:jc w:val="both"/>
              <w:rPr>
                <w:rFonts w:ascii="Arial" w:hAnsi="Arial" w:cs="Arial"/>
                <w:color w:val="FF0000"/>
                <w:sz w:val="16"/>
                <w:szCs w:val="16"/>
              </w:rPr>
            </w:pPr>
            <w:r w:rsidRPr="001E501E">
              <w:rPr>
                <w:rFonts w:ascii="Arial" w:hAnsi="Arial" w:cs="Arial"/>
                <w:sz w:val="16"/>
                <w:szCs w:val="16"/>
              </w:rPr>
              <w:t>Главный специалист администрации Новосельского сельского поселения</w:t>
            </w:r>
          </w:p>
        </w:tc>
      </w:tr>
      <w:tr w:rsidR="001E501E" w:rsidRPr="001E501E" w:rsidTr="001E501E">
        <w:trPr>
          <w:trHeight w:val="1125"/>
        </w:trPr>
        <w:tc>
          <w:tcPr>
            <w:tcW w:w="531" w:type="dxa"/>
          </w:tcPr>
          <w:p w:rsidR="001E501E" w:rsidRPr="001E501E" w:rsidRDefault="001E501E" w:rsidP="001E501E">
            <w:pPr>
              <w:jc w:val="center"/>
              <w:rPr>
                <w:rFonts w:ascii="Arial" w:hAnsi="Arial" w:cs="Arial"/>
                <w:b/>
                <w:sz w:val="16"/>
                <w:szCs w:val="16"/>
              </w:rPr>
            </w:pPr>
          </w:p>
        </w:tc>
        <w:tc>
          <w:tcPr>
            <w:tcW w:w="1987" w:type="dxa"/>
            <w:vMerge/>
          </w:tcPr>
          <w:p w:rsidR="001E501E" w:rsidRPr="001E501E" w:rsidRDefault="001E501E" w:rsidP="001E501E">
            <w:pPr>
              <w:rPr>
                <w:rFonts w:ascii="Arial" w:hAnsi="Arial" w:cs="Arial"/>
                <w:sz w:val="16"/>
                <w:szCs w:val="16"/>
              </w:rPr>
            </w:pPr>
          </w:p>
        </w:tc>
        <w:tc>
          <w:tcPr>
            <w:tcW w:w="567" w:type="dxa"/>
          </w:tcPr>
          <w:p w:rsidR="001E501E" w:rsidRPr="001E501E" w:rsidRDefault="001E501E" w:rsidP="001E501E">
            <w:pPr>
              <w:jc w:val="center"/>
              <w:rPr>
                <w:rFonts w:ascii="Arial" w:hAnsi="Arial" w:cs="Arial"/>
                <w:sz w:val="16"/>
                <w:szCs w:val="16"/>
              </w:rPr>
            </w:pPr>
            <w:r w:rsidRPr="001E501E">
              <w:rPr>
                <w:rFonts w:ascii="Arial" w:hAnsi="Arial" w:cs="Arial"/>
                <w:sz w:val="16"/>
                <w:szCs w:val="16"/>
              </w:rPr>
              <w:t>2.2</w:t>
            </w:r>
          </w:p>
        </w:tc>
        <w:tc>
          <w:tcPr>
            <w:tcW w:w="4536" w:type="dxa"/>
          </w:tcPr>
          <w:p w:rsidR="001E501E" w:rsidRPr="001E501E" w:rsidRDefault="001E501E" w:rsidP="001E501E">
            <w:pPr>
              <w:jc w:val="both"/>
              <w:rPr>
                <w:rFonts w:ascii="Arial" w:hAnsi="Arial" w:cs="Arial"/>
                <w:color w:val="FF0000"/>
                <w:sz w:val="16"/>
                <w:szCs w:val="16"/>
              </w:rPr>
            </w:pPr>
            <w:r w:rsidRPr="001E501E">
              <w:rPr>
                <w:rFonts w:ascii="Arial" w:hAnsi="Arial" w:cs="Arial"/>
                <w:sz w:val="16"/>
                <w:szCs w:val="16"/>
              </w:rPr>
              <w:t>Расходы на МП «Развитие ЖКХ» подпрограмма «Благоустройство территории поселения» израсходованы в размере 1639,3 тыс. руб. - с</w:t>
            </w:r>
            <w:r w:rsidRPr="001E501E">
              <w:rPr>
                <w:rFonts w:ascii="Arial" w:hAnsi="Arial" w:cs="Arial"/>
                <w:color w:val="000000"/>
                <w:sz w:val="16"/>
                <w:szCs w:val="16"/>
              </w:rPr>
              <w:t>бор случайного мусора, ликвидация стихийных свалок, кошение сорной растительности, дератизация и дезинсекция.</w:t>
            </w:r>
          </w:p>
        </w:tc>
        <w:tc>
          <w:tcPr>
            <w:tcW w:w="2126" w:type="dxa"/>
          </w:tcPr>
          <w:p w:rsidR="001E501E" w:rsidRPr="001E501E" w:rsidRDefault="001E501E" w:rsidP="001E501E">
            <w:pPr>
              <w:jc w:val="both"/>
              <w:rPr>
                <w:rFonts w:ascii="Arial" w:hAnsi="Arial" w:cs="Arial"/>
                <w:color w:val="FF0000"/>
                <w:sz w:val="16"/>
                <w:szCs w:val="16"/>
              </w:rPr>
            </w:pPr>
            <w:r w:rsidRPr="001E501E">
              <w:rPr>
                <w:rFonts w:ascii="Arial" w:hAnsi="Arial" w:cs="Arial"/>
                <w:sz w:val="16"/>
                <w:szCs w:val="16"/>
              </w:rPr>
              <w:t>Коваленко Татьяна Александровна  – специалист 1 категории администрации Новосельского сельского поселения</w:t>
            </w:r>
          </w:p>
        </w:tc>
      </w:tr>
    </w:tbl>
    <w:p w:rsidR="001E501E" w:rsidRPr="001E501E" w:rsidRDefault="001E501E" w:rsidP="001E501E">
      <w:pPr>
        <w:rPr>
          <w:rFonts w:ascii="Arial" w:hAnsi="Arial" w:cs="Arial"/>
          <w:sz w:val="16"/>
          <w:szCs w:val="16"/>
        </w:rPr>
      </w:pPr>
    </w:p>
    <w:p w:rsidR="001E501E" w:rsidRPr="001E501E" w:rsidRDefault="001E501E" w:rsidP="001E501E">
      <w:pPr>
        <w:rPr>
          <w:rFonts w:ascii="Arial" w:hAnsi="Arial" w:cs="Arial"/>
          <w:sz w:val="16"/>
          <w:szCs w:val="16"/>
        </w:rPr>
      </w:pPr>
    </w:p>
    <w:p w:rsidR="001E501E" w:rsidRPr="001E501E" w:rsidRDefault="001E501E" w:rsidP="001E501E">
      <w:pPr>
        <w:ind w:firstLine="708"/>
        <w:jc w:val="both"/>
        <w:rPr>
          <w:rFonts w:ascii="Arial" w:hAnsi="Arial" w:cs="Arial"/>
          <w:sz w:val="16"/>
          <w:szCs w:val="16"/>
        </w:rPr>
      </w:pPr>
      <w:r w:rsidRPr="001E501E">
        <w:rPr>
          <w:rFonts w:ascii="Arial" w:hAnsi="Arial" w:cs="Arial"/>
          <w:sz w:val="16"/>
          <w:szCs w:val="16"/>
        </w:rPr>
        <w:t xml:space="preserve">По итогам проведения публичных слушаний по проекту отчета о выполнении индикативного плана социально-экономическом развития Новосельского сельского поселения Новокубанского района за 2019 год организационный комитет решил: </w:t>
      </w:r>
    </w:p>
    <w:p w:rsidR="001E501E" w:rsidRPr="001E501E" w:rsidRDefault="001E501E" w:rsidP="001E501E">
      <w:pPr>
        <w:ind w:firstLine="708"/>
        <w:jc w:val="both"/>
        <w:rPr>
          <w:rFonts w:ascii="Arial" w:hAnsi="Arial" w:cs="Arial"/>
          <w:sz w:val="16"/>
          <w:szCs w:val="16"/>
        </w:rPr>
      </w:pPr>
      <w:r w:rsidRPr="001E501E">
        <w:rPr>
          <w:rFonts w:ascii="Arial" w:hAnsi="Arial" w:cs="Arial"/>
          <w:sz w:val="16"/>
          <w:szCs w:val="16"/>
        </w:rPr>
        <w:t>Рекомендовать Совету Новосельского сельского поселения Новокубанского района:</w:t>
      </w:r>
    </w:p>
    <w:p w:rsidR="001E501E" w:rsidRPr="001E501E" w:rsidRDefault="001E501E" w:rsidP="001E501E">
      <w:pPr>
        <w:pStyle w:val="affa"/>
        <w:numPr>
          <w:ilvl w:val="0"/>
          <w:numId w:val="13"/>
        </w:numPr>
        <w:jc w:val="both"/>
        <w:rPr>
          <w:rFonts w:ascii="Arial" w:hAnsi="Arial" w:cs="Arial"/>
          <w:sz w:val="16"/>
          <w:szCs w:val="16"/>
        </w:rPr>
      </w:pPr>
      <w:r w:rsidRPr="001E501E">
        <w:rPr>
          <w:rFonts w:ascii="Arial" w:hAnsi="Arial" w:cs="Arial"/>
          <w:sz w:val="16"/>
          <w:szCs w:val="16"/>
        </w:rPr>
        <w:t>Внести в проект отчета о выполнении индикативного плана социально-экономическом развития</w:t>
      </w:r>
    </w:p>
    <w:p w:rsidR="001E501E" w:rsidRPr="001E501E" w:rsidRDefault="001E501E" w:rsidP="001E501E">
      <w:pPr>
        <w:jc w:val="both"/>
        <w:rPr>
          <w:rFonts w:ascii="Arial" w:hAnsi="Arial" w:cs="Arial"/>
          <w:sz w:val="16"/>
          <w:szCs w:val="16"/>
        </w:rPr>
      </w:pPr>
      <w:r w:rsidRPr="001E501E">
        <w:rPr>
          <w:rFonts w:ascii="Arial" w:hAnsi="Arial" w:cs="Arial"/>
          <w:sz w:val="16"/>
          <w:szCs w:val="16"/>
        </w:rPr>
        <w:t>Новосельского сельского поселения Новокубанского района за 2019 год 2</w:t>
      </w:r>
      <w:r w:rsidRPr="001E501E">
        <w:rPr>
          <w:rFonts w:ascii="Arial" w:hAnsi="Arial" w:cs="Arial"/>
          <w:color w:val="FF0000"/>
          <w:sz w:val="16"/>
          <w:szCs w:val="16"/>
        </w:rPr>
        <w:t xml:space="preserve"> </w:t>
      </w:r>
      <w:r w:rsidRPr="001E501E">
        <w:rPr>
          <w:rFonts w:ascii="Arial" w:hAnsi="Arial" w:cs="Arial"/>
          <w:sz w:val="16"/>
          <w:szCs w:val="16"/>
        </w:rPr>
        <w:t>предложения, так как они соответствуют действующему законодательству Российской Федерации, Краснодарского края, а так 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1E501E" w:rsidRDefault="001E501E" w:rsidP="001E501E">
      <w:pPr>
        <w:pStyle w:val="affa"/>
        <w:numPr>
          <w:ilvl w:val="0"/>
          <w:numId w:val="13"/>
        </w:numPr>
        <w:rPr>
          <w:rFonts w:ascii="Arial" w:hAnsi="Arial" w:cs="Arial"/>
          <w:sz w:val="16"/>
          <w:szCs w:val="16"/>
        </w:rPr>
      </w:pPr>
      <w:r w:rsidRPr="001E501E">
        <w:rPr>
          <w:rFonts w:ascii="Arial" w:hAnsi="Arial" w:cs="Arial"/>
          <w:sz w:val="16"/>
          <w:szCs w:val="16"/>
        </w:rPr>
        <w:t>Принять отчет о выполнении индикативного плана социально-экономическом развития Новосельского сельского</w:t>
      </w:r>
    </w:p>
    <w:p w:rsidR="001E501E" w:rsidRPr="001E501E" w:rsidRDefault="001E501E" w:rsidP="001E501E">
      <w:pPr>
        <w:rPr>
          <w:rFonts w:ascii="Arial" w:hAnsi="Arial" w:cs="Arial"/>
          <w:sz w:val="16"/>
          <w:szCs w:val="16"/>
        </w:rPr>
      </w:pPr>
      <w:r w:rsidRPr="001E501E">
        <w:rPr>
          <w:rFonts w:ascii="Arial" w:hAnsi="Arial" w:cs="Arial"/>
          <w:sz w:val="16"/>
          <w:szCs w:val="16"/>
        </w:rPr>
        <w:t>поселения Новокубанского района за 2019 год.</w:t>
      </w:r>
    </w:p>
    <w:p w:rsidR="001E501E" w:rsidRPr="001E501E" w:rsidRDefault="001E501E" w:rsidP="001E501E">
      <w:pPr>
        <w:ind w:left="600"/>
        <w:rPr>
          <w:rFonts w:ascii="Arial" w:hAnsi="Arial" w:cs="Arial"/>
          <w:sz w:val="16"/>
          <w:szCs w:val="16"/>
        </w:rPr>
      </w:pPr>
    </w:p>
    <w:p w:rsidR="001E501E" w:rsidRPr="001E501E" w:rsidRDefault="001E501E" w:rsidP="001E501E">
      <w:pPr>
        <w:ind w:left="600"/>
        <w:rPr>
          <w:rFonts w:ascii="Arial" w:hAnsi="Arial" w:cs="Arial"/>
          <w:sz w:val="16"/>
          <w:szCs w:val="16"/>
        </w:rPr>
      </w:pPr>
    </w:p>
    <w:p w:rsidR="001E501E" w:rsidRPr="001E501E" w:rsidRDefault="001E501E" w:rsidP="001E501E">
      <w:pPr>
        <w:ind w:left="600"/>
        <w:rPr>
          <w:rFonts w:ascii="Arial" w:hAnsi="Arial" w:cs="Arial"/>
          <w:sz w:val="16"/>
          <w:szCs w:val="16"/>
        </w:rPr>
      </w:pPr>
    </w:p>
    <w:p w:rsidR="001E501E" w:rsidRDefault="001E501E" w:rsidP="001E501E">
      <w:pPr>
        <w:rPr>
          <w:rFonts w:ascii="Arial" w:hAnsi="Arial" w:cs="Arial"/>
          <w:sz w:val="16"/>
          <w:szCs w:val="16"/>
        </w:rPr>
      </w:pPr>
      <w:r w:rsidRPr="001E501E">
        <w:rPr>
          <w:rFonts w:ascii="Arial" w:hAnsi="Arial" w:cs="Arial"/>
          <w:sz w:val="16"/>
          <w:szCs w:val="16"/>
        </w:rPr>
        <w:t xml:space="preserve">Председатель организационного комитета </w:t>
      </w:r>
    </w:p>
    <w:p w:rsidR="001E501E" w:rsidRDefault="001E501E" w:rsidP="001E501E">
      <w:pPr>
        <w:rPr>
          <w:rFonts w:ascii="Arial" w:hAnsi="Arial" w:cs="Arial"/>
          <w:sz w:val="16"/>
          <w:szCs w:val="16"/>
        </w:rPr>
      </w:pPr>
      <w:r w:rsidRPr="001E501E">
        <w:rPr>
          <w:rFonts w:ascii="Arial" w:hAnsi="Arial" w:cs="Arial"/>
          <w:sz w:val="16"/>
          <w:szCs w:val="16"/>
        </w:rPr>
        <w:t xml:space="preserve">по проведению публичных слушаний </w:t>
      </w:r>
    </w:p>
    <w:p w:rsidR="001E501E" w:rsidRPr="001E501E" w:rsidRDefault="001E501E" w:rsidP="001E501E">
      <w:pPr>
        <w:rPr>
          <w:rFonts w:ascii="Arial" w:hAnsi="Arial" w:cs="Arial"/>
          <w:sz w:val="16"/>
          <w:szCs w:val="16"/>
        </w:rPr>
      </w:pPr>
      <w:r w:rsidRPr="001E501E">
        <w:rPr>
          <w:rFonts w:ascii="Arial" w:hAnsi="Arial" w:cs="Arial"/>
          <w:sz w:val="16"/>
          <w:szCs w:val="16"/>
        </w:rPr>
        <w:t xml:space="preserve">по проекту отчета о выполнении индикативного плана </w:t>
      </w:r>
    </w:p>
    <w:p w:rsidR="001E501E" w:rsidRDefault="001E501E" w:rsidP="001E501E">
      <w:pPr>
        <w:rPr>
          <w:rFonts w:ascii="Arial" w:hAnsi="Arial" w:cs="Arial"/>
          <w:sz w:val="16"/>
          <w:szCs w:val="16"/>
        </w:rPr>
      </w:pPr>
      <w:proofErr w:type="gramStart"/>
      <w:r w:rsidRPr="001E501E">
        <w:rPr>
          <w:rFonts w:ascii="Arial" w:hAnsi="Arial" w:cs="Arial"/>
          <w:sz w:val="16"/>
          <w:szCs w:val="16"/>
        </w:rPr>
        <w:t>социально-экономическом</w:t>
      </w:r>
      <w:proofErr w:type="gramEnd"/>
      <w:r w:rsidRPr="001E501E">
        <w:rPr>
          <w:rFonts w:ascii="Arial" w:hAnsi="Arial" w:cs="Arial"/>
          <w:sz w:val="16"/>
          <w:szCs w:val="16"/>
        </w:rPr>
        <w:t xml:space="preserve"> развития </w:t>
      </w:r>
    </w:p>
    <w:p w:rsidR="001E501E" w:rsidRPr="001E501E" w:rsidRDefault="001E501E" w:rsidP="001E501E">
      <w:pPr>
        <w:rPr>
          <w:rFonts w:ascii="Arial" w:hAnsi="Arial" w:cs="Arial"/>
          <w:sz w:val="16"/>
          <w:szCs w:val="16"/>
        </w:rPr>
      </w:pPr>
      <w:r w:rsidRPr="001E501E">
        <w:rPr>
          <w:rFonts w:ascii="Arial" w:hAnsi="Arial" w:cs="Arial"/>
          <w:sz w:val="16"/>
          <w:szCs w:val="16"/>
        </w:rPr>
        <w:t xml:space="preserve">Новосельского сельского поселения </w:t>
      </w:r>
    </w:p>
    <w:p w:rsidR="001E501E" w:rsidRDefault="001E501E" w:rsidP="001E501E">
      <w:pPr>
        <w:rPr>
          <w:rFonts w:ascii="Arial" w:hAnsi="Arial" w:cs="Arial"/>
          <w:sz w:val="16"/>
          <w:szCs w:val="16"/>
        </w:rPr>
      </w:pPr>
      <w:r w:rsidRPr="001E501E">
        <w:rPr>
          <w:rFonts w:ascii="Arial" w:hAnsi="Arial" w:cs="Arial"/>
          <w:sz w:val="16"/>
          <w:szCs w:val="16"/>
        </w:rPr>
        <w:t>Новокубанского района за 2019 год</w:t>
      </w:r>
    </w:p>
    <w:p w:rsidR="001E501E" w:rsidRPr="001E501E" w:rsidRDefault="001E501E" w:rsidP="001E501E">
      <w:pPr>
        <w:rPr>
          <w:rFonts w:ascii="Arial" w:hAnsi="Arial" w:cs="Arial"/>
          <w:sz w:val="16"/>
          <w:szCs w:val="16"/>
        </w:rPr>
      </w:pPr>
      <w:r w:rsidRPr="001E501E">
        <w:rPr>
          <w:rFonts w:ascii="Arial" w:hAnsi="Arial" w:cs="Arial"/>
          <w:sz w:val="16"/>
          <w:szCs w:val="16"/>
        </w:rPr>
        <w:t>С.А. Елатенцева</w:t>
      </w:r>
    </w:p>
    <w:p w:rsidR="001E501E" w:rsidRDefault="001E501E" w:rsidP="009C1AE8">
      <w:pPr>
        <w:jc w:val="both"/>
        <w:rPr>
          <w:rFonts w:ascii="Arial" w:hAnsi="Arial" w:cs="Arial"/>
          <w:sz w:val="16"/>
          <w:szCs w:val="16"/>
        </w:rPr>
      </w:pPr>
    </w:p>
    <w:p w:rsidR="0075670B" w:rsidRDefault="0075670B" w:rsidP="009C1AE8">
      <w:pPr>
        <w:jc w:val="both"/>
        <w:rPr>
          <w:rFonts w:ascii="Arial" w:hAnsi="Arial" w:cs="Arial"/>
          <w:sz w:val="16"/>
          <w:szCs w:val="16"/>
        </w:rPr>
      </w:pPr>
    </w:p>
    <w:p w:rsidR="0075670B" w:rsidRPr="009C1AE8" w:rsidRDefault="0075670B"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1E501E" w:rsidP="00263098">
            <w:pPr>
              <w:rPr>
                <w:rFonts w:ascii="Arial" w:hAnsi="Arial" w:cs="Arial"/>
                <w:sz w:val="16"/>
                <w:szCs w:val="16"/>
              </w:rPr>
            </w:pPr>
            <w:r>
              <w:rPr>
                <w:rFonts w:ascii="Arial" w:hAnsi="Arial" w:cs="Arial"/>
                <w:sz w:val="16"/>
                <w:szCs w:val="16"/>
              </w:rPr>
              <w:t>15</w:t>
            </w:r>
            <w:r w:rsidR="001C3D4C" w:rsidRPr="00E02C75">
              <w:rPr>
                <w:rFonts w:ascii="Arial" w:hAnsi="Arial" w:cs="Arial"/>
                <w:sz w:val="16"/>
                <w:szCs w:val="16"/>
              </w:rPr>
              <w:t>.</w:t>
            </w:r>
            <w:r w:rsidR="00F567F4">
              <w:rPr>
                <w:rFonts w:ascii="Arial" w:hAnsi="Arial" w:cs="Arial"/>
                <w:sz w:val="16"/>
                <w:szCs w:val="16"/>
              </w:rPr>
              <w:t>0</w:t>
            </w:r>
            <w:r w:rsidR="000B30D0">
              <w:rPr>
                <w:rFonts w:ascii="Arial" w:hAnsi="Arial" w:cs="Arial"/>
                <w:sz w:val="16"/>
                <w:szCs w:val="16"/>
              </w:rPr>
              <w:t>4</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1E501E">
              <w:rPr>
                <w:rFonts w:ascii="Arial" w:hAnsi="Arial" w:cs="Arial"/>
                <w:sz w:val="16"/>
                <w:szCs w:val="16"/>
              </w:rPr>
              <w:t>1</w:t>
            </w:r>
            <w:r w:rsidR="000B30D0">
              <w:rPr>
                <w:rFonts w:ascii="Arial" w:hAnsi="Arial" w:cs="Arial"/>
                <w:sz w:val="16"/>
                <w:szCs w:val="16"/>
              </w:rPr>
              <w:t>6</w:t>
            </w:r>
            <w:r w:rsidRPr="00E02C75">
              <w:rPr>
                <w:rFonts w:ascii="Arial" w:hAnsi="Arial" w:cs="Arial"/>
                <w:sz w:val="16"/>
                <w:szCs w:val="16"/>
              </w:rPr>
              <w:t>.</w:t>
            </w:r>
            <w:r w:rsidR="00F567F4">
              <w:rPr>
                <w:rFonts w:ascii="Arial" w:hAnsi="Arial" w:cs="Arial"/>
                <w:sz w:val="16"/>
                <w:szCs w:val="16"/>
              </w:rPr>
              <w:t>0</w:t>
            </w:r>
            <w:r w:rsidR="000B30D0">
              <w:rPr>
                <w:rFonts w:ascii="Arial" w:hAnsi="Arial" w:cs="Arial"/>
                <w:sz w:val="16"/>
                <w:szCs w:val="16"/>
              </w:rPr>
              <w:t>4</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072B94">
      <w:headerReference w:type="even" r:id="rId8"/>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AAA" w:rsidRDefault="003D2AAA">
      <w:r>
        <w:separator/>
      </w:r>
    </w:p>
  </w:endnote>
  <w:endnote w:type="continuationSeparator" w:id="0">
    <w:p w:rsidR="003D2AAA" w:rsidRDefault="003D2A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AAA" w:rsidRDefault="003D2AAA">
      <w:r>
        <w:separator/>
      </w:r>
    </w:p>
  </w:footnote>
  <w:footnote w:type="continuationSeparator" w:id="0">
    <w:p w:rsidR="003D2AAA" w:rsidRDefault="003D2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25" w:rsidRDefault="00F443E8" w:rsidP="00A558D3">
    <w:pPr>
      <w:pStyle w:val="af3"/>
      <w:framePr w:wrap="around" w:vAnchor="text" w:hAnchor="margin" w:xAlign="center" w:y="1"/>
      <w:rPr>
        <w:rStyle w:val="afc"/>
      </w:rPr>
    </w:pPr>
    <w:r>
      <w:rPr>
        <w:rStyle w:val="afc"/>
      </w:rPr>
      <w:fldChar w:fldCharType="begin"/>
    </w:r>
    <w:r w:rsidR="00D37425">
      <w:rPr>
        <w:rStyle w:val="afc"/>
      </w:rPr>
      <w:instrText xml:space="preserve">PAGE  </w:instrText>
    </w:r>
    <w:r>
      <w:rPr>
        <w:rStyle w:val="afc"/>
      </w:rPr>
      <w:fldChar w:fldCharType="end"/>
    </w:r>
  </w:p>
  <w:p w:rsidR="00D37425" w:rsidRDefault="00D3742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2C540910"/>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F10B25"/>
    <w:multiLevelType w:val="hybridMultilevel"/>
    <w:tmpl w:val="5DE813D4"/>
    <w:lvl w:ilvl="0" w:tplc="22B84FE2">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6B4AD2"/>
    <w:multiLevelType w:val="hybridMultilevel"/>
    <w:tmpl w:val="A2760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9">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
  </w:num>
  <w:num w:numId="3">
    <w:abstractNumId w:val="11"/>
  </w:num>
  <w:num w:numId="4">
    <w:abstractNumId w:val="12"/>
  </w:num>
  <w:num w:numId="5">
    <w:abstractNumId w:val="7"/>
  </w:num>
  <w:num w:numId="6">
    <w:abstractNumId w:val="4"/>
  </w:num>
  <w:num w:numId="7">
    <w:abstractNumId w:val="9"/>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5"/>
  </w:num>
  <w:num w:numId="13">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48514"/>
  </w:hdrShapeDefaults>
  <w:footnotePr>
    <w:footnote w:id="-1"/>
    <w:footnote w:id="0"/>
  </w:footnotePr>
  <w:endnotePr>
    <w:endnote w:id="-1"/>
    <w:endnote w:id="0"/>
  </w:endnotePr>
  <w:compat/>
  <w:rsids>
    <w:rsidRoot w:val="00352038"/>
    <w:rsid w:val="00001A6A"/>
    <w:rsid w:val="0000586A"/>
    <w:rsid w:val="00006286"/>
    <w:rsid w:val="0000680E"/>
    <w:rsid w:val="00006B5C"/>
    <w:rsid w:val="00007A2E"/>
    <w:rsid w:val="00007C60"/>
    <w:rsid w:val="00011BEE"/>
    <w:rsid w:val="0001240A"/>
    <w:rsid w:val="000124AF"/>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71DBF"/>
    <w:rsid w:val="00072B94"/>
    <w:rsid w:val="00074862"/>
    <w:rsid w:val="0007605F"/>
    <w:rsid w:val="000773F8"/>
    <w:rsid w:val="00080235"/>
    <w:rsid w:val="000828FA"/>
    <w:rsid w:val="00086C1D"/>
    <w:rsid w:val="00090C84"/>
    <w:rsid w:val="000A2B0E"/>
    <w:rsid w:val="000B01F8"/>
    <w:rsid w:val="000B0C22"/>
    <w:rsid w:val="000B30D0"/>
    <w:rsid w:val="000B62E6"/>
    <w:rsid w:val="000B72F5"/>
    <w:rsid w:val="000C27EE"/>
    <w:rsid w:val="000C469A"/>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2C00"/>
    <w:rsid w:val="001B4135"/>
    <w:rsid w:val="001C3D4C"/>
    <w:rsid w:val="001C5BFA"/>
    <w:rsid w:val="001D0577"/>
    <w:rsid w:val="001D1E44"/>
    <w:rsid w:val="001D1EDF"/>
    <w:rsid w:val="001E501E"/>
    <w:rsid w:val="001E5F2A"/>
    <w:rsid w:val="001E7ACA"/>
    <w:rsid w:val="001F1FF9"/>
    <w:rsid w:val="001F6D3D"/>
    <w:rsid w:val="00200C32"/>
    <w:rsid w:val="00201A47"/>
    <w:rsid w:val="0020358A"/>
    <w:rsid w:val="002049C3"/>
    <w:rsid w:val="00206E98"/>
    <w:rsid w:val="00207DD9"/>
    <w:rsid w:val="00210007"/>
    <w:rsid w:val="00210635"/>
    <w:rsid w:val="00217583"/>
    <w:rsid w:val="00217CB9"/>
    <w:rsid w:val="00225D08"/>
    <w:rsid w:val="00226586"/>
    <w:rsid w:val="00227AEA"/>
    <w:rsid w:val="002300A6"/>
    <w:rsid w:val="00235ACE"/>
    <w:rsid w:val="00236B23"/>
    <w:rsid w:val="002462AB"/>
    <w:rsid w:val="00246778"/>
    <w:rsid w:val="00250A1C"/>
    <w:rsid w:val="00251913"/>
    <w:rsid w:val="002602CC"/>
    <w:rsid w:val="00260E2D"/>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7DB9"/>
    <w:rsid w:val="002B213B"/>
    <w:rsid w:val="002B4AA6"/>
    <w:rsid w:val="002B4B56"/>
    <w:rsid w:val="002B4E15"/>
    <w:rsid w:val="002C1FDD"/>
    <w:rsid w:val="002C2B64"/>
    <w:rsid w:val="002C39F9"/>
    <w:rsid w:val="002C51F1"/>
    <w:rsid w:val="002C6546"/>
    <w:rsid w:val="002C7B13"/>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4E26"/>
    <w:rsid w:val="003867DA"/>
    <w:rsid w:val="00387C1C"/>
    <w:rsid w:val="0039681D"/>
    <w:rsid w:val="003971FF"/>
    <w:rsid w:val="00397529"/>
    <w:rsid w:val="003A0645"/>
    <w:rsid w:val="003B6908"/>
    <w:rsid w:val="003C1F24"/>
    <w:rsid w:val="003C209A"/>
    <w:rsid w:val="003C2926"/>
    <w:rsid w:val="003C5F79"/>
    <w:rsid w:val="003C628D"/>
    <w:rsid w:val="003C6CF3"/>
    <w:rsid w:val="003D2AAA"/>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72"/>
    <w:rsid w:val="00450822"/>
    <w:rsid w:val="0045337D"/>
    <w:rsid w:val="004564AA"/>
    <w:rsid w:val="0045668C"/>
    <w:rsid w:val="00465500"/>
    <w:rsid w:val="00476925"/>
    <w:rsid w:val="00476A4C"/>
    <w:rsid w:val="004831DE"/>
    <w:rsid w:val="00483F58"/>
    <w:rsid w:val="00484012"/>
    <w:rsid w:val="00484F30"/>
    <w:rsid w:val="00485AEC"/>
    <w:rsid w:val="00490E22"/>
    <w:rsid w:val="004951DD"/>
    <w:rsid w:val="004A0D61"/>
    <w:rsid w:val="004A1455"/>
    <w:rsid w:val="004A4C5E"/>
    <w:rsid w:val="004C035C"/>
    <w:rsid w:val="004C4190"/>
    <w:rsid w:val="004C79CF"/>
    <w:rsid w:val="004D34F8"/>
    <w:rsid w:val="004D63E7"/>
    <w:rsid w:val="004E19C2"/>
    <w:rsid w:val="004E2964"/>
    <w:rsid w:val="004E3BFD"/>
    <w:rsid w:val="004E5EF2"/>
    <w:rsid w:val="004E67F5"/>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61E10"/>
    <w:rsid w:val="00566226"/>
    <w:rsid w:val="00571431"/>
    <w:rsid w:val="00573CDD"/>
    <w:rsid w:val="00575C0D"/>
    <w:rsid w:val="005807BA"/>
    <w:rsid w:val="0058434D"/>
    <w:rsid w:val="00585BC9"/>
    <w:rsid w:val="0058615D"/>
    <w:rsid w:val="0058730B"/>
    <w:rsid w:val="00587B56"/>
    <w:rsid w:val="00596CD4"/>
    <w:rsid w:val="005A4583"/>
    <w:rsid w:val="005A5920"/>
    <w:rsid w:val="005A79DC"/>
    <w:rsid w:val="005B3D8B"/>
    <w:rsid w:val="005B4FE5"/>
    <w:rsid w:val="005C3DD0"/>
    <w:rsid w:val="005C6C5D"/>
    <w:rsid w:val="005C7FE9"/>
    <w:rsid w:val="005D206B"/>
    <w:rsid w:val="005D5A76"/>
    <w:rsid w:val="005E051A"/>
    <w:rsid w:val="005E37B7"/>
    <w:rsid w:val="005E64DA"/>
    <w:rsid w:val="005E6F0B"/>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42B2"/>
    <w:rsid w:val="00637053"/>
    <w:rsid w:val="006426E4"/>
    <w:rsid w:val="00642A1C"/>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4AD3"/>
    <w:rsid w:val="00684C14"/>
    <w:rsid w:val="006908D3"/>
    <w:rsid w:val="00695AEB"/>
    <w:rsid w:val="00697968"/>
    <w:rsid w:val="006A1B7F"/>
    <w:rsid w:val="006A1DDB"/>
    <w:rsid w:val="006A2229"/>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70CF"/>
    <w:rsid w:val="00717ECF"/>
    <w:rsid w:val="007256B7"/>
    <w:rsid w:val="007271CB"/>
    <w:rsid w:val="0073359D"/>
    <w:rsid w:val="007378D7"/>
    <w:rsid w:val="007407DA"/>
    <w:rsid w:val="007467A7"/>
    <w:rsid w:val="007536BC"/>
    <w:rsid w:val="0075670B"/>
    <w:rsid w:val="007573D9"/>
    <w:rsid w:val="00757592"/>
    <w:rsid w:val="007606DD"/>
    <w:rsid w:val="007764DF"/>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E5715"/>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66E1B"/>
    <w:rsid w:val="00A71768"/>
    <w:rsid w:val="00A76525"/>
    <w:rsid w:val="00A81727"/>
    <w:rsid w:val="00A84383"/>
    <w:rsid w:val="00A94BE5"/>
    <w:rsid w:val="00A9529A"/>
    <w:rsid w:val="00A9637C"/>
    <w:rsid w:val="00A963B0"/>
    <w:rsid w:val="00A96FCE"/>
    <w:rsid w:val="00AA19C9"/>
    <w:rsid w:val="00AA3B8B"/>
    <w:rsid w:val="00AA54DB"/>
    <w:rsid w:val="00AA5935"/>
    <w:rsid w:val="00AB2C32"/>
    <w:rsid w:val="00AB2CDE"/>
    <w:rsid w:val="00AB46F6"/>
    <w:rsid w:val="00AB727A"/>
    <w:rsid w:val="00AC00B6"/>
    <w:rsid w:val="00AC7386"/>
    <w:rsid w:val="00AD3B17"/>
    <w:rsid w:val="00AD65F1"/>
    <w:rsid w:val="00AD66D7"/>
    <w:rsid w:val="00AD72A9"/>
    <w:rsid w:val="00AD77C2"/>
    <w:rsid w:val="00AE10FA"/>
    <w:rsid w:val="00AE5B04"/>
    <w:rsid w:val="00AE5B25"/>
    <w:rsid w:val="00AE6B24"/>
    <w:rsid w:val="00AF089B"/>
    <w:rsid w:val="00AF5B42"/>
    <w:rsid w:val="00AF607A"/>
    <w:rsid w:val="00AF6B6D"/>
    <w:rsid w:val="00B000FD"/>
    <w:rsid w:val="00B005BC"/>
    <w:rsid w:val="00B04253"/>
    <w:rsid w:val="00B06B87"/>
    <w:rsid w:val="00B06CB3"/>
    <w:rsid w:val="00B145AB"/>
    <w:rsid w:val="00B15E80"/>
    <w:rsid w:val="00B168E2"/>
    <w:rsid w:val="00B17C40"/>
    <w:rsid w:val="00B20DE7"/>
    <w:rsid w:val="00B218B4"/>
    <w:rsid w:val="00B231BC"/>
    <w:rsid w:val="00B27284"/>
    <w:rsid w:val="00B3275B"/>
    <w:rsid w:val="00B3329C"/>
    <w:rsid w:val="00B35AF3"/>
    <w:rsid w:val="00B35F8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A0924"/>
    <w:rsid w:val="00BA0C22"/>
    <w:rsid w:val="00BA2714"/>
    <w:rsid w:val="00BA3FAD"/>
    <w:rsid w:val="00BA5406"/>
    <w:rsid w:val="00BA6E0D"/>
    <w:rsid w:val="00BA77EF"/>
    <w:rsid w:val="00BB0F0D"/>
    <w:rsid w:val="00BB0FC9"/>
    <w:rsid w:val="00BB392A"/>
    <w:rsid w:val="00BB3B82"/>
    <w:rsid w:val="00BC28CB"/>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0BD"/>
    <w:rsid w:val="00C41179"/>
    <w:rsid w:val="00C429E4"/>
    <w:rsid w:val="00C42AA0"/>
    <w:rsid w:val="00C53ED6"/>
    <w:rsid w:val="00C5732C"/>
    <w:rsid w:val="00C61068"/>
    <w:rsid w:val="00C6393B"/>
    <w:rsid w:val="00C672F7"/>
    <w:rsid w:val="00C717BA"/>
    <w:rsid w:val="00C7193A"/>
    <w:rsid w:val="00C73A34"/>
    <w:rsid w:val="00C756F6"/>
    <w:rsid w:val="00C8414F"/>
    <w:rsid w:val="00C95AFC"/>
    <w:rsid w:val="00C97D30"/>
    <w:rsid w:val="00CA7118"/>
    <w:rsid w:val="00CA7581"/>
    <w:rsid w:val="00CB4ED1"/>
    <w:rsid w:val="00CB6DA2"/>
    <w:rsid w:val="00CC38CB"/>
    <w:rsid w:val="00CC39A6"/>
    <w:rsid w:val="00CD0792"/>
    <w:rsid w:val="00CD2AA3"/>
    <w:rsid w:val="00CD2C5A"/>
    <w:rsid w:val="00CD361A"/>
    <w:rsid w:val="00CD3883"/>
    <w:rsid w:val="00CD4533"/>
    <w:rsid w:val="00CD6028"/>
    <w:rsid w:val="00CE22E7"/>
    <w:rsid w:val="00CE3DB1"/>
    <w:rsid w:val="00CE4DA6"/>
    <w:rsid w:val="00CE4F39"/>
    <w:rsid w:val="00CE50FE"/>
    <w:rsid w:val="00CE6B6D"/>
    <w:rsid w:val="00CF37A7"/>
    <w:rsid w:val="00D07237"/>
    <w:rsid w:val="00D224C2"/>
    <w:rsid w:val="00D2564E"/>
    <w:rsid w:val="00D300B5"/>
    <w:rsid w:val="00D31935"/>
    <w:rsid w:val="00D35A63"/>
    <w:rsid w:val="00D37425"/>
    <w:rsid w:val="00D4734B"/>
    <w:rsid w:val="00D47702"/>
    <w:rsid w:val="00D500F0"/>
    <w:rsid w:val="00D5495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C639B"/>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443E8"/>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69F"/>
    <w:rsid w:val="00F95B1B"/>
    <w:rsid w:val="00F96457"/>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987C2-FF2F-497B-9C96-540DA20D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3</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10600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383</cp:revision>
  <cp:lastPrinted>2020-04-17T06:54:00Z</cp:lastPrinted>
  <dcterms:created xsi:type="dcterms:W3CDTF">2017-08-25T11:08:00Z</dcterms:created>
  <dcterms:modified xsi:type="dcterms:W3CDTF">2020-04-17T06:54:00Z</dcterms:modified>
</cp:coreProperties>
</file>