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КРАСНОДАРСКИЙ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КРАЙ</w:t>
      </w: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СОВЕТ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РЕШЕНИЕ</w:t>
      </w:r>
    </w:p>
    <w:p w:rsidR="00B3154A" w:rsidRPr="00B3154A" w:rsidRDefault="00B3154A" w:rsidP="00B3154A">
      <w:pPr>
        <w:shd w:val="clear" w:color="auto" w:fill="FFFFFF"/>
        <w:tabs>
          <w:tab w:val="left" w:leader="underscore" w:pos="0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B3154A" w:rsidRPr="00B3154A" w:rsidRDefault="00B3154A" w:rsidP="00B3154A">
      <w:pPr>
        <w:spacing w:line="240" w:lineRule="atLeast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ноября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2020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</w:t>
      </w:r>
      <w:r w:rsidRPr="00B3154A">
        <w:rPr>
          <w:rFonts w:ascii="Arial" w:hAnsi="Arial" w:cs="Arial"/>
          <w:b w:val="0"/>
          <w:sz w:val="24"/>
          <w:szCs w:val="24"/>
        </w:rPr>
        <w:tab/>
      </w:r>
      <w:r w:rsidRPr="00B3154A">
        <w:rPr>
          <w:rFonts w:ascii="Arial" w:hAnsi="Arial" w:cs="Arial"/>
          <w:b w:val="0"/>
          <w:sz w:val="24"/>
          <w:szCs w:val="24"/>
        </w:rPr>
        <w:tab/>
      </w:r>
      <w:r w:rsidRPr="00B3154A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7</w:t>
      </w:r>
      <w:r w:rsidRPr="00B3154A">
        <w:rPr>
          <w:rFonts w:ascii="Arial" w:hAnsi="Arial" w:cs="Arial"/>
          <w:b w:val="0"/>
          <w:sz w:val="24"/>
          <w:szCs w:val="24"/>
        </w:rPr>
        <w:t>9</w:t>
      </w:r>
      <w:r w:rsidRPr="00B3154A">
        <w:rPr>
          <w:rFonts w:ascii="Arial" w:hAnsi="Arial" w:cs="Arial"/>
          <w:b w:val="0"/>
          <w:sz w:val="24"/>
          <w:szCs w:val="24"/>
        </w:rPr>
        <w:tab/>
      </w:r>
      <w:r w:rsidRPr="00B3154A">
        <w:rPr>
          <w:rFonts w:ascii="Arial" w:hAnsi="Arial" w:cs="Arial"/>
          <w:b w:val="0"/>
          <w:sz w:val="24"/>
          <w:szCs w:val="24"/>
        </w:rPr>
        <w:tab/>
      </w:r>
      <w:r w:rsidRPr="00B3154A">
        <w:rPr>
          <w:rFonts w:ascii="Arial" w:hAnsi="Arial" w:cs="Arial"/>
          <w:b w:val="0"/>
          <w:sz w:val="24"/>
          <w:szCs w:val="24"/>
        </w:rPr>
        <w:tab/>
      </w:r>
      <w:r w:rsidRPr="00B3154A">
        <w:rPr>
          <w:rFonts w:ascii="Arial" w:hAnsi="Arial" w:cs="Arial"/>
          <w:b w:val="0"/>
          <w:sz w:val="24"/>
          <w:szCs w:val="24"/>
        </w:rPr>
        <w:tab/>
        <w:t>п.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Глубокий</w:t>
      </w:r>
      <w:proofErr w:type="gramEnd"/>
    </w:p>
    <w:p w:rsidR="00CE1D05" w:rsidRPr="00B3154A" w:rsidRDefault="00CE1D05" w:rsidP="00B3154A">
      <w:pPr>
        <w:spacing w:line="240" w:lineRule="atLeast"/>
        <w:jc w:val="center"/>
        <w:rPr>
          <w:rFonts w:ascii="Arial" w:hAnsi="Arial" w:cs="Arial"/>
          <w:b w:val="0"/>
          <w:sz w:val="24"/>
          <w:szCs w:val="24"/>
        </w:rPr>
      </w:pPr>
    </w:p>
    <w:p w:rsidR="004D2EBD" w:rsidRPr="00B3154A" w:rsidRDefault="004D2EBD" w:rsidP="00B3154A">
      <w:pPr>
        <w:jc w:val="center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32"/>
          <w:szCs w:val="24"/>
        </w:rPr>
        <w:t>О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передаче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полномочий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по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внутреннему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муниципальному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финансовому</w:t>
      </w:r>
      <w:r w:rsidR="00B3154A">
        <w:rPr>
          <w:rFonts w:ascii="Arial" w:hAnsi="Arial" w:cs="Arial"/>
          <w:sz w:val="32"/>
          <w:szCs w:val="24"/>
        </w:rPr>
        <w:t xml:space="preserve"> </w:t>
      </w:r>
      <w:r w:rsidRPr="00B3154A">
        <w:rPr>
          <w:rFonts w:ascii="Arial" w:hAnsi="Arial" w:cs="Arial"/>
          <w:sz w:val="32"/>
          <w:szCs w:val="24"/>
        </w:rPr>
        <w:t>контролю</w:t>
      </w:r>
    </w:p>
    <w:p w:rsidR="004D2EBD" w:rsidRDefault="004D2EBD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B3154A" w:rsidRPr="00B3154A" w:rsidRDefault="00B3154A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Руководствуясь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кодексом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Федеральным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6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октября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2003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131-ФЗ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принципах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организации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самоуправления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Федерации»,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Совет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решил:</w:t>
      </w:r>
    </w:p>
    <w:p w:rsidR="00A86D36" w:rsidRPr="00B3154A" w:rsidRDefault="00A86D36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вопросов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значения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января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</w:t>
      </w:r>
      <w:r w:rsidR="00E116B3"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31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декабря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</w:t>
      </w:r>
      <w:r w:rsidR="00E116B3"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включающего: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регулирующих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правоотношения;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полнотой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достоверностью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реализации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программ,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заданий;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федерального,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краевого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сфере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закупок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товаров,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работ,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услуг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государственных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нужд;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материальных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ценностей,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находящихся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собственности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определением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целевого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обоснованности,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экономности,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результативности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эффективности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финансово-хозяйственной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объекта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ведением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бухгалтерского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учета,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составлением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бухгалтерской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эффективным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управлением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распоряжением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имуществом,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находящимся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собственности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имущества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казны).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Выявление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назначению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имущества,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выявление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нарушений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содержащего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порядке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распоряжения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сохранности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имущества,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находящегося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оперативного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управления,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поступлением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распоряжения;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операциями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средствами,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осуществляемыми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учреждениями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–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получателями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поселения;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выполнением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</w:t>
      </w:r>
      <w:r w:rsidR="00A968A9" w:rsidRPr="00B3154A">
        <w:rPr>
          <w:rFonts w:ascii="Arial" w:hAnsi="Arial" w:cs="Arial"/>
          <w:b w:val="0"/>
          <w:sz w:val="24"/>
          <w:szCs w:val="24"/>
        </w:rPr>
        <w:t>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A968A9"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A968A9" w:rsidRPr="00B3154A">
        <w:rPr>
          <w:rFonts w:ascii="Arial" w:hAnsi="Arial" w:cs="Arial"/>
          <w:b w:val="0"/>
          <w:sz w:val="24"/>
          <w:szCs w:val="24"/>
        </w:rPr>
        <w:t>контрактов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A968A9"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гражданско-правовых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договоров.</w:t>
      </w:r>
    </w:p>
    <w:p w:rsidR="00C5221C" w:rsidRPr="00B3154A" w:rsidRDefault="00C5221C" w:rsidP="00B3154A">
      <w:pPr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Утвердить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методику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расчета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napToGrid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napToGrid w:val="0"/>
          <w:sz w:val="24"/>
          <w:szCs w:val="24"/>
        </w:rPr>
        <w:t>осуществлению</w:t>
      </w:r>
      <w:r w:rsidR="00B3154A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napToGrid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napToGrid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napToGrid w:val="0"/>
          <w:sz w:val="24"/>
          <w:szCs w:val="24"/>
        </w:rPr>
        <w:t>контроля</w:t>
      </w:r>
      <w:r w:rsidRPr="00B3154A">
        <w:rPr>
          <w:rFonts w:ascii="Arial" w:hAnsi="Arial" w:cs="Arial"/>
          <w:b w:val="0"/>
          <w:sz w:val="24"/>
          <w:szCs w:val="24"/>
        </w:rPr>
        <w:t>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приложению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решению.</w:t>
      </w:r>
    </w:p>
    <w:p w:rsidR="00C5221C" w:rsidRPr="00B3154A" w:rsidRDefault="00C5221C" w:rsidP="00B3154A">
      <w:pPr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Заключить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lastRenderedPageBreak/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передаче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форме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приложению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решению.</w:t>
      </w:r>
    </w:p>
    <w:p w:rsidR="00C5221C" w:rsidRPr="00B3154A" w:rsidRDefault="00C5221C" w:rsidP="00B3154A">
      <w:pPr>
        <w:adjustRightInd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4.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Главному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специалисту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(Копач),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денежные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необходимых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передаваемых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расчетом,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являющимся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неотъемлемой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частью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приложению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3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решению.</w:t>
      </w:r>
    </w:p>
    <w:p w:rsidR="004D2EBD" w:rsidRPr="00B3154A" w:rsidRDefault="00C5221C" w:rsidP="00B3154A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3154A">
        <w:rPr>
          <w:rFonts w:ascii="Arial" w:hAnsi="Arial" w:cs="Arial"/>
          <w:color w:val="000000"/>
          <w:sz w:val="24"/>
          <w:szCs w:val="24"/>
        </w:rPr>
        <w:t>5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.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D2EBD" w:rsidRPr="00B3154A">
        <w:rPr>
          <w:rFonts w:ascii="Arial" w:hAnsi="Arial" w:cs="Arial"/>
          <w:color w:val="000000"/>
          <w:sz w:val="24"/>
          <w:szCs w:val="24"/>
        </w:rPr>
        <w:t>Контроль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исполнением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настоящего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решения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возложить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на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комиссию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Совета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sz w:val="24"/>
          <w:szCs w:val="24"/>
        </w:rPr>
        <w:t>Новосельского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sz w:val="24"/>
          <w:szCs w:val="24"/>
        </w:rPr>
        <w:t>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sz w:val="24"/>
          <w:szCs w:val="24"/>
        </w:rPr>
        <w:t>поселения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sz w:val="24"/>
          <w:szCs w:val="24"/>
        </w:rPr>
        <w:t>Новокубанского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sz w:val="24"/>
          <w:szCs w:val="24"/>
        </w:rPr>
        <w:t>района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по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финансам,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бюджету,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налогам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и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контролю</w:t>
      </w:r>
      <w:r w:rsidR="00B3154A">
        <w:rPr>
          <w:rFonts w:ascii="Arial" w:hAnsi="Arial" w:cs="Arial"/>
          <w:color w:val="00000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color w:val="000000"/>
          <w:sz w:val="24"/>
          <w:szCs w:val="24"/>
        </w:rPr>
        <w:t>(Коваленко).</w:t>
      </w:r>
    </w:p>
    <w:p w:rsidR="00CE1D05" w:rsidRPr="00B3154A" w:rsidRDefault="00C5221C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</w:t>
      </w:r>
      <w:r w:rsidR="00CE1D05" w:rsidRPr="00B3154A">
        <w:rPr>
          <w:rFonts w:ascii="Arial" w:hAnsi="Arial" w:cs="Arial"/>
          <w:b w:val="0"/>
          <w:sz w:val="24"/>
          <w:szCs w:val="24"/>
        </w:rPr>
        <w:t>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Опубликовать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решение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средствах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массовой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информации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обеспечить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размещение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(опубликование)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официальном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сайте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информационно-телекоммуникационной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сети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«Интернет».</w:t>
      </w:r>
    </w:p>
    <w:p w:rsidR="00CE1D05" w:rsidRPr="00B3154A" w:rsidRDefault="00C5221C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7</w:t>
      </w:r>
      <w:r w:rsidR="00CE1D05" w:rsidRPr="00B3154A">
        <w:rPr>
          <w:rFonts w:ascii="Arial" w:hAnsi="Arial" w:cs="Arial"/>
          <w:b w:val="0"/>
          <w:sz w:val="24"/>
          <w:szCs w:val="24"/>
        </w:rPr>
        <w:t>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решение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вступает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CE1D05" w:rsidRPr="00B3154A">
        <w:rPr>
          <w:rFonts w:ascii="Arial" w:hAnsi="Arial" w:cs="Arial"/>
          <w:b w:val="0"/>
          <w:sz w:val="24"/>
          <w:szCs w:val="24"/>
        </w:rPr>
        <w:t>силу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со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дня</w:t>
      </w:r>
      <w:r w:rsidR="00B3154A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официального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опубликования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информационном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бюллетене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«Вестник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6D155A" w:rsidRPr="00B3154A">
        <w:rPr>
          <w:rFonts w:ascii="Arial" w:hAnsi="Arial" w:cs="Arial"/>
          <w:b w:val="0"/>
          <w:sz w:val="24"/>
          <w:szCs w:val="24"/>
        </w:rPr>
        <w:t>района».</w:t>
      </w:r>
    </w:p>
    <w:p w:rsidR="00CE1D05" w:rsidRPr="00B3154A" w:rsidRDefault="00CE1D05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E1D05" w:rsidRDefault="00CE1D05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Pr="00B3154A" w:rsidRDefault="00B3154A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CE1D05" w:rsidRPr="00B3154A" w:rsidRDefault="00CE1D05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</w:p>
    <w:p w:rsidR="00B3154A" w:rsidRDefault="00CE1D05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B3154A" w:rsidRDefault="00CE1D05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B3154A" w:rsidRDefault="00B3154A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ind w:firstLine="567"/>
        <w:jc w:val="both"/>
        <w:rPr>
          <w:rFonts w:ascii="Arial" w:hAnsi="Arial" w:cs="Arial"/>
          <w:b w:val="0"/>
          <w:sz w:val="24"/>
          <w:szCs w:val="24"/>
          <w:lang w:eastAsia="zh-CN"/>
        </w:rPr>
      </w:pPr>
      <w:r w:rsidRPr="00B3154A">
        <w:rPr>
          <w:rFonts w:ascii="Arial" w:hAnsi="Arial" w:cs="Arial"/>
          <w:b w:val="0"/>
          <w:sz w:val="24"/>
          <w:szCs w:val="24"/>
        </w:rPr>
        <w:t>Приложение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№1</w:t>
      </w:r>
    </w:p>
    <w:p w:rsidR="004A4EC2" w:rsidRPr="00B3154A" w:rsidRDefault="004A4EC2" w:rsidP="00B3154A">
      <w:pPr>
        <w:shd w:val="clear" w:color="auto" w:fill="FFFFFF"/>
        <w:tabs>
          <w:tab w:val="left" w:pos="9654"/>
          <w:tab w:val="right" w:pos="9923"/>
        </w:tabs>
        <w:snapToGrid w:val="0"/>
        <w:ind w:left="567"/>
        <w:jc w:val="both"/>
        <w:rPr>
          <w:rFonts w:ascii="Arial" w:hAnsi="Arial" w:cs="Arial"/>
          <w:b w:val="0"/>
          <w:caps/>
          <w:spacing w:val="-1"/>
          <w:sz w:val="24"/>
          <w:szCs w:val="24"/>
        </w:rPr>
      </w:pPr>
      <w:r w:rsidRPr="00B3154A">
        <w:rPr>
          <w:rFonts w:ascii="Arial" w:hAnsi="Arial" w:cs="Arial"/>
          <w:b w:val="0"/>
          <w:caps/>
          <w:spacing w:val="-1"/>
          <w:sz w:val="24"/>
          <w:szCs w:val="24"/>
        </w:rPr>
        <w:t>Утвержден</w:t>
      </w:r>
    </w:p>
    <w:p w:rsidR="004A4EC2" w:rsidRPr="00B3154A" w:rsidRDefault="004A4EC2" w:rsidP="00B3154A">
      <w:pPr>
        <w:shd w:val="clear" w:color="auto" w:fill="FFFFFF"/>
        <w:tabs>
          <w:tab w:val="left" w:pos="9654"/>
          <w:tab w:val="right" w:pos="9923"/>
        </w:tabs>
        <w:ind w:left="567"/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B3154A">
        <w:rPr>
          <w:rFonts w:ascii="Arial" w:hAnsi="Arial" w:cs="Arial"/>
          <w:b w:val="0"/>
          <w:spacing w:val="-1"/>
          <w:sz w:val="24"/>
          <w:szCs w:val="24"/>
        </w:rPr>
        <w:t>решением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Совета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</w:p>
    <w:p w:rsidR="004A4EC2" w:rsidRPr="00B3154A" w:rsidRDefault="004A4EC2" w:rsidP="00B3154A">
      <w:pPr>
        <w:shd w:val="clear" w:color="auto" w:fill="FFFFFF"/>
        <w:tabs>
          <w:tab w:val="left" w:pos="9654"/>
          <w:tab w:val="right" w:pos="9923"/>
        </w:tabs>
        <w:ind w:left="567"/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B3154A">
        <w:rPr>
          <w:rFonts w:ascii="Arial" w:hAnsi="Arial" w:cs="Arial"/>
          <w:b w:val="0"/>
          <w:spacing w:val="-1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</w:p>
    <w:p w:rsidR="004A4EC2" w:rsidRPr="00B3154A" w:rsidRDefault="004A4EC2" w:rsidP="00B3154A">
      <w:pPr>
        <w:shd w:val="clear" w:color="auto" w:fill="FFFFFF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pacing w:val="-1"/>
          <w:sz w:val="24"/>
          <w:szCs w:val="24"/>
        </w:rPr>
        <w:t>от</w:t>
      </w:r>
      <w:r w:rsidR="00B3154A">
        <w:rPr>
          <w:rFonts w:ascii="Arial" w:hAnsi="Arial" w:cs="Arial"/>
          <w:b w:val="0"/>
          <w:spacing w:val="-1"/>
          <w:sz w:val="24"/>
          <w:szCs w:val="24"/>
        </w:rPr>
        <w:t xml:space="preserve"> 19.11.2020 г. </w:t>
      </w:r>
      <w:r w:rsidRPr="00B3154A">
        <w:rPr>
          <w:rFonts w:ascii="Arial" w:hAnsi="Arial" w:cs="Arial"/>
          <w:b w:val="0"/>
          <w:spacing w:val="-1"/>
          <w:sz w:val="24"/>
          <w:szCs w:val="24"/>
        </w:rPr>
        <w:t>№</w:t>
      </w:r>
      <w:r w:rsidR="00B3154A">
        <w:rPr>
          <w:rFonts w:ascii="Arial" w:hAnsi="Arial" w:cs="Arial"/>
          <w:b w:val="0"/>
          <w:spacing w:val="-1"/>
          <w:sz w:val="24"/>
          <w:szCs w:val="24"/>
          <w:lang w:eastAsia="zh-CN"/>
        </w:rPr>
        <w:t xml:space="preserve"> 79</w:t>
      </w:r>
    </w:p>
    <w:p w:rsidR="004A4EC2" w:rsidRPr="00B3154A" w:rsidRDefault="004A4EC2" w:rsidP="00B3154A">
      <w:pPr>
        <w:shd w:val="clear" w:color="auto" w:fill="FFFFFF"/>
        <w:ind w:firstLine="567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shd w:val="clear" w:color="auto" w:fill="FFFFFF"/>
        <w:ind w:firstLine="567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shd w:val="clear" w:color="auto" w:fill="FFFFFF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Методика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расчета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иных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межбюджетных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трансфертов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по</w:t>
      </w:r>
      <w:r w:rsid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осуществлению</w:t>
      </w:r>
      <w:r w:rsid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внутреннего</w:t>
      </w:r>
      <w:r w:rsid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муниципального</w:t>
      </w:r>
      <w:r w:rsid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финансового</w:t>
      </w:r>
      <w:r w:rsid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контроля</w:t>
      </w:r>
    </w:p>
    <w:p w:rsidR="004A4EC2" w:rsidRPr="00B3154A" w:rsidRDefault="004A4EC2" w:rsidP="00B3154A">
      <w:pPr>
        <w:shd w:val="clear" w:color="auto" w:fill="FFFFFF"/>
        <w:ind w:firstLine="567"/>
        <w:jc w:val="center"/>
        <w:rPr>
          <w:rFonts w:ascii="Arial" w:eastAsia="Times New Roman CYR" w:hAnsi="Arial" w:cs="Arial"/>
          <w:b w:val="0"/>
          <w:bCs w:val="0"/>
          <w:sz w:val="24"/>
          <w:szCs w:val="24"/>
        </w:rPr>
      </w:pP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Объем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межбюджетных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трансфертов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очередной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год,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предоставляемых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из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бюджета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бюджет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муниципального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образования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по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осуществлению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внутреннего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муниципального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финансового</w:t>
      </w:r>
      <w:r w:rsidR="00B3154A">
        <w:rPr>
          <w:rFonts w:ascii="Arial" w:eastAsia="Times New Roman CYR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контроля</w:t>
      </w:r>
      <w:r w:rsidRPr="00B3154A">
        <w:rPr>
          <w:rFonts w:ascii="Arial" w:hAnsi="Arial" w:cs="Arial"/>
          <w:sz w:val="24"/>
          <w:szCs w:val="24"/>
        </w:rPr>
        <w:t>,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определяется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формуле: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ОМТ=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ФОТ*</w:t>
      </w:r>
      <w:proofErr w:type="gramStart"/>
      <w:r w:rsidRPr="00B3154A">
        <w:rPr>
          <w:rFonts w:ascii="Arial" w:hAnsi="Arial" w:cs="Arial"/>
          <w:sz w:val="24"/>
          <w:szCs w:val="24"/>
        </w:rPr>
        <w:t>К(</w:t>
      </w:r>
      <w:proofErr w:type="gramEnd"/>
      <w:r w:rsidRPr="00B3154A">
        <w:rPr>
          <w:rFonts w:ascii="Arial" w:hAnsi="Arial" w:cs="Arial"/>
          <w:sz w:val="24"/>
          <w:szCs w:val="24"/>
        </w:rPr>
        <w:t>иных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затрат)*К(объема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работ)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где,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ОМТ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–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межбюджетных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трансфертов;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154A">
        <w:rPr>
          <w:rFonts w:ascii="Arial" w:hAnsi="Arial" w:cs="Arial"/>
          <w:sz w:val="24"/>
          <w:szCs w:val="24"/>
        </w:rPr>
        <w:t>К(</w:t>
      </w:r>
      <w:proofErr w:type="gramEnd"/>
      <w:r w:rsidRPr="00B3154A">
        <w:rPr>
          <w:rFonts w:ascii="Arial" w:hAnsi="Arial" w:cs="Arial"/>
          <w:sz w:val="24"/>
          <w:szCs w:val="24"/>
        </w:rPr>
        <w:t>иных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затрат)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A5249E" w:rsidRPr="00B3154A">
        <w:rPr>
          <w:rFonts w:ascii="Arial" w:hAnsi="Arial" w:cs="Arial"/>
          <w:sz w:val="24"/>
          <w:szCs w:val="24"/>
        </w:rPr>
        <w:t>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A5249E" w:rsidRPr="00B3154A">
        <w:rPr>
          <w:rFonts w:ascii="Arial" w:hAnsi="Arial" w:cs="Arial"/>
          <w:sz w:val="24"/>
          <w:szCs w:val="24"/>
        </w:rPr>
        <w:t>1,03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–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иных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затрат,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направляемых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материальное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обеспечение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полномочий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eastAsia="Times New Roman CYR" w:hAnsi="Arial" w:cs="Arial"/>
          <w:sz w:val="24"/>
          <w:szCs w:val="24"/>
        </w:rPr>
        <w:t>внутреннего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муниципального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финансового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контроля;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154A">
        <w:rPr>
          <w:rFonts w:ascii="Arial" w:hAnsi="Arial" w:cs="Arial"/>
          <w:sz w:val="24"/>
          <w:szCs w:val="24"/>
        </w:rPr>
        <w:lastRenderedPageBreak/>
        <w:t>К(</w:t>
      </w:r>
      <w:proofErr w:type="gramEnd"/>
      <w:r w:rsidRPr="00B3154A">
        <w:rPr>
          <w:rFonts w:ascii="Arial" w:hAnsi="Arial" w:cs="Arial"/>
          <w:sz w:val="24"/>
          <w:szCs w:val="24"/>
        </w:rPr>
        <w:t>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расходов)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0,13</w:t>
      </w:r>
      <w:r w:rsidR="00A5249E" w:rsidRPr="00B3154A">
        <w:rPr>
          <w:rFonts w:ascii="Arial" w:hAnsi="Arial" w:cs="Arial"/>
          <w:sz w:val="24"/>
          <w:szCs w:val="24"/>
        </w:rPr>
        <w:t>2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–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расходов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определяется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как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совокупный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расходов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бюджетов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отчетный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период,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входящих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состав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муниципального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образования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деленный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расходов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бюджета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отчетный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год;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154A">
        <w:rPr>
          <w:rFonts w:ascii="Arial" w:hAnsi="Arial" w:cs="Arial"/>
          <w:sz w:val="24"/>
          <w:szCs w:val="24"/>
        </w:rPr>
        <w:t>К(</w:t>
      </w:r>
      <w:proofErr w:type="spellStart"/>
      <w:proofErr w:type="gramEnd"/>
      <w:r w:rsidRPr="00B3154A">
        <w:rPr>
          <w:rFonts w:ascii="Arial" w:hAnsi="Arial" w:cs="Arial"/>
          <w:sz w:val="24"/>
          <w:szCs w:val="24"/>
        </w:rPr>
        <w:t>ч.пос</w:t>
      </w:r>
      <w:proofErr w:type="spellEnd"/>
      <w:r w:rsidRPr="00B3154A">
        <w:rPr>
          <w:rFonts w:ascii="Arial" w:hAnsi="Arial" w:cs="Arial"/>
          <w:sz w:val="24"/>
          <w:szCs w:val="24"/>
        </w:rPr>
        <w:t>.)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0,0</w:t>
      </w:r>
      <w:r w:rsidR="00A5249E" w:rsidRPr="00B3154A">
        <w:rPr>
          <w:rFonts w:ascii="Arial" w:hAnsi="Arial" w:cs="Arial"/>
          <w:sz w:val="24"/>
          <w:szCs w:val="24"/>
        </w:rPr>
        <w:t>58</w:t>
      </w:r>
      <w:r w:rsidR="00B3154A">
        <w:rPr>
          <w:rFonts w:ascii="Arial" w:hAnsi="Arial" w:cs="Arial"/>
          <w:sz w:val="24"/>
          <w:szCs w:val="24"/>
        </w:rPr>
        <w:t xml:space="preserve"> 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численности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поселении,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определяется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как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численность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деленная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численность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поселении;</w:t>
      </w:r>
    </w:p>
    <w:p w:rsidR="004A4EC2" w:rsidRPr="00B3154A" w:rsidRDefault="004A4EC2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154A">
        <w:rPr>
          <w:rFonts w:ascii="Arial" w:hAnsi="Arial" w:cs="Arial"/>
          <w:sz w:val="24"/>
          <w:szCs w:val="24"/>
        </w:rPr>
        <w:t>К(</w:t>
      </w:r>
      <w:proofErr w:type="gramEnd"/>
      <w:r w:rsidRPr="00B3154A">
        <w:rPr>
          <w:rFonts w:ascii="Arial" w:hAnsi="Arial" w:cs="Arial"/>
          <w:sz w:val="24"/>
          <w:szCs w:val="24"/>
        </w:rPr>
        <w:t>ор)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0,09</w:t>
      </w:r>
      <w:r w:rsidR="00A5249E" w:rsidRPr="00B3154A">
        <w:rPr>
          <w:rFonts w:ascii="Arial" w:hAnsi="Arial" w:cs="Arial"/>
          <w:sz w:val="24"/>
          <w:szCs w:val="24"/>
        </w:rPr>
        <w:t>54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–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работ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определяется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как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расходов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0,13</w:t>
      </w:r>
      <w:r w:rsidR="00A5249E" w:rsidRPr="00B3154A">
        <w:rPr>
          <w:rFonts w:ascii="Arial" w:hAnsi="Arial" w:cs="Arial"/>
          <w:sz w:val="24"/>
          <w:szCs w:val="24"/>
        </w:rPr>
        <w:t>2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+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коэффициент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численности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0,0</w:t>
      </w:r>
      <w:r w:rsidR="00A5249E" w:rsidRPr="00B3154A">
        <w:rPr>
          <w:rFonts w:ascii="Arial" w:hAnsi="Arial" w:cs="Arial"/>
          <w:sz w:val="24"/>
          <w:szCs w:val="24"/>
        </w:rPr>
        <w:t>58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деленный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2.</w:t>
      </w:r>
    </w:p>
    <w:p w:rsidR="004A4EC2" w:rsidRP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Глава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4A4EC2" w:rsidRP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B3154A" w:rsidRDefault="004D2EBD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Приложение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A4EC2"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A4EC2" w:rsidRPr="00B3154A">
        <w:rPr>
          <w:rFonts w:ascii="Arial" w:hAnsi="Arial" w:cs="Arial"/>
          <w:b w:val="0"/>
          <w:sz w:val="24"/>
          <w:szCs w:val="24"/>
        </w:rPr>
        <w:t>2</w:t>
      </w:r>
    </w:p>
    <w:p w:rsidR="00B3154A" w:rsidRDefault="00561B30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b w:val="0"/>
          <w:sz w:val="24"/>
          <w:szCs w:val="24"/>
        </w:rPr>
        <w:t>решени</w:t>
      </w:r>
      <w:r w:rsidRPr="00B3154A">
        <w:rPr>
          <w:rFonts w:ascii="Arial" w:hAnsi="Arial" w:cs="Arial"/>
          <w:b w:val="0"/>
          <w:sz w:val="24"/>
          <w:szCs w:val="24"/>
        </w:rPr>
        <w:t>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D2EBD" w:rsidRPr="00B3154A">
        <w:rPr>
          <w:rFonts w:ascii="Arial" w:hAnsi="Arial" w:cs="Arial"/>
          <w:b w:val="0"/>
          <w:sz w:val="24"/>
          <w:szCs w:val="24"/>
        </w:rPr>
        <w:t>Совета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B3154A" w:rsidRDefault="004D2EBD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bCs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4D2EBD" w:rsidRPr="00B3154A" w:rsidRDefault="004D2EBD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4D2EBD" w:rsidRPr="00B3154A" w:rsidRDefault="004D2EBD" w:rsidP="00B3154A">
      <w:pPr>
        <w:pStyle w:val="ConsNonformat"/>
        <w:widowControl/>
        <w:ind w:left="567" w:right="0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от</w:t>
      </w:r>
      <w:r w:rsidR="00B3154A">
        <w:rPr>
          <w:rFonts w:ascii="Arial" w:hAnsi="Arial" w:cs="Arial"/>
          <w:sz w:val="24"/>
          <w:szCs w:val="24"/>
        </w:rPr>
        <w:t xml:space="preserve"> 19.11.2020 г. </w:t>
      </w:r>
      <w:r w:rsidRPr="00B3154A">
        <w:rPr>
          <w:rFonts w:ascii="Arial" w:hAnsi="Arial" w:cs="Arial"/>
          <w:sz w:val="24"/>
          <w:szCs w:val="24"/>
        </w:rPr>
        <w:t>№</w:t>
      </w:r>
      <w:r w:rsidR="00B3154A">
        <w:rPr>
          <w:rFonts w:ascii="Arial" w:hAnsi="Arial" w:cs="Arial"/>
          <w:sz w:val="24"/>
          <w:szCs w:val="24"/>
        </w:rPr>
        <w:t xml:space="preserve"> 79</w:t>
      </w: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2EBD" w:rsidRPr="00B3154A" w:rsidRDefault="004D2EBD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СОГЛАШЕНИЕ</w:t>
      </w: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приеме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части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полномочий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решению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вопросов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местного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значения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поселения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Новокубанского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муниципальным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образованием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Новокубанский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</w:t>
      </w: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left="360" w:firstLine="567"/>
        <w:rPr>
          <w:rFonts w:ascii="Arial" w:hAnsi="Arial" w:cs="Arial"/>
          <w:b w:val="0"/>
          <w:sz w:val="24"/>
          <w:szCs w:val="24"/>
        </w:rPr>
      </w:pPr>
      <w:proofErr w:type="spellStart"/>
      <w:r w:rsidRPr="00B3154A">
        <w:rPr>
          <w:rFonts w:ascii="Arial" w:hAnsi="Arial" w:cs="Arial"/>
          <w:b w:val="0"/>
          <w:sz w:val="24"/>
          <w:szCs w:val="24"/>
        </w:rPr>
        <w:t>г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.Н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овокубанск</w:t>
      </w:r>
      <w:proofErr w:type="spellEnd"/>
      <w:r w:rsidR="00B3154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 w:rsidRPr="00B3154A">
        <w:rPr>
          <w:rFonts w:ascii="Arial" w:hAnsi="Arial" w:cs="Arial"/>
          <w:b w:val="0"/>
          <w:sz w:val="24"/>
          <w:szCs w:val="24"/>
        </w:rPr>
        <w:t>___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________2021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</w:t>
      </w:r>
    </w:p>
    <w:p w:rsidR="00466B2B" w:rsidRPr="00B3154A" w:rsidRDefault="00466B2B" w:rsidP="00B3154A">
      <w:pPr>
        <w:ind w:left="720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лице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главы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3154A">
        <w:rPr>
          <w:rFonts w:ascii="Arial" w:hAnsi="Arial" w:cs="Arial"/>
          <w:b w:val="0"/>
          <w:sz w:val="24"/>
          <w:szCs w:val="24"/>
        </w:rPr>
        <w:t>Гомодина</w:t>
      </w:r>
      <w:proofErr w:type="spell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Александра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Владимировича,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действующего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Устава,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именуемая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дальнейшем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района»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одной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стороны,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лице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главы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Колесникова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Александра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Евгеньевича,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действующего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Устава,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именуемая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дальнейшем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поселения»,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другой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стороны,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именуемые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дальнейшем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Стороны»,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4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статьи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15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6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октября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2003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131-ФЗ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принципах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организации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самоуправления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Федерации»,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Совета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____________________________________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«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О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приеме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части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полномочий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по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решению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вопросов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местного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значения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городского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и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сельских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поселений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Новокубанского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района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муниципальным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образованием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Новокубанский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>район»</w:t>
      </w:r>
      <w:r w:rsidR="00B3154A">
        <w:rPr>
          <w:rStyle w:val="ac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заключили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нижеследующем:</w:t>
      </w:r>
      <w:proofErr w:type="gramEnd"/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B3154A" w:rsidP="00B3154A">
      <w:pPr>
        <w:pStyle w:val="ad"/>
        <w:ind w:left="567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466B2B" w:rsidRPr="00B3154A">
        <w:rPr>
          <w:rFonts w:ascii="Arial" w:hAnsi="Arial" w:cs="Arial"/>
          <w:b w:val="0"/>
          <w:sz w:val="24"/>
          <w:szCs w:val="24"/>
        </w:rPr>
        <w:t>Предмет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соглашения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1.1.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Предметом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является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принятие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вопросов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значения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году,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которое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счет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предоставляемых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целях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расходных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возникающих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включающего: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положений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регулирующих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правоотношения,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устанавливающих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требования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бухгалтерскому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учету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составлению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представлению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бухгалтерской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(финансовой)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учреждений;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положений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обусловливающих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публичные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выплатам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физическим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лицам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системы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также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договоров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(соглашений)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контрактов;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договоров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(соглашений),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заключенных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целях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договоров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(соглашений)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также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случаях,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кодексом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договоров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(соглашений),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заключенных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целях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контрактов;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достоверностью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результатах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(или)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(средств,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бюджета),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реализации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программ,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заданий,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достижении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значений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показателей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результативности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сфере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закупок,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контрактной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системе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сфере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закупок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товаров,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работ,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услуг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государственных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нужд.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1.2.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денежные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выделяемые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разделу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01,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подразделу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04,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форме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отдела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надзора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56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</w:t>
      </w:r>
      <w:r w:rsidR="002A7F6D" w:rsidRPr="00B3154A">
        <w:rPr>
          <w:rFonts w:ascii="Arial" w:hAnsi="Arial" w:cs="Arial"/>
          <w:b w:val="0"/>
          <w:sz w:val="24"/>
          <w:szCs w:val="24"/>
        </w:rPr>
        <w:t>98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(пятьдесят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шесть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тысяч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2A7F6D" w:rsidRPr="00B3154A">
        <w:rPr>
          <w:rFonts w:ascii="Arial" w:hAnsi="Arial" w:cs="Arial"/>
          <w:b w:val="0"/>
          <w:sz w:val="24"/>
          <w:szCs w:val="24"/>
        </w:rPr>
        <w:t>девяносто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2A7F6D" w:rsidRPr="00B3154A">
        <w:rPr>
          <w:rFonts w:ascii="Arial" w:hAnsi="Arial" w:cs="Arial"/>
          <w:b w:val="0"/>
          <w:sz w:val="24"/>
          <w:szCs w:val="24"/>
        </w:rPr>
        <w:t>восемь</w:t>
      </w:r>
      <w:r w:rsidRPr="00B3154A">
        <w:rPr>
          <w:rFonts w:ascii="Arial" w:hAnsi="Arial" w:cs="Arial"/>
          <w:b w:val="0"/>
          <w:sz w:val="24"/>
          <w:szCs w:val="24"/>
        </w:rPr>
        <w:t>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рублей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Приложением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соглашению.</w:t>
      </w:r>
      <w:proofErr w:type="gramEnd"/>
    </w:p>
    <w:p w:rsidR="00466B2B" w:rsidRPr="00B3154A" w:rsidRDefault="00466B2B" w:rsidP="00B3154A">
      <w:pPr>
        <w:spacing w:before="100" w:beforeAutospacing="1" w:after="100" w:afterAutospacing="1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Виды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методы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2.1.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Контрольная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делится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плановую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внеплановую.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Плановая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контрольная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ежегодно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утвержденным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планом.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Внеплановая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контрольная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поручения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главы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связи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следующими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обстоятельствами: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lastRenderedPageBreak/>
        <w:t>истечение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срока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объектом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ранее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выданного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представления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или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предписания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устранении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выявленных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нарушений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регулирующих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правоотношения;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поступление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обращений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заявлений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самоуправления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физических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юридических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лиц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нарушении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объектом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регулирующих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правоотношения;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появления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массой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нарушениях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объектом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регулирующих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правоотношения.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2.2.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проводятся</w:t>
      </w:r>
      <w:r w:rsidR="00B3154A">
        <w:rPr>
          <w:rFonts w:ascii="Arial" w:hAnsi="Arial" w:cs="Arial"/>
          <w:b w:val="0"/>
          <w:sz w:val="24"/>
          <w:szCs w:val="24"/>
        </w:rPr>
        <w:t xml:space="preserve">  </w:t>
      </w:r>
      <w:r w:rsidRPr="00B3154A">
        <w:rPr>
          <w:rFonts w:ascii="Arial" w:hAnsi="Arial" w:cs="Arial"/>
          <w:b w:val="0"/>
          <w:sz w:val="24"/>
          <w:szCs w:val="24"/>
        </w:rPr>
        <w:t>проверки,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ревизии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обследования;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направляются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объектам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акты,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заключения,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представления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(или)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предписания;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направляются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(органам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управления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государственными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внебюджетными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фондами)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уведомления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применении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мер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принуждения;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осуществляется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производство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делам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правонарушениях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порядке,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установленном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правонарушениях;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назначается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(организуется)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проведение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экспертиз,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необходимых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проведения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проверок,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ревизий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обследований;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получается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необходимый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внутреннего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постоянный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доступ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информационным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системам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информации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информационных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технологиях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защите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государственной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охраняемой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тайне;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направляются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суд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иски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признании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закупок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товаров,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работ,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услуг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государственных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(муниципальных)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нужд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недействительными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Гражданским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кодексом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Федерации.</w:t>
      </w: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обязанности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Доводит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ассигнования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лимиты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объеме,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указанном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пункте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Направляет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объеме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56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0</w:t>
      </w:r>
      <w:r w:rsidR="001A07B8" w:rsidRPr="00B3154A">
        <w:rPr>
          <w:rFonts w:ascii="Arial" w:hAnsi="Arial" w:cs="Arial"/>
          <w:b w:val="0"/>
          <w:sz w:val="24"/>
          <w:szCs w:val="24"/>
        </w:rPr>
        <w:t>98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(пятьдесят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шесть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тысяч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1A07B8" w:rsidRPr="00B3154A">
        <w:rPr>
          <w:rFonts w:ascii="Arial" w:hAnsi="Arial" w:cs="Arial"/>
          <w:b w:val="0"/>
          <w:sz w:val="24"/>
          <w:szCs w:val="24"/>
        </w:rPr>
        <w:t>девяносто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1A07B8" w:rsidRPr="00B3154A">
        <w:rPr>
          <w:rFonts w:ascii="Arial" w:hAnsi="Arial" w:cs="Arial"/>
          <w:b w:val="0"/>
          <w:sz w:val="24"/>
          <w:szCs w:val="24"/>
        </w:rPr>
        <w:t>восемь</w:t>
      </w:r>
      <w:r w:rsidR="00DF4000" w:rsidRPr="00B3154A">
        <w:rPr>
          <w:rFonts w:ascii="Arial" w:hAnsi="Arial" w:cs="Arial"/>
          <w:b w:val="0"/>
          <w:sz w:val="24"/>
          <w:szCs w:val="24"/>
        </w:rPr>
        <w:t>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рублей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путем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перечисления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счет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открытый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Управлении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казначейства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Краснодарскому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кассового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до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31.12.2021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года</w:t>
      </w:r>
      <w:r w:rsidRPr="00B3154A">
        <w:rPr>
          <w:rFonts w:ascii="Arial" w:hAnsi="Arial" w:cs="Arial"/>
          <w:b w:val="0"/>
          <w:sz w:val="24"/>
          <w:szCs w:val="24"/>
        </w:rPr>
        <w:t>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следующим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реквизитам: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УФК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Краснодарскому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л/с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04183007230)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ИНН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2343009034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КПП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234301001,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БИК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040349001,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ОКТМО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03634000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/с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40101810300000010013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Южное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банка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Краснодар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Направляет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предложения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проведении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рамках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экспертно-аналитических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мероприятий,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которые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могут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включать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рекомендации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срокам,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целям,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задачам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исполнителям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lastRenderedPageBreak/>
        <w:t>проводимых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мероприятий,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способы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проведения,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проверяемые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организации;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3.1.4.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Рассматривает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обращения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поводу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устранения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препятствий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принимает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необходимые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устранения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акты;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3.1.5.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Получает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3.2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3.2.1.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Отражает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доходной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поступление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обеспечение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деятельности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отдела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надзора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коду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классификации:</w:t>
      </w:r>
    </w:p>
    <w:p w:rsidR="00F65649" w:rsidRPr="00B3154A" w:rsidRDefault="00F65649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902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02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40014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05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0000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150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3.2.2.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Организует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выполнение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мероприятий,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указанных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1.1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</w:t>
      </w:r>
      <w:r w:rsidR="00DF4000" w:rsidRPr="00B3154A">
        <w:rPr>
          <w:rFonts w:ascii="Arial" w:hAnsi="Arial" w:cs="Arial"/>
          <w:b w:val="0"/>
          <w:sz w:val="24"/>
          <w:szCs w:val="24"/>
        </w:rPr>
        <w:t>.2.3.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целевое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эффективное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поселения;</w:t>
      </w:r>
      <w:r w:rsidR="00B3154A">
        <w:rPr>
          <w:rFonts w:ascii="Arial" w:hAnsi="Arial" w:cs="Arial"/>
          <w:b w:val="0"/>
          <w:sz w:val="24"/>
          <w:szCs w:val="24"/>
        </w:rPr>
        <w:t xml:space="preserve">  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3.2.4.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Вносит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предложения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изменении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размера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отдельных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рамках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3.2.</w:t>
      </w:r>
      <w:r w:rsidR="00DF4000" w:rsidRPr="00B3154A">
        <w:rPr>
          <w:rFonts w:ascii="Arial" w:hAnsi="Arial" w:cs="Arial"/>
          <w:b w:val="0"/>
          <w:sz w:val="24"/>
          <w:szCs w:val="24"/>
        </w:rPr>
        <w:t>5</w:t>
      </w:r>
      <w:r w:rsidRPr="00B3154A">
        <w:rPr>
          <w:rFonts w:ascii="Arial" w:hAnsi="Arial" w:cs="Arial"/>
          <w:b w:val="0"/>
          <w:sz w:val="24"/>
          <w:szCs w:val="24"/>
        </w:rPr>
        <w:t>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рамках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своих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контроль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целевым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средств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органами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контроля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проверок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соблюдения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порядка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трансферта;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</w:t>
      </w:r>
      <w:r w:rsidR="00DF4000" w:rsidRPr="00B3154A">
        <w:rPr>
          <w:rFonts w:ascii="Arial" w:hAnsi="Arial" w:cs="Arial"/>
          <w:b w:val="0"/>
          <w:sz w:val="24"/>
          <w:szCs w:val="24"/>
        </w:rPr>
        <w:t>.2.6</w:t>
      </w:r>
      <w:r w:rsidRPr="00B3154A">
        <w:rPr>
          <w:rFonts w:ascii="Arial" w:hAnsi="Arial" w:cs="Arial"/>
          <w:b w:val="0"/>
          <w:sz w:val="24"/>
          <w:szCs w:val="24"/>
        </w:rPr>
        <w:t>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Ежегодно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позднее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15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февраля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следующего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отчётным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представляет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осуществлении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отдельных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также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другую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информацию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письменному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запросу.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4.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Ответственность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</w:t>
      </w:r>
    </w:p>
    <w:p w:rsidR="00DF4000" w:rsidRPr="00B3154A" w:rsidRDefault="00DF4000" w:rsidP="00B3154A">
      <w:pPr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4.1.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случае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или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ненадлежащего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своих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несут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ответственность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4.2.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несет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ответственность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целевое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использование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полученных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рамках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достоверность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предоставляемых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отчетов,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финансовые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санкции,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соответствии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действующим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Федерации.</w:t>
      </w:r>
    </w:p>
    <w:p w:rsidR="00466B2B" w:rsidRPr="00B3154A" w:rsidRDefault="00DF4000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4.3.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случае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неисполнения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вытекающих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из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Соглашения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обязательств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финансированию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осуществления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переданных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полномочий,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Администрация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вправе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требовать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оплаты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штрафа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размере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1/300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ставки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рефинансирования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каждый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день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просрочки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общей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суммы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иного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межбюджетного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466B2B" w:rsidRPr="00B3154A">
        <w:rPr>
          <w:rFonts w:ascii="Arial" w:hAnsi="Arial" w:cs="Arial"/>
          <w:b w:val="0"/>
          <w:sz w:val="24"/>
          <w:szCs w:val="24"/>
        </w:rPr>
        <w:t>трансферта.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5.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порядок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прекращения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</w:t>
      </w:r>
    </w:p>
    <w:p w:rsidR="00DF4000" w:rsidRPr="00B3154A" w:rsidRDefault="00DF4000" w:rsidP="00B3154A">
      <w:pPr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5.1.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прекращения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числе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досрочного,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является: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lastRenderedPageBreak/>
        <w:t>1)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обоюдное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2)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судебных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органов: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невыполнении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обязательств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финансированию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ненадлежащем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3)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одностороннем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порядке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без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обращения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судебные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случае: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изменения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действующего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(или)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Краснодарского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края,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нормативных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правовых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актов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муниципального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образования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Новокубанский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связи</w:t>
      </w:r>
      <w:proofErr w:type="gramEnd"/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переданных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полномочий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становится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невозможным;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просрочки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перечисления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Администрацией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межбюджетных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трансфертов,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настоящим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более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месяц.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5.2.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Сторона,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намеревающаяся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расторгнуть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вышеназванным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основаниям,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обязана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письменной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форме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уведомить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этом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другую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менее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тридцать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календарных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дней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предполагаемого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срока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расторжения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5.3.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Требование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расторжении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может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быть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заявлено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судебные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органы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только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после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отказа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другой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предложение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добровольно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расторгнуть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либо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неполучения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ответа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срок,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указанный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предложении,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отсутствии</w:t>
      </w:r>
      <w:r w:rsidR="00B3154A">
        <w:rPr>
          <w:rFonts w:ascii="Arial" w:hAnsi="Arial" w:cs="Arial"/>
          <w:b w:val="0"/>
          <w:sz w:val="24"/>
          <w:szCs w:val="24"/>
        </w:rPr>
        <w:t xml:space="preserve"> 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двадцатидневный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срок.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времени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условия</w:t>
      </w:r>
    </w:p>
    <w:p w:rsidR="00DF4000" w:rsidRPr="00B3154A" w:rsidRDefault="00DF4000" w:rsidP="00B3154A">
      <w:pPr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вступает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силу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дня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подписания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действует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31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декабря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202</w:t>
      </w:r>
      <w:r w:rsidR="00DF4000" w:rsidRPr="00B3154A">
        <w:rPr>
          <w:rFonts w:ascii="Arial" w:hAnsi="Arial" w:cs="Arial"/>
          <w:b w:val="0"/>
          <w:sz w:val="24"/>
          <w:szCs w:val="24"/>
        </w:rPr>
        <w:t>1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года.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6.2.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взаимному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согласию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может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быть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расторгнуто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наступления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даты,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указанной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подпункте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6.1.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6.3.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Неурегулированные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Сторонами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споры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разногласия,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возникшие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исполнении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Соглашения,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подлежат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урегулированию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путем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переговоров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или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порядке,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предусмотренном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законодательством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Российской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Федерации.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6.4.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составлено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двух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экземплярах,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имеющих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одинаковую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юридическую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силу.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6.5.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Все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изменения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дополнения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настоящему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Соглашению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действительны,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если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совершены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в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письменной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форме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подписаны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уполномоченными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то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представителями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обеих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сторон,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являются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его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неотъемлемыми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частями.</w:t>
      </w:r>
    </w:p>
    <w:p w:rsidR="00466B2B" w:rsidRPr="00B3154A" w:rsidRDefault="00466B2B" w:rsidP="00B3154A">
      <w:pPr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7.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Юридические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адреса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подписи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сторон:</w:t>
      </w:r>
    </w:p>
    <w:p w:rsidR="00466B2B" w:rsidRPr="00B3154A" w:rsidRDefault="00466B2B" w:rsidP="00B3154A">
      <w:pPr>
        <w:ind w:firstLine="567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4785"/>
      </w:tblGrid>
      <w:tr w:rsidR="00466B2B" w:rsidRPr="00B3154A" w:rsidTr="00AD59E7"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Администрация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Новосельского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сельского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поселения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района,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адрес: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352207,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Краснодарский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край,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район,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пос.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Глубокий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ул.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Школьная</w:t>
            </w:r>
            <w:proofErr w:type="gramEnd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ИНН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2343017853,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КПП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234301001</w:t>
            </w:r>
          </w:p>
          <w:p w:rsidR="002F56E8" w:rsidRPr="00B3154A" w:rsidRDefault="002F56E8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Банковский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счет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40102810945370000010</w:t>
            </w:r>
          </w:p>
          <w:p w:rsidR="002F56E8" w:rsidRPr="00B3154A" w:rsidRDefault="002F56E8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Казначейский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счет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03231643036344221800</w:t>
            </w:r>
          </w:p>
          <w:p w:rsidR="002F56E8" w:rsidRPr="00B3154A" w:rsidRDefault="002F56E8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Банк: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Южное</w:t>
            </w:r>
            <w:proofErr w:type="gramEnd"/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ГУ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Банка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России//УФК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по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Краснодарскому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краю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Краснодар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БИК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F56E8" w:rsidRPr="00B3154A">
              <w:rPr>
                <w:rFonts w:ascii="Arial" w:hAnsi="Arial" w:cs="Arial"/>
                <w:b w:val="0"/>
                <w:sz w:val="24"/>
                <w:szCs w:val="24"/>
              </w:rPr>
              <w:t>010349101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/с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03183011720</w:t>
            </w:r>
          </w:p>
          <w:p w:rsidR="00466B2B" w:rsidRPr="00B3154A" w:rsidRDefault="00466B2B" w:rsidP="00B3154A">
            <w:pPr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Администрация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район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нахождения: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Краснодарский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край,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ул.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Первомайская</w:t>
            </w:r>
            <w:proofErr w:type="gramEnd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д.151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Банковские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реквизиты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ИНН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2343009034</w:t>
            </w:r>
          </w:p>
          <w:p w:rsidR="00DF4000" w:rsidRPr="00B3154A" w:rsidRDefault="00DF4000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КПП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234301001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БИК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040349001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proofErr w:type="gramEnd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/с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4000" w:rsidRPr="00B3154A">
              <w:rPr>
                <w:rFonts w:ascii="Arial" w:hAnsi="Arial" w:cs="Arial"/>
                <w:b w:val="0"/>
                <w:sz w:val="24"/>
                <w:szCs w:val="24"/>
              </w:rPr>
              <w:t>40101810300000010013</w:t>
            </w:r>
          </w:p>
          <w:p w:rsidR="00466B2B" w:rsidRPr="00B3154A" w:rsidRDefault="00466B2B" w:rsidP="00B3154A">
            <w:pPr>
              <w:tabs>
                <w:tab w:val="left" w:pos="600"/>
              </w:tabs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Южное</w:t>
            </w:r>
            <w:proofErr w:type="gramEnd"/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ГУ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банка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России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Краснодар</w:t>
            </w:r>
          </w:p>
          <w:p w:rsidR="00466B2B" w:rsidRPr="00B3154A" w:rsidRDefault="00466B2B" w:rsidP="00B3154A">
            <w:pPr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/с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F4000" w:rsidRPr="00B3154A">
              <w:rPr>
                <w:rFonts w:ascii="Arial" w:hAnsi="Arial" w:cs="Arial"/>
                <w:b w:val="0"/>
                <w:sz w:val="24"/>
                <w:szCs w:val="24"/>
              </w:rPr>
              <w:t>04183007230</w:t>
            </w:r>
          </w:p>
          <w:p w:rsidR="00466B2B" w:rsidRPr="00B3154A" w:rsidRDefault="00466B2B" w:rsidP="00B3154A">
            <w:pPr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6B2B" w:rsidRPr="00B3154A" w:rsidTr="00AD59E7"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firstLine="56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6B2B" w:rsidRPr="00B3154A" w:rsidTr="00AD59E7"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Глава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Новосельского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сельского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поселения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района</w:t>
            </w:r>
          </w:p>
          <w:p w:rsidR="00466B2B" w:rsidRPr="00B3154A" w:rsidRDefault="00466B2B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___________________А.Е.Колесников</w:t>
            </w:r>
          </w:p>
        </w:tc>
        <w:tc>
          <w:tcPr>
            <w:tcW w:w="4927" w:type="dxa"/>
            <w:shd w:val="clear" w:color="auto" w:fill="auto"/>
          </w:tcPr>
          <w:p w:rsidR="00466B2B" w:rsidRPr="00B3154A" w:rsidRDefault="00466B2B" w:rsidP="00B3154A">
            <w:pPr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Глава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Новокубанский</w:t>
            </w:r>
            <w:r w:rsidR="00B315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район</w:t>
            </w:r>
          </w:p>
          <w:p w:rsidR="00466B2B" w:rsidRPr="00B3154A" w:rsidRDefault="00466B2B" w:rsidP="00B3154A">
            <w:pPr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___________________</w:t>
            </w:r>
            <w:proofErr w:type="spellStart"/>
            <w:r w:rsidRPr="00B3154A">
              <w:rPr>
                <w:rFonts w:ascii="Arial" w:hAnsi="Arial" w:cs="Arial"/>
                <w:b w:val="0"/>
                <w:sz w:val="24"/>
                <w:szCs w:val="24"/>
              </w:rPr>
              <w:t>А.В.Гомодин</w:t>
            </w:r>
            <w:proofErr w:type="spellEnd"/>
          </w:p>
        </w:tc>
      </w:tr>
      <w:tr w:rsidR="00466B2B" w:rsidRPr="00B3154A" w:rsidTr="00AD59E7">
        <w:tc>
          <w:tcPr>
            <w:tcW w:w="4927" w:type="dxa"/>
            <w:shd w:val="clear" w:color="auto" w:fill="auto"/>
          </w:tcPr>
          <w:p w:rsidR="00466B2B" w:rsidRPr="00B3154A" w:rsidRDefault="00B3154A" w:rsidP="00B3154A">
            <w:pPr>
              <w:ind w:left="56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</w:t>
            </w:r>
            <w:r w:rsidR="00466B2B" w:rsidRPr="00B3154A">
              <w:rPr>
                <w:rFonts w:ascii="Arial" w:hAnsi="Arial" w:cs="Arial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B3154A" w:rsidRDefault="00B3154A" w:rsidP="00B3154A">
            <w:pPr>
              <w:ind w:firstLine="3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</w:t>
            </w:r>
            <w:r w:rsidR="00466B2B" w:rsidRPr="00B3154A">
              <w:rPr>
                <w:rFonts w:ascii="Arial" w:hAnsi="Arial" w:cs="Arial"/>
                <w:b w:val="0"/>
                <w:sz w:val="24"/>
                <w:szCs w:val="24"/>
              </w:rPr>
              <w:t>(подпись)</w:t>
            </w:r>
          </w:p>
        </w:tc>
      </w:tr>
    </w:tbl>
    <w:p w:rsidR="006523DF" w:rsidRPr="00B3154A" w:rsidRDefault="006523DF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4A4EC2" w:rsidRPr="00B3154A" w:rsidRDefault="004A4EC2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Глава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4A4EC2" w:rsidRP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B3154A" w:rsidRDefault="004A4EC2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А.Е.Колесников</w:t>
      </w: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B3154A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Приложение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№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3</w:t>
      </w:r>
    </w:p>
    <w:p w:rsidR="00B3154A" w:rsidRDefault="002E2F7B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к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решению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Совета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B3154A" w:rsidRDefault="002E2F7B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2E2F7B" w:rsidRPr="00B3154A" w:rsidRDefault="002E2F7B" w:rsidP="00B3154A">
      <w:pPr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2E2F7B" w:rsidRPr="00B3154A" w:rsidRDefault="002E2F7B" w:rsidP="00B3154A">
      <w:pPr>
        <w:tabs>
          <w:tab w:val="left" w:pos="4185"/>
        </w:tabs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от</w:t>
      </w:r>
      <w:r w:rsidR="00B3154A">
        <w:rPr>
          <w:rFonts w:ascii="Arial" w:hAnsi="Arial" w:cs="Arial"/>
          <w:b w:val="0"/>
          <w:sz w:val="24"/>
          <w:szCs w:val="24"/>
        </w:rPr>
        <w:t xml:space="preserve"> 19.11.2020 г. № 79</w:t>
      </w:r>
    </w:p>
    <w:p w:rsidR="002E2F7B" w:rsidRPr="00B3154A" w:rsidRDefault="002E2F7B" w:rsidP="00B3154A">
      <w:pPr>
        <w:ind w:firstLine="567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Расчет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иного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межбюджетного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трансферта,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необходимого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для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осуществления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передаваемых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полномочий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решению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вопросов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местного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значения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Новосельского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сельского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поселения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Новокубанского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района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по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napToGrid w:val="0"/>
          <w:sz w:val="24"/>
          <w:szCs w:val="24"/>
        </w:rPr>
        <w:t>осуществлению</w:t>
      </w:r>
      <w:r w:rsidR="00B3154A" w:rsidRPr="00B3154A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внутреннего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муниципального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финансового</w:t>
      </w:r>
      <w:r w:rsidR="00B3154A" w:rsidRP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контроля</w:t>
      </w:r>
    </w:p>
    <w:p w:rsidR="002E2F7B" w:rsidRPr="00B3154A" w:rsidRDefault="002E2F7B" w:rsidP="00B3154A">
      <w:pPr>
        <w:pStyle w:val="3"/>
        <w:shd w:val="clear" w:color="auto" w:fill="auto"/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</w:p>
    <w:p w:rsidR="002E2F7B" w:rsidRPr="00B3154A" w:rsidRDefault="002E2F7B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r w:rsidRPr="00B3154A">
        <w:rPr>
          <w:rFonts w:ascii="Arial" w:hAnsi="Arial" w:cs="Arial"/>
          <w:sz w:val="24"/>
          <w:szCs w:val="24"/>
        </w:rPr>
        <w:t>ОМТ=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ФО</w:t>
      </w:r>
      <w:proofErr w:type="gramStart"/>
      <w:r w:rsidRPr="00B3154A">
        <w:rPr>
          <w:rFonts w:ascii="Arial" w:hAnsi="Arial" w:cs="Arial"/>
          <w:sz w:val="24"/>
          <w:szCs w:val="24"/>
        </w:rPr>
        <w:t>Т(</w:t>
      </w:r>
      <w:proofErr w:type="gramEnd"/>
      <w:r w:rsidRPr="00B3154A">
        <w:rPr>
          <w:rFonts w:ascii="Arial" w:hAnsi="Arial" w:cs="Arial"/>
          <w:sz w:val="24"/>
          <w:szCs w:val="24"/>
        </w:rPr>
        <w:t>год)*К(иных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затрат)*К(объема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работ)</w:t>
      </w:r>
    </w:p>
    <w:p w:rsidR="002E2F7B" w:rsidRPr="00B3154A" w:rsidRDefault="002E2F7B" w:rsidP="00B3154A">
      <w:pPr>
        <w:pStyle w:val="3"/>
        <w:shd w:val="clear" w:color="auto" w:fill="auto"/>
        <w:spacing w:after="0" w:line="329" w:lineRule="exact"/>
        <w:ind w:right="40" w:firstLine="567"/>
        <w:jc w:val="both"/>
        <w:rPr>
          <w:rFonts w:ascii="Arial" w:hAnsi="Arial" w:cs="Arial"/>
          <w:sz w:val="24"/>
          <w:szCs w:val="24"/>
        </w:rPr>
      </w:pPr>
    </w:p>
    <w:p w:rsidR="002E2F7B" w:rsidRPr="00B3154A" w:rsidRDefault="002E2F7B" w:rsidP="00B3154A">
      <w:pPr>
        <w:ind w:firstLine="567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ФО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Т(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год)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=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570,9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3154A">
        <w:rPr>
          <w:rFonts w:ascii="Arial" w:hAnsi="Arial" w:cs="Arial"/>
          <w:b w:val="0"/>
          <w:sz w:val="24"/>
          <w:szCs w:val="24"/>
        </w:rPr>
        <w:t>тыс.рублей</w:t>
      </w:r>
      <w:proofErr w:type="spellEnd"/>
      <w:r w:rsidRPr="00B3154A">
        <w:rPr>
          <w:rFonts w:ascii="Arial" w:hAnsi="Arial" w:cs="Arial"/>
          <w:b w:val="0"/>
          <w:sz w:val="24"/>
          <w:szCs w:val="24"/>
        </w:rPr>
        <w:t>;</w:t>
      </w:r>
    </w:p>
    <w:p w:rsidR="002E2F7B" w:rsidRPr="00B3154A" w:rsidRDefault="002E2F7B" w:rsidP="00B3154A">
      <w:pPr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B3154A">
        <w:rPr>
          <w:rFonts w:ascii="Arial" w:hAnsi="Arial" w:cs="Arial"/>
          <w:b w:val="0"/>
          <w:sz w:val="24"/>
          <w:szCs w:val="24"/>
        </w:rPr>
        <w:t>К(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иных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затрат)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=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1,0</w:t>
      </w:r>
      <w:r w:rsidR="00DF4000" w:rsidRPr="00B3154A">
        <w:rPr>
          <w:rFonts w:ascii="Arial" w:hAnsi="Arial" w:cs="Arial"/>
          <w:b w:val="0"/>
          <w:sz w:val="24"/>
          <w:szCs w:val="24"/>
        </w:rPr>
        <w:t>3</w:t>
      </w:r>
      <w:r w:rsidRPr="00B3154A">
        <w:rPr>
          <w:rFonts w:ascii="Arial" w:hAnsi="Arial" w:cs="Arial"/>
          <w:b w:val="0"/>
          <w:sz w:val="24"/>
          <w:szCs w:val="24"/>
        </w:rPr>
        <w:t>;</w:t>
      </w:r>
    </w:p>
    <w:p w:rsidR="002E2F7B" w:rsidRPr="00B3154A" w:rsidRDefault="002E2F7B" w:rsidP="00B3154A">
      <w:pPr>
        <w:pStyle w:val="3"/>
        <w:shd w:val="clear" w:color="auto" w:fill="auto"/>
        <w:spacing w:after="0" w:line="329" w:lineRule="exact"/>
        <w:ind w:left="40"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154A">
        <w:rPr>
          <w:rFonts w:ascii="Arial" w:hAnsi="Arial" w:cs="Arial"/>
          <w:sz w:val="24"/>
          <w:szCs w:val="24"/>
        </w:rPr>
        <w:t>К(</w:t>
      </w:r>
      <w:proofErr w:type="gramEnd"/>
      <w:r w:rsidRPr="00B3154A">
        <w:rPr>
          <w:rFonts w:ascii="Arial" w:hAnsi="Arial" w:cs="Arial"/>
          <w:sz w:val="24"/>
          <w:szCs w:val="24"/>
        </w:rPr>
        <w:t>объема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работ)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Pr="00B3154A">
        <w:rPr>
          <w:rFonts w:ascii="Arial" w:hAnsi="Arial" w:cs="Arial"/>
          <w:sz w:val="24"/>
          <w:szCs w:val="24"/>
        </w:rPr>
        <w:t>=</w:t>
      </w:r>
      <w:r w:rsidR="00B3154A">
        <w:rPr>
          <w:rFonts w:ascii="Arial" w:hAnsi="Arial" w:cs="Arial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sz w:val="24"/>
          <w:szCs w:val="24"/>
        </w:rPr>
        <w:t>0,0954</w:t>
      </w:r>
    </w:p>
    <w:p w:rsidR="002E2F7B" w:rsidRPr="00B3154A" w:rsidRDefault="002E2F7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ОМТ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=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570,9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3154A">
        <w:rPr>
          <w:rFonts w:ascii="Arial" w:hAnsi="Arial" w:cs="Arial"/>
          <w:b w:val="0"/>
          <w:sz w:val="24"/>
          <w:szCs w:val="24"/>
        </w:rPr>
        <w:t>тыс</w:t>
      </w:r>
      <w:proofErr w:type="gramStart"/>
      <w:r w:rsidRPr="00B3154A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B3154A">
        <w:rPr>
          <w:rFonts w:ascii="Arial" w:hAnsi="Arial" w:cs="Arial"/>
          <w:b w:val="0"/>
          <w:sz w:val="24"/>
          <w:szCs w:val="24"/>
        </w:rPr>
        <w:t>ублей</w:t>
      </w:r>
      <w:proofErr w:type="spellEnd"/>
      <w:r w:rsidRPr="00B3154A">
        <w:rPr>
          <w:rFonts w:ascii="Arial" w:hAnsi="Arial" w:cs="Arial"/>
          <w:b w:val="0"/>
          <w:sz w:val="24"/>
          <w:szCs w:val="24"/>
        </w:rPr>
        <w:t>*1,0</w:t>
      </w:r>
      <w:r w:rsidR="00DF4000" w:rsidRPr="00B3154A">
        <w:rPr>
          <w:rFonts w:ascii="Arial" w:hAnsi="Arial" w:cs="Arial"/>
          <w:b w:val="0"/>
          <w:sz w:val="24"/>
          <w:szCs w:val="24"/>
        </w:rPr>
        <w:t>3</w:t>
      </w:r>
      <w:r w:rsidRPr="00B3154A">
        <w:rPr>
          <w:rFonts w:ascii="Arial" w:hAnsi="Arial" w:cs="Arial"/>
          <w:b w:val="0"/>
          <w:sz w:val="24"/>
          <w:szCs w:val="24"/>
        </w:rPr>
        <w:t>*0,09</w:t>
      </w:r>
      <w:r w:rsidR="00DF4000" w:rsidRPr="00B3154A">
        <w:rPr>
          <w:rFonts w:ascii="Arial" w:hAnsi="Arial" w:cs="Arial"/>
          <w:b w:val="0"/>
          <w:sz w:val="24"/>
          <w:szCs w:val="24"/>
        </w:rPr>
        <w:t>54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=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="00DF4000" w:rsidRPr="00B3154A">
        <w:rPr>
          <w:rFonts w:ascii="Arial" w:hAnsi="Arial" w:cs="Arial"/>
          <w:b w:val="0"/>
          <w:sz w:val="24"/>
          <w:szCs w:val="24"/>
        </w:rPr>
        <w:t>56</w:t>
      </w:r>
      <w:r w:rsidRPr="00B3154A">
        <w:rPr>
          <w:rFonts w:ascii="Arial" w:hAnsi="Arial" w:cs="Arial"/>
          <w:b w:val="0"/>
          <w:sz w:val="24"/>
          <w:szCs w:val="24"/>
        </w:rPr>
        <w:t>,</w:t>
      </w:r>
      <w:r w:rsidR="00DF4000" w:rsidRPr="00B3154A">
        <w:rPr>
          <w:rFonts w:ascii="Arial" w:hAnsi="Arial" w:cs="Arial"/>
          <w:b w:val="0"/>
          <w:sz w:val="24"/>
          <w:szCs w:val="24"/>
        </w:rPr>
        <w:t>098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3154A">
        <w:rPr>
          <w:rFonts w:ascii="Arial" w:hAnsi="Arial" w:cs="Arial"/>
          <w:b w:val="0"/>
          <w:sz w:val="24"/>
          <w:szCs w:val="24"/>
        </w:rPr>
        <w:t>тыс.рублей</w:t>
      </w:r>
      <w:proofErr w:type="spellEnd"/>
    </w:p>
    <w:p w:rsidR="002E2F7B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E2F7B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Глава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</w:p>
    <w:p w:rsidR="002E2F7B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сельского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поселения</w:t>
      </w:r>
    </w:p>
    <w:p w:rsid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Новокубанского</w:t>
      </w:r>
      <w:r w:rsidR="00B3154A">
        <w:rPr>
          <w:rFonts w:ascii="Arial" w:hAnsi="Arial" w:cs="Arial"/>
          <w:b w:val="0"/>
          <w:sz w:val="24"/>
          <w:szCs w:val="24"/>
        </w:rPr>
        <w:t xml:space="preserve"> </w:t>
      </w:r>
      <w:r w:rsidRPr="00B3154A">
        <w:rPr>
          <w:rFonts w:ascii="Arial" w:hAnsi="Arial" w:cs="Arial"/>
          <w:b w:val="0"/>
          <w:sz w:val="24"/>
          <w:szCs w:val="24"/>
        </w:rPr>
        <w:t>района</w:t>
      </w:r>
    </w:p>
    <w:p w:rsidR="004A4EC2" w:rsidRPr="00B3154A" w:rsidRDefault="002E2F7B" w:rsidP="00B3154A">
      <w:pPr>
        <w:spacing w:line="240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3154A">
        <w:rPr>
          <w:rFonts w:ascii="Arial" w:hAnsi="Arial" w:cs="Arial"/>
          <w:b w:val="0"/>
          <w:sz w:val="24"/>
          <w:szCs w:val="24"/>
        </w:rPr>
        <w:t>А.Е.Колесников</w:t>
      </w:r>
    </w:p>
    <w:sectPr w:rsidR="004A4EC2" w:rsidRPr="00B3154A" w:rsidSect="0021097F">
      <w:headerReference w:type="even" r:id="rId8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92" w:rsidRDefault="00E73892" w:rsidP="00CE7E95">
      <w:r>
        <w:separator/>
      </w:r>
    </w:p>
  </w:endnote>
  <w:endnote w:type="continuationSeparator" w:id="0">
    <w:p w:rsidR="00E73892" w:rsidRDefault="00E73892" w:rsidP="00C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92" w:rsidRDefault="00E73892" w:rsidP="00CE7E95">
      <w:r>
        <w:separator/>
      </w:r>
    </w:p>
  </w:footnote>
  <w:footnote w:type="continuationSeparator" w:id="0">
    <w:p w:rsidR="00E73892" w:rsidRDefault="00E73892" w:rsidP="00CE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ED" w:rsidRDefault="00C44857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E73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D05"/>
    <w:rsid w:val="000267EE"/>
    <w:rsid w:val="00077F7C"/>
    <w:rsid w:val="000D4CA1"/>
    <w:rsid w:val="001430B7"/>
    <w:rsid w:val="00161134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C63DB"/>
    <w:rsid w:val="00466B2B"/>
    <w:rsid w:val="00474833"/>
    <w:rsid w:val="00480D27"/>
    <w:rsid w:val="004A4EC2"/>
    <w:rsid w:val="004D2EBD"/>
    <w:rsid w:val="00507D24"/>
    <w:rsid w:val="00532AE2"/>
    <w:rsid w:val="00561B30"/>
    <w:rsid w:val="00575151"/>
    <w:rsid w:val="005B5668"/>
    <w:rsid w:val="005F5F7E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822DEF"/>
    <w:rsid w:val="008953C8"/>
    <w:rsid w:val="00991D90"/>
    <w:rsid w:val="00A06E64"/>
    <w:rsid w:val="00A5249E"/>
    <w:rsid w:val="00A86D36"/>
    <w:rsid w:val="00A968A9"/>
    <w:rsid w:val="00AF0A3D"/>
    <w:rsid w:val="00B3154A"/>
    <w:rsid w:val="00B52FC2"/>
    <w:rsid w:val="00B66A1F"/>
    <w:rsid w:val="00BB2191"/>
    <w:rsid w:val="00C125FD"/>
    <w:rsid w:val="00C44857"/>
    <w:rsid w:val="00C515E7"/>
    <w:rsid w:val="00C5221C"/>
    <w:rsid w:val="00C96A68"/>
    <w:rsid w:val="00CB0DAF"/>
    <w:rsid w:val="00CE1D05"/>
    <w:rsid w:val="00CE7E95"/>
    <w:rsid w:val="00D21BFE"/>
    <w:rsid w:val="00DB16E0"/>
    <w:rsid w:val="00DF4000"/>
    <w:rsid w:val="00E116B3"/>
    <w:rsid w:val="00E73892"/>
    <w:rsid w:val="00F16F7E"/>
    <w:rsid w:val="00F65649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2020-10-21T09:16:00Z</cp:lastPrinted>
  <dcterms:created xsi:type="dcterms:W3CDTF">2019-11-27T10:57:00Z</dcterms:created>
  <dcterms:modified xsi:type="dcterms:W3CDTF">2020-11-24T07:03:00Z</dcterms:modified>
</cp:coreProperties>
</file>