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7070DF">
            <w:pPr>
              <w:rPr>
                <w:sz w:val="28"/>
              </w:rPr>
            </w:pPr>
            <w:r w:rsidRPr="00A80E98">
              <w:rPr>
                <w:sz w:val="28"/>
              </w:rPr>
              <w:t xml:space="preserve">от </w:t>
            </w:r>
            <w:r w:rsidR="007070DF">
              <w:rPr>
                <w:sz w:val="28"/>
              </w:rPr>
              <w:t>19.09.2019 г.</w:t>
            </w:r>
          </w:p>
        </w:tc>
        <w:tc>
          <w:tcPr>
            <w:tcW w:w="4431" w:type="dxa"/>
            <w:vAlign w:val="bottom"/>
          </w:tcPr>
          <w:p w:rsidR="00526F4E" w:rsidRPr="00A80E98" w:rsidRDefault="00526F4E" w:rsidP="007070DF">
            <w:pPr>
              <w:jc w:val="right"/>
              <w:rPr>
                <w:sz w:val="28"/>
              </w:rPr>
            </w:pPr>
            <w:r w:rsidRPr="00A80E98">
              <w:rPr>
                <w:sz w:val="28"/>
              </w:rPr>
              <w:t xml:space="preserve">№ </w:t>
            </w:r>
            <w:r w:rsidR="007070DF">
              <w:rPr>
                <w:sz w:val="28"/>
              </w:rPr>
              <w:t>112</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sidR="00ED1428">
        <w:rPr>
          <w:bCs/>
          <w:szCs w:val="28"/>
        </w:rPr>
        <w:t>на 2018 – 202</w:t>
      </w:r>
      <w:r w:rsidR="00F72E5D">
        <w:rPr>
          <w:bCs/>
          <w:szCs w:val="28"/>
        </w:rPr>
        <w:t>4</w:t>
      </w:r>
      <w:r>
        <w:rPr>
          <w:bCs/>
          <w:szCs w:val="28"/>
        </w:rPr>
        <w:t xml:space="preserve">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553DA4">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553DA4">
      <w:pPr>
        <w:ind w:firstLine="708"/>
        <w:jc w:val="both"/>
        <w:rPr>
          <w:sz w:val="28"/>
          <w:szCs w:val="28"/>
        </w:rPr>
      </w:pPr>
      <w:r w:rsidRPr="005A395F">
        <w:rPr>
          <w:sz w:val="28"/>
          <w:szCs w:val="28"/>
        </w:rPr>
        <w:t xml:space="preserve">1. </w:t>
      </w:r>
      <w:proofErr w:type="gramStart"/>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w:t>
      </w:r>
      <w:proofErr w:type="gramEnd"/>
      <w:r w:rsidR="00DF2D19">
        <w:rPr>
          <w:sz w:val="28"/>
          <w:szCs w:val="28"/>
        </w:rPr>
        <w:t xml:space="preserve"> </w:t>
      </w:r>
      <w:proofErr w:type="gramStart"/>
      <w:r w:rsidR="00DF2D19">
        <w:rPr>
          <w:sz w:val="28"/>
          <w:szCs w:val="28"/>
        </w:rPr>
        <w:t>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 № 92</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5709ED">
      <w:pPr>
        <w:ind w:firstLine="708"/>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5709ED">
      <w:pPr>
        <w:ind w:firstLine="708"/>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8"/>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553DA4" w:rsidRPr="004938BC" w:rsidRDefault="00553DA4" w:rsidP="00553DA4">
      <w:pPr>
        <w:ind w:left="5103"/>
        <w:jc w:val="both"/>
        <w:rPr>
          <w:sz w:val="28"/>
          <w:szCs w:val="28"/>
        </w:rPr>
      </w:pPr>
      <w:r w:rsidRPr="004938BC">
        <w:rPr>
          <w:sz w:val="28"/>
          <w:szCs w:val="28"/>
        </w:rPr>
        <w:lastRenderedPageBreak/>
        <w:t>Приложение</w:t>
      </w:r>
    </w:p>
    <w:p w:rsidR="00553DA4" w:rsidRPr="004938BC" w:rsidRDefault="00553DA4" w:rsidP="00553DA4">
      <w:pPr>
        <w:ind w:left="5103"/>
        <w:jc w:val="both"/>
        <w:rPr>
          <w:sz w:val="28"/>
          <w:szCs w:val="28"/>
        </w:rPr>
      </w:pPr>
      <w:r w:rsidRPr="004938BC">
        <w:rPr>
          <w:sz w:val="28"/>
          <w:szCs w:val="28"/>
        </w:rPr>
        <w:t>к постановлению 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Default="00553DA4" w:rsidP="00553DA4">
      <w:pPr>
        <w:ind w:left="5103"/>
        <w:jc w:val="both"/>
        <w:rPr>
          <w:sz w:val="28"/>
          <w:szCs w:val="28"/>
        </w:rPr>
      </w:pPr>
      <w:r w:rsidRPr="004938BC">
        <w:rPr>
          <w:sz w:val="28"/>
          <w:szCs w:val="28"/>
        </w:rPr>
        <w:t xml:space="preserve">от </w:t>
      </w:r>
      <w:r w:rsidR="007070DF">
        <w:rPr>
          <w:sz w:val="28"/>
          <w:szCs w:val="28"/>
        </w:rPr>
        <w:t>19.09.2019 г.</w:t>
      </w:r>
      <w:r>
        <w:rPr>
          <w:sz w:val="28"/>
          <w:szCs w:val="28"/>
        </w:rPr>
        <w:t xml:space="preserve"> № </w:t>
      </w:r>
      <w:r w:rsidR="007070DF">
        <w:rPr>
          <w:sz w:val="28"/>
          <w:szCs w:val="28"/>
        </w:rPr>
        <w:t>112</w:t>
      </w:r>
    </w:p>
    <w:p w:rsidR="00553DA4" w:rsidRDefault="00553DA4" w:rsidP="00553DA4">
      <w:pPr>
        <w:ind w:left="5103"/>
        <w:jc w:val="both"/>
        <w:rPr>
          <w:sz w:val="28"/>
          <w:szCs w:val="28"/>
        </w:rPr>
      </w:pPr>
    </w:p>
    <w:p w:rsidR="00553DA4" w:rsidRDefault="00553DA4" w:rsidP="00553DA4">
      <w:pPr>
        <w:ind w:left="5103"/>
        <w:jc w:val="both"/>
        <w:rPr>
          <w:sz w:val="28"/>
          <w:szCs w:val="28"/>
        </w:rPr>
      </w:pPr>
      <w:r>
        <w:rPr>
          <w:sz w:val="28"/>
          <w:szCs w:val="28"/>
        </w:rPr>
        <w:t xml:space="preserve">Приложение </w:t>
      </w:r>
    </w:p>
    <w:p w:rsidR="00553DA4" w:rsidRPr="004938BC" w:rsidRDefault="00553DA4" w:rsidP="00553DA4">
      <w:pPr>
        <w:ind w:left="5103"/>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Pr="004938BC" w:rsidRDefault="00553DA4" w:rsidP="00553DA4">
      <w:pPr>
        <w:ind w:left="5103"/>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w:t>
      </w:r>
      <w:r w:rsidR="00ED1428">
        <w:rPr>
          <w:b/>
          <w:bCs/>
          <w:sz w:val="28"/>
          <w:szCs w:val="28"/>
        </w:rPr>
        <w:t>убанского района» на 2018 – 2024</w:t>
      </w:r>
      <w:r w:rsidRPr="0012053A">
        <w:rPr>
          <w:b/>
          <w:bCs/>
          <w:sz w:val="28"/>
          <w:szCs w:val="28"/>
        </w:rPr>
        <w:t xml:space="preserve">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005801BE">
              <w:rPr>
                <w:sz w:val="28"/>
                <w:szCs w:val="28"/>
              </w:rPr>
              <w:t>-2024</w:t>
            </w:r>
            <w:r w:rsidRPr="00EF42CC">
              <w:rPr>
                <w:sz w:val="28"/>
                <w:szCs w:val="28"/>
              </w:rPr>
              <w:t xml:space="preserve">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5801BE" w:rsidRPr="00EF42CC" w:rsidRDefault="005801BE" w:rsidP="005801BE">
            <w:pPr>
              <w:pStyle w:val="af2"/>
              <w:jc w:val="both"/>
              <w:rPr>
                <w:rFonts w:ascii="Times New Roman" w:hAnsi="Times New Roman" w:cs="Times New Roman"/>
                <w:sz w:val="28"/>
                <w:szCs w:val="28"/>
              </w:rPr>
            </w:pPr>
            <w:r w:rsidRPr="00EF42CC">
              <w:rPr>
                <w:rFonts w:ascii="Times New Roman" w:hAnsi="Times New Roman" w:cs="Times New Roman"/>
                <w:sz w:val="28"/>
                <w:szCs w:val="28"/>
              </w:rPr>
              <w:t>Всего: 3</w:t>
            </w:r>
            <w:r w:rsidR="00B4584B">
              <w:rPr>
                <w:rFonts w:ascii="Times New Roman" w:hAnsi="Times New Roman" w:cs="Times New Roman"/>
                <w:sz w:val="28"/>
                <w:szCs w:val="28"/>
              </w:rPr>
              <w:t>2</w:t>
            </w:r>
            <w:r w:rsidR="008F5D10">
              <w:rPr>
                <w:rFonts w:ascii="Times New Roman" w:hAnsi="Times New Roman" w:cs="Times New Roman"/>
                <w:sz w:val="28"/>
                <w:szCs w:val="28"/>
              </w:rPr>
              <w:t>351,9</w:t>
            </w:r>
            <w:r w:rsidRPr="00EF42CC">
              <w:rPr>
                <w:rFonts w:ascii="Times New Roman" w:hAnsi="Times New Roman" w:cs="Times New Roman"/>
                <w:sz w:val="28"/>
                <w:szCs w:val="28"/>
              </w:rPr>
              <w:t xml:space="preserve"> тыс</w:t>
            </w:r>
            <w:proofErr w:type="gramStart"/>
            <w:r w:rsidRPr="00EF42CC">
              <w:rPr>
                <w:rFonts w:ascii="Times New Roman" w:hAnsi="Times New Roman" w:cs="Times New Roman"/>
                <w:sz w:val="28"/>
                <w:szCs w:val="28"/>
              </w:rPr>
              <w:t>.р</w:t>
            </w:r>
            <w:proofErr w:type="gramEnd"/>
            <w:r w:rsidRPr="00EF42CC">
              <w:rPr>
                <w:rFonts w:ascii="Times New Roman" w:hAnsi="Times New Roman" w:cs="Times New Roman"/>
                <w:sz w:val="28"/>
                <w:szCs w:val="28"/>
              </w:rPr>
              <w:t>ублей, в том числе из федерального бюджета 2</w:t>
            </w:r>
            <w:r>
              <w:rPr>
                <w:rFonts w:ascii="Times New Roman" w:hAnsi="Times New Roman" w:cs="Times New Roman"/>
                <w:sz w:val="28"/>
                <w:szCs w:val="28"/>
              </w:rPr>
              <w:t>6693,9</w:t>
            </w:r>
            <w:r w:rsidRPr="00EF42CC">
              <w:rPr>
                <w:rFonts w:ascii="Times New Roman" w:hAnsi="Times New Roman" w:cs="Times New Roman"/>
                <w:sz w:val="28"/>
                <w:szCs w:val="28"/>
              </w:rPr>
              <w:t xml:space="preserve"> тыс.рублей, из краевого бюджета </w:t>
            </w:r>
            <w:r>
              <w:rPr>
                <w:rFonts w:ascii="Times New Roman" w:hAnsi="Times New Roman" w:cs="Times New Roman"/>
                <w:sz w:val="28"/>
                <w:szCs w:val="28"/>
              </w:rPr>
              <w:t>1112,2</w:t>
            </w:r>
            <w:r w:rsidRPr="00EF42CC">
              <w:rPr>
                <w:rFonts w:ascii="Times New Roman" w:hAnsi="Times New Roman" w:cs="Times New Roman"/>
                <w:sz w:val="28"/>
                <w:szCs w:val="28"/>
              </w:rPr>
              <w:t xml:space="preserve"> тыс.рублей, из средств местного бюджета </w:t>
            </w:r>
            <w:r w:rsidR="00B4584B">
              <w:rPr>
                <w:rFonts w:ascii="Times New Roman" w:hAnsi="Times New Roman" w:cs="Times New Roman"/>
                <w:sz w:val="28"/>
                <w:szCs w:val="28"/>
              </w:rPr>
              <w:t>4</w:t>
            </w:r>
            <w:r w:rsidR="008F5D10">
              <w:rPr>
                <w:rFonts w:ascii="Times New Roman" w:hAnsi="Times New Roman" w:cs="Times New Roman"/>
                <w:sz w:val="28"/>
                <w:szCs w:val="28"/>
              </w:rPr>
              <w:t>545,8</w:t>
            </w:r>
            <w:r w:rsidRPr="00EF42CC">
              <w:rPr>
                <w:rFonts w:ascii="Times New Roman" w:hAnsi="Times New Roman" w:cs="Times New Roman"/>
                <w:sz w:val="28"/>
                <w:szCs w:val="28"/>
              </w:rPr>
              <w:t xml:space="preserve"> тыс.рублей, в том числе по годам:</w:t>
            </w:r>
          </w:p>
          <w:p w:rsidR="005801BE" w:rsidRPr="00EF42CC" w:rsidRDefault="005801BE" w:rsidP="005801BE">
            <w:pPr>
              <w:ind w:left="1"/>
              <w:jc w:val="both"/>
              <w:rPr>
                <w:sz w:val="28"/>
                <w:szCs w:val="28"/>
              </w:rPr>
            </w:pPr>
            <w:r w:rsidRPr="00EF42CC">
              <w:rPr>
                <w:sz w:val="28"/>
                <w:szCs w:val="28"/>
              </w:rPr>
              <w:t xml:space="preserve">2018 год ― </w:t>
            </w:r>
            <w:r>
              <w:rPr>
                <w:sz w:val="28"/>
                <w:szCs w:val="28"/>
              </w:rPr>
              <w:t>4</w:t>
            </w:r>
            <w:r w:rsidR="00887437">
              <w:rPr>
                <w:sz w:val="28"/>
                <w:szCs w:val="28"/>
              </w:rPr>
              <w:t>6</w:t>
            </w:r>
            <w:r>
              <w:rPr>
                <w:sz w:val="28"/>
                <w:szCs w:val="28"/>
              </w:rPr>
              <w:t>8,2</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Pr>
                <w:sz w:val="28"/>
                <w:szCs w:val="28"/>
              </w:rPr>
              <w:t>4</w:t>
            </w:r>
            <w:r w:rsidR="008F5D10">
              <w:rPr>
                <w:sz w:val="28"/>
                <w:szCs w:val="28"/>
              </w:rPr>
              <w:t>68</w:t>
            </w:r>
            <w:r>
              <w:rPr>
                <w:sz w:val="28"/>
                <w:szCs w:val="28"/>
              </w:rPr>
              <w:t>,2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2019 год ― 3</w:t>
            </w:r>
            <w:r w:rsidR="00B4584B">
              <w:rPr>
                <w:sz w:val="28"/>
                <w:szCs w:val="28"/>
              </w:rPr>
              <w:t>1</w:t>
            </w:r>
            <w:r w:rsidR="008F5D10">
              <w:rPr>
                <w:sz w:val="28"/>
                <w:szCs w:val="28"/>
              </w:rPr>
              <w:t>483,7</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2</w:t>
            </w:r>
            <w:r>
              <w:rPr>
                <w:sz w:val="28"/>
                <w:szCs w:val="28"/>
              </w:rPr>
              <w:t>6693,9</w:t>
            </w:r>
            <w:r w:rsidRPr="00EF42CC">
              <w:rPr>
                <w:sz w:val="28"/>
                <w:szCs w:val="28"/>
              </w:rPr>
              <w:t xml:space="preserve">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lastRenderedPageBreak/>
              <w:t xml:space="preserve">Краевой бюджет: </w:t>
            </w:r>
            <w:r>
              <w:rPr>
                <w:sz w:val="28"/>
                <w:szCs w:val="28"/>
              </w:rPr>
              <w:t>1112,2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3</w:t>
            </w:r>
            <w:r w:rsidR="008F5D10">
              <w:rPr>
                <w:sz w:val="28"/>
                <w:szCs w:val="28"/>
              </w:rPr>
              <w:t>677,6</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2020 год ― 2</w:t>
            </w:r>
            <w:r w:rsidR="00B4584B">
              <w:rPr>
                <w:sz w:val="28"/>
                <w:szCs w:val="28"/>
              </w:rPr>
              <w:t>00,0</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w:t>
            </w:r>
            <w:r w:rsidR="00B4584B">
              <w:rPr>
                <w:sz w:val="28"/>
                <w:szCs w:val="28"/>
              </w:rPr>
              <w:t>00,0</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2021 год ― 200,0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200,0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2022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Pr>
                <w:sz w:val="28"/>
                <w:szCs w:val="28"/>
              </w:rPr>
              <w:t>2023</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w:t>
            </w:r>
            <w:r>
              <w:rPr>
                <w:sz w:val="28"/>
                <w:szCs w:val="28"/>
              </w:rPr>
              <w:t>4</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 xml:space="preserve">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w:t>
      </w:r>
      <w:r w:rsidRPr="0012053A">
        <w:rPr>
          <w:sz w:val="28"/>
          <w:szCs w:val="28"/>
        </w:rPr>
        <w:lastRenderedPageBreak/>
        <w:t>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 xml:space="preserve">Принятие Программы позволит создать механизм реализации мероприятий по благоустройству, отвечающий современным требованиям к </w:t>
      </w:r>
      <w:r w:rsidRPr="0012053A">
        <w:rPr>
          <w:sz w:val="28"/>
          <w:szCs w:val="28"/>
        </w:rPr>
        <w:lastRenderedPageBreak/>
        <w:t>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tbl>
      <w:tblPr>
        <w:tblpPr w:leftFromText="180" w:rightFromText="180" w:vertAnchor="text" w:horzAnchor="margin" w:tblpY="180"/>
        <w:tblW w:w="9854" w:type="dxa"/>
        <w:tblLayout w:type="fixed"/>
        <w:tblLook w:val="04A0"/>
      </w:tblPr>
      <w:tblGrid>
        <w:gridCol w:w="2334"/>
        <w:gridCol w:w="706"/>
        <w:gridCol w:w="1037"/>
        <w:gridCol w:w="753"/>
        <w:gridCol w:w="98"/>
        <w:gridCol w:w="622"/>
        <w:gridCol w:w="228"/>
        <w:gridCol w:w="851"/>
        <w:gridCol w:w="992"/>
        <w:gridCol w:w="992"/>
        <w:gridCol w:w="1241"/>
      </w:tblGrid>
      <w:tr w:rsidR="00ED1428" w:rsidRPr="0084739F" w:rsidTr="00ED1428">
        <w:trPr>
          <w:trHeight w:val="315"/>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целевого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179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72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43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ED1428" w:rsidRPr="0084739F" w:rsidTr="00ED1428">
        <w:trPr>
          <w:trHeight w:val="750"/>
        </w:trPr>
        <w:tc>
          <w:tcPr>
            <w:tcW w:w="2334"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1037"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2018 </w:t>
            </w:r>
          </w:p>
        </w:tc>
        <w:tc>
          <w:tcPr>
            <w:tcW w:w="851"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w:t>
            </w:r>
            <w:r>
              <w:rPr>
                <w:color w:val="000000"/>
                <w:sz w:val="28"/>
                <w:szCs w:val="28"/>
              </w:rPr>
              <w:t>4</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290700" w:rsidRDefault="00F72E5D" w:rsidP="00ED1428">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3421AA"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3421AA" w:rsidP="00F72E5D">
            <w:pPr>
              <w:jc w:val="cente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Default="00F72E5D" w:rsidP="00ED1428">
            <w:pPr>
              <w:rPr>
                <w:color w:val="000000"/>
                <w:sz w:val="28"/>
                <w:szCs w:val="28"/>
              </w:rPr>
            </w:pPr>
            <w:r>
              <w:rPr>
                <w:color w:val="000000"/>
                <w:sz w:val="28"/>
                <w:szCs w:val="28"/>
              </w:rPr>
              <w:t>1.1 разработка дизайн проекта благоустройства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740CE9">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F72E5D" w:rsidRPr="0084739F" w:rsidTr="00F72E5D">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2.1 разработка дизайн проекта благоустройства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ED1428" w:rsidRPr="0084739F" w:rsidTr="00ED1428">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3.</w:t>
            </w:r>
            <w:r w:rsidRPr="0084739F">
              <w:rPr>
                <w:color w:val="000000"/>
                <w:sz w:val="28"/>
                <w:szCs w:val="28"/>
              </w:rPr>
              <w:t>Доля трудового участия заинтересованны</w:t>
            </w:r>
            <w:r w:rsidRPr="0084739F">
              <w:rPr>
                <w:color w:val="000000"/>
                <w:sz w:val="28"/>
                <w:szCs w:val="28"/>
              </w:rPr>
              <w:lastRenderedPageBreak/>
              <w:t>х лиц в выполнении минимального  перечня работ по благоустройству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Pr>
                <w:color w:val="000000"/>
                <w:sz w:val="28"/>
                <w:szCs w:val="28"/>
              </w:rPr>
              <w:lastRenderedPageBreak/>
              <w:t>%</w:t>
            </w:r>
          </w:p>
        </w:tc>
        <w:tc>
          <w:tcPr>
            <w:tcW w:w="1037"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0</w:t>
            </w:r>
            <w:r w:rsidR="00ED1428" w:rsidRPr="0084739F">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1</w:t>
            </w:r>
            <w:r w:rsidR="005801BE">
              <w:rPr>
                <w:color w:val="000000"/>
                <w:sz w:val="28"/>
                <w:szCs w:val="28"/>
              </w:rPr>
              <w:t>,0</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r>
    </w:tbl>
    <w:p w:rsidR="009610EB" w:rsidRDefault="009610EB" w:rsidP="00C455E3">
      <w:pPr>
        <w:ind w:firstLine="708"/>
        <w:jc w:val="both"/>
        <w:rPr>
          <w:sz w:val="28"/>
          <w:szCs w:val="28"/>
        </w:rPr>
      </w:pPr>
    </w:p>
    <w:p w:rsidR="00C455E3" w:rsidRPr="00E45A83" w:rsidRDefault="00C455E3" w:rsidP="00C455E3">
      <w:pPr>
        <w:tabs>
          <w:tab w:val="left" w:pos="1134"/>
        </w:tabs>
        <w:jc w:val="center"/>
        <w:rPr>
          <w:sz w:val="28"/>
          <w:szCs w:val="28"/>
        </w:rPr>
      </w:pPr>
      <w:r w:rsidRPr="00E45A83">
        <w:rPr>
          <w:sz w:val="28"/>
          <w:szCs w:val="28"/>
        </w:rPr>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ED1428"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tbl>
      <w:tblPr>
        <w:tblW w:w="15026" w:type="dxa"/>
        <w:tblInd w:w="108" w:type="dxa"/>
        <w:tblLayout w:type="fixed"/>
        <w:tblLook w:val="04A0"/>
      </w:tblPr>
      <w:tblGrid>
        <w:gridCol w:w="709"/>
        <w:gridCol w:w="1985"/>
        <w:gridCol w:w="1559"/>
        <w:gridCol w:w="1134"/>
        <w:gridCol w:w="850"/>
        <w:gridCol w:w="851"/>
        <w:gridCol w:w="850"/>
        <w:gridCol w:w="851"/>
        <w:gridCol w:w="850"/>
        <w:gridCol w:w="851"/>
        <w:gridCol w:w="850"/>
        <w:gridCol w:w="1843"/>
        <w:gridCol w:w="1843"/>
      </w:tblGrid>
      <w:tr w:rsidR="00ED1428" w:rsidRPr="0084739F" w:rsidTr="003C2740">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 </w:t>
            </w:r>
            <w:proofErr w:type="spellStart"/>
            <w:proofErr w:type="gramStart"/>
            <w:r w:rsidRPr="0084739F">
              <w:rPr>
                <w:color w:val="000000"/>
                <w:sz w:val="28"/>
                <w:szCs w:val="28"/>
              </w:rPr>
              <w:t>п</w:t>
            </w:r>
            <w:proofErr w:type="spellEnd"/>
            <w:proofErr w:type="gramEnd"/>
            <w:r w:rsidRPr="0084739F">
              <w:rPr>
                <w:color w:val="000000"/>
                <w:sz w:val="28"/>
                <w:szCs w:val="28"/>
              </w:rPr>
              <w:t>/</w:t>
            </w:r>
            <w:proofErr w:type="spellStart"/>
            <w:r w:rsidRPr="0084739F">
              <w:rPr>
                <w:color w:val="000000"/>
                <w:sz w:val="28"/>
                <w:szCs w:val="28"/>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Источник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740" w:rsidRDefault="00ED1428" w:rsidP="00ED1428">
            <w:pPr>
              <w:jc w:val="center"/>
              <w:rPr>
                <w:color w:val="000000"/>
                <w:sz w:val="28"/>
                <w:szCs w:val="28"/>
              </w:rPr>
            </w:pPr>
            <w:proofErr w:type="gramStart"/>
            <w:r w:rsidRPr="0084739F">
              <w:rPr>
                <w:color w:val="000000"/>
                <w:sz w:val="28"/>
                <w:szCs w:val="28"/>
              </w:rPr>
              <w:t>Объем финансирования, всего (тыс.</w:t>
            </w:r>
            <w:proofErr w:type="gramEnd"/>
          </w:p>
          <w:p w:rsidR="00ED1428" w:rsidRPr="0084739F" w:rsidRDefault="00ED1428" w:rsidP="00ED1428">
            <w:pPr>
              <w:jc w:val="center"/>
              <w:rPr>
                <w:color w:val="000000"/>
                <w:sz w:val="28"/>
                <w:szCs w:val="28"/>
              </w:rPr>
            </w:pPr>
            <w:r w:rsidRPr="0084739F">
              <w:rPr>
                <w:color w:val="000000"/>
                <w:sz w:val="28"/>
                <w:szCs w:val="28"/>
              </w:rPr>
              <w:t>руб.)</w:t>
            </w:r>
          </w:p>
        </w:tc>
        <w:tc>
          <w:tcPr>
            <w:tcW w:w="5953" w:type="dxa"/>
            <w:gridSpan w:val="7"/>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r w:rsidRPr="0084739F">
              <w:rPr>
                <w:color w:val="000000"/>
                <w:sz w:val="28"/>
                <w:szCs w:val="28"/>
              </w:rPr>
              <w:t>В том числе по годам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ind w:right="-108"/>
              <w:jc w:val="center"/>
              <w:rPr>
                <w:color w:val="000000"/>
                <w:sz w:val="28"/>
                <w:szCs w:val="28"/>
              </w:rPr>
            </w:pPr>
            <w:r w:rsidRPr="0084739F">
              <w:rPr>
                <w:color w:val="000000"/>
                <w:sz w:val="28"/>
                <w:szCs w:val="28"/>
              </w:rPr>
              <w:t>Непосредственный результат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ED1428" w:rsidRPr="0084739F" w:rsidTr="003C2740">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2018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 год</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2020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 год</w:t>
            </w:r>
          </w:p>
        </w:tc>
        <w:tc>
          <w:tcPr>
            <w:tcW w:w="850"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 год</w:t>
            </w:r>
          </w:p>
        </w:tc>
        <w:tc>
          <w:tcPr>
            <w:tcW w:w="851"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 год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2024</w:t>
            </w:r>
            <w:r w:rsidRPr="0084739F">
              <w:rPr>
                <w:color w:val="000000"/>
                <w:sz w:val="28"/>
                <w:szCs w:val="28"/>
              </w:rPr>
              <w:t xml:space="preserve"> год</w:t>
            </w: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jc w:val="center"/>
              <w:rPr>
                <w:color w:val="000000"/>
                <w:sz w:val="28"/>
                <w:szCs w:val="28"/>
              </w:rPr>
            </w:pPr>
            <w:r>
              <w:rPr>
                <w:color w:val="00000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8</w:t>
            </w:r>
          </w:p>
        </w:tc>
        <w:tc>
          <w:tcPr>
            <w:tcW w:w="850" w:type="dxa"/>
            <w:tcBorders>
              <w:top w:val="nil"/>
              <w:left w:val="nil"/>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9</w:t>
            </w:r>
          </w:p>
        </w:tc>
        <w:tc>
          <w:tcPr>
            <w:tcW w:w="851" w:type="dxa"/>
            <w:tcBorders>
              <w:top w:val="nil"/>
              <w:left w:val="single" w:sz="4" w:space="0" w:color="auto"/>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11</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12</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13</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Цель</w:t>
            </w:r>
          </w:p>
        </w:tc>
        <w:tc>
          <w:tcPr>
            <w:tcW w:w="12332" w:type="dxa"/>
            <w:gridSpan w:val="11"/>
            <w:tcBorders>
              <w:top w:val="nil"/>
              <w:left w:val="nil"/>
              <w:bottom w:val="single" w:sz="4" w:space="0" w:color="auto"/>
            </w:tcBorders>
          </w:tcPr>
          <w:p w:rsidR="00ED1428" w:rsidRPr="0084739F" w:rsidRDefault="00ED1428" w:rsidP="00ED1428">
            <w:pPr>
              <w:jc w:val="center"/>
              <w:rPr>
                <w:color w:val="000000"/>
                <w:sz w:val="28"/>
                <w:szCs w:val="28"/>
              </w:rPr>
            </w:pPr>
            <w:r>
              <w:rPr>
                <w:color w:val="000000"/>
                <w:sz w:val="28"/>
                <w:szCs w:val="28"/>
              </w:rPr>
              <w:t>Повышение качества и комфорта городской среды</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ind w:right="2982"/>
              <w:jc w:val="center"/>
              <w:rPr>
                <w:color w:val="000000"/>
                <w:sz w:val="28"/>
                <w:szCs w:val="28"/>
              </w:rPr>
            </w:pPr>
            <w:r>
              <w:rPr>
                <w:color w:val="000000"/>
                <w:sz w:val="28"/>
                <w:szCs w:val="28"/>
              </w:rPr>
              <w:t>Обеспечение формирования единого облика</w:t>
            </w:r>
          </w:p>
        </w:tc>
      </w:tr>
      <w:tr w:rsidR="00A94A5D" w:rsidRPr="0084739F" w:rsidTr="003C2740">
        <w:trPr>
          <w:trHeight w:val="20"/>
        </w:trPr>
        <w:tc>
          <w:tcPr>
            <w:tcW w:w="709" w:type="dxa"/>
            <w:vMerge w:val="restart"/>
            <w:tcBorders>
              <w:top w:val="nil"/>
              <w:left w:val="single" w:sz="4" w:space="0" w:color="auto"/>
              <w:right w:val="single" w:sz="4" w:space="0" w:color="auto"/>
            </w:tcBorders>
            <w:shd w:val="clear" w:color="auto" w:fill="auto"/>
            <w:noWrap/>
            <w:hideMark/>
          </w:tcPr>
          <w:p w:rsidR="00A94A5D" w:rsidRPr="0084739F" w:rsidRDefault="00A94A5D" w:rsidP="00ED1428">
            <w:pPr>
              <w:jc w:val="center"/>
              <w:rPr>
                <w:color w:val="000000"/>
                <w:sz w:val="28"/>
                <w:szCs w:val="28"/>
              </w:rPr>
            </w:pPr>
            <w:r w:rsidRPr="0084739F">
              <w:rPr>
                <w:color w:val="000000"/>
                <w:sz w:val="28"/>
                <w:szCs w:val="28"/>
              </w:rPr>
              <w:t>1.</w:t>
            </w:r>
            <w:r>
              <w:rPr>
                <w:color w:val="000000"/>
                <w:sz w:val="28"/>
                <w:szCs w:val="28"/>
              </w:rPr>
              <w:t>1.1</w:t>
            </w:r>
          </w:p>
        </w:tc>
        <w:tc>
          <w:tcPr>
            <w:tcW w:w="1985" w:type="dxa"/>
            <w:vMerge w:val="restart"/>
            <w:tcBorders>
              <w:top w:val="nil"/>
              <w:left w:val="single" w:sz="4" w:space="0" w:color="auto"/>
              <w:right w:val="single" w:sz="4" w:space="0" w:color="auto"/>
            </w:tcBorders>
            <w:shd w:val="clear" w:color="auto" w:fill="auto"/>
            <w:hideMark/>
          </w:tcPr>
          <w:p w:rsidR="00A94A5D" w:rsidRPr="0084739F" w:rsidRDefault="00A94A5D" w:rsidP="00313759">
            <w:pPr>
              <w:rPr>
                <w:color w:val="000000"/>
                <w:sz w:val="28"/>
                <w:szCs w:val="28"/>
              </w:rPr>
            </w:pPr>
            <w:r>
              <w:rPr>
                <w:color w:val="000000"/>
                <w:sz w:val="28"/>
                <w:szCs w:val="28"/>
              </w:rPr>
              <w:t>Изготовление проектов благоустройства дворовых и общественных территорий</w:t>
            </w:r>
            <w:r w:rsidRPr="0084739F">
              <w:rPr>
                <w:color w:val="00000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F6747C">
            <w:pPr>
              <w:jc w:val="center"/>
              <w:rPr>
                <w:color w:val="000000"/>
                <w:sz w:val="28"/>
                <w:szCs w:val="28"/>
              </w:rPr>
            </w:pPr>
            <w:r>
              <w:rPr>
                <w:color w:val="000000"/>
                <w:sz w:val="28"/>
                <w:szCs w:val="28"/>
              </w:rPr>
              <w:t>8</w:t>
            </w:r>
            <w:r w:rsidR="00F6747C">
              <w:rPr>
                <w:color w:val="000000"/>
                <w:sz w:val="28"/>
                <w:szCs w:val="28"/>
              </w:rPr>
              <w:t>68,2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F6747C">
            <w:pPr>
              <w:jc w:val="center"/>
              <w:rPr>
                <w:color w:val="000000"/>
                <w:sz w:val="28"/>
                <w:szCs w:val="28"/>
              </w:rPr>
            </w:pPr>
            <w:r>
              <w:rPr>
                <w:color w:val="000000"/>
                <w:sz w:val="28"/>
                <w:szCs w:val="28"/>
              </w:rPr>
              <w:t>2</w:t>
            </w:r>
            <w:r w:rsidR="00F6747C">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94A5D"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ED1428">
            <w:pPr>
              <w:ind w:right="-108"/>
              <w:jc w:val="center"/>
              <w:rPr>
                <w:color w:val="000000"/>
                <w:sz w:val="28"/>
                <w:szCs w:val="28"/>
              </w:rPr>
            </w:pPr>
            <w:r>
              <w:rPr>
                <w:color w:val="000000"/>
                <w:sz w:val="28"/>
                <w:szCs w:val="28"/>
              </w:rPr>
              <w:t xml:space="preserve">Количество </w:t>
            </w:r>
            <w:proofErr w:type="gramStart"/>
            <w:r>
              <w:rPr>
                <w:color w:val="000000"/>
                <w:sz w:val="28"/>
                <w:szCs w:val="28"/>
              </w:rPr>
              <w:t>изготовленных</w:t>
            </w:r>
            <w:proofErr w:type="gramEnd"/>
            <w:r>
              <w:rPr>
                <w:color w:val="000000"/>
                <w:sz w:val="28"/>
                <w:szCs w:val="28"/>
              </w:rPr>
              <w:t xml:space="preserve"> </w:t>
            </w:r>
          </w:p>
          <w:p w:rsidR="00A94A5D" w:rsidRDefault="00A94A5D" w:rsidP="00ED1428">
            <w:pPr>
              <w:ind w:right="-108"/>
              <w:jc w:val="center"/>
              <w:rPr>
                <w:color w:val="000000"/>
                <w:sz w:val="28"/>
                <w:szCs w:val="28"/>
              </w:rPr>
            </w:pPr>
            <w:r>
              <w:rPr>
                <w:color w:val="000000"/>
                <w:sz w:val="28"/>
                <w:szCs w:val="28"/>
              </w:rPr>
              <w:t>проектов – 2, в том числе по годам: 2018- 2 единицы, 2019- 1 единица,</w:t>
            </w:r>
          </w:p>
          <w:p w:rsidR="00A94A5D" w:rsidRDefault="00A94A5D" w:rsidP="00ED1428">
            <w:pPr>
              <w:ind w:right="-108"/>
              <w:jc w:val="center"/>
              <w:rPr>
                <w:color w:val="000000"/>
                <w:sz w:val="28"/>
                <w:szCs w:val="28"/>
              </w:rPr>
            </w:pPr>
            <w:r>
              <w:rPr>
                <w:color w:val="000000"/>
                <w:sz w:val="28"/>
                <w:szCs w:val="28"/>
              </w:rPr>
              <w:t xml:space="preserve">2020-1 </w:t>
            </w:r>
            <w:r>
              <w:rPr>
                <w:color w:val="000000"/>
                <w:sz w:val="28"/>
                <w:szCs w:val="28"/>
              </w:rPr>
              <w:lastRenderedPageBreak/>
              <w:t>единица,</w:t>
            </w:r>
          </w:p>
          <w:p w:rsidR="00A94A5D" w:rsidRDefault="00A94A5D" w:rsidP="00ED1428">
            <w:pPr>
              <w:ind w:right="-108"/>
              <w:jc w:val="center"/>
              <w:rPr>
                <w:color w:val="000000"/>
                <w:sz w:val="28"/>
                <w:szCs w:val="28"/>
              </w:rPr>
            </w:pPr>
            <w:r>
              <w:rPr>
                <w:color w:val="000000"/>
                <w:sz w:val="28"/>
                <w:szCs w:val="28"/>
              </w:rPr>
              <w:t>2021-0 единиц</w:t>
            </w:r>
          </w:p>
          <w:p w:rsidR="00A94A5D" w:rsidRDefault="00A94A5D" w:rsidP="00D20412">
            <w:pPr>
              <w:ind w:right="-108"/>
              <w:jc w:val="center"/>
              <w:rPr>
                <w:color w:val="000000"/>
                <w:sz w:val="28"/>
                <w:szCs w:val="28"/>
              </w:rPr>
            </w:pPr>
            <w:r>
              <w:rPr>
                <w:color w:val="000000"/>
                <w:sz w:val="28"/>
                <w:szCs w:val="28"/>
              </w:rPr>
              <w:t>2022-0 единиц</w:t>
            </w:r>
          </w:p>
          <w:p w:rsidR="00A94A5D" w:rsidRDefault="00A94A5D" w:rsidP="00D20412">
            <w:pPr>
              <w:ind w:right="-108"/>
              <w:jc w:val="center"/>
              <w:rPr>
                <w:color w:val="000000"/>
                <w:sz w:val="28"/>
                <w:szCs w:val="28"/>
              </w:rPr>
            </w:pPr>
            <w:r>
              <w:rPr>
                <w:color w:val="000000"/>
                <w:sz w:val="28"/>
                <w:szCs w:val="28"/>
              </w:rPr>
              <w:t>2023 – 0 единиц</w:t>
            </w:r>
          </w:p>
          <w:p w:rsidR="00A94A5D" w:rsidRPr="0084739F" w:rsidRDefault="00A94A5D" w:rsidP="00D20412">
            <w:pPr>
              <w:ind w:right="-108"/>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DE5EF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ED1428">
            <w:pPr>
              <w:jc w:val="center"/>
              <w:rPr>
                <w:color w:val="000000"/>
                <w:sz w:val="28"/>
                <w:szCs w:val="28"/>
              </w:rPr>
            </w:pPr>
            <w:r>
              <w:rPr>
                <w:color w:val="000000"/>
                <w:sz w:val="28"/>
                <w:szCs w:val="28"/>
              </w:rPr>
              <w:t>8</w:t>
            </w:r>
            <w:r w:rsidR="00F6747C">
              <w:rPr>
                <w:color w:val="000000"/>
                <w:sz w:val="28"/>
                <w:szCs w:val="28"/>
              </w:rPr>
              <w:t>68,2</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C96370"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C96370">
            <w:pPr>
              <w:jc w:val="center"/>
              <w:rPr>
                <w:color w:val="000000"/>
                <w:sz w:val="28"/>
                <w:szCs w:val="28"/>
              </w:rPr>
            </w:pPr>
            <w:r>
              <w:rPr>
                <w:color w:val="000000"/>
                <w:sz w:val="28"/>
                <w:szCs w:val="28"/>
              </w:rPr>
              <w:t>2</w:t>
            </w:r>
            <w:r w:rsidR="00C96370">
              <w:rPr>
                <w:color w:val="000000"/>
                <w:sz w:val="28"/>
                <w:szCs w:val="28"/>
              </w:rPr>
              <w:t>00,0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nil"/>
              <w:left w:val="single" w:sz="4" w:space="0" w:color="auto"/>
              <w:bottom w:val="single" w:sz="4" w:space="0" w:color="auto"/>
              <w:right w:val="single" w:sz="4" w:space="0" w:color="auto"/>
            </w:tcBorders>
            <w:vAlign w:val="center"/>
          </w:tcPr>
          <w:p w:rsidR="00A94A5D"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665EC4"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r>
      <w:tr w:rsidR="00ED1428" w:rsidRPr="0084739F" w:rsidTr="003C2740">
        <w:trPr>
          <w:trHeight w:val="20"/>
        </w:trPr>
        <w:tc>
          <w:tcPr>
            <w:tcW w:w="709" w:type="dxa"/>
            <w:tcBorders>
              <w:top w:val="nil"/>
              <w:left w:val="single" w:sz="4" w:space="0" w:color="auto"/>
              <w:right w:val="single" w:sz="4" w:space="0" w:color="auto"/>
            </w:tcBorders>
            <w:shd w:val="clear" w:color="auto" w:fill="auto"/>
            <w:noWrap/>
            <w:hideMark/>
          </w:tcPr>
          <w:p w:rsidR="00ED1428" w:rsidRDefault="00ED1428" w:rsidP="00ED1428">
            <w:pPr>
              <w:jc w:val="center"/>
              <w:rPr>
                <w:color w:val="000000"/>
                <w:sz w:val="28"/>
                <w:szCs w:val="28"/>
              </w:rPr>
            </w:pPr>
            <w:r>
              <w:rPr>
                <w:color w:val="000000"/>
                <w:sz w:val="28"/>
                <w:szCs w:val="28"/>
              </w:rPr>
              <w:lastRenderedPageBreak/>
              <w:t>1.2</w:t>
            </w:r>
          </w:p>
        </w:tc>
        <w:tc>
          <w:tcPr>
            <w:tcW w:w="1985" w:type="dxa"/>
            <w:tcBorders>
              <w:top w:val="nil"/>
              <w:left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right w:val="single" w:sz="4" w:space="0" w:color="auto"/>
            </w:tcBorders>
          </w:tcPr>
          <w:p w:rsidR="00ED1428" w:rsidRPr="0084739F" w:rsidRDefault="00ED1428" w:rsidP="00ED1428">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F72E5D"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noWrap/>
            <w:hideMark/>
          </w:tcPr>
          <w:p w:rsidR="00F72E5D" w:rsidRPr="0084739F" w:rsidRDefault="00F72E5D" w:rsidP="00ED1428">
            <w:pPr>
              <w:jc w:val="center"/>
              <w:rPr>
                <w:color w:val="000000"/>
                <w:sz w:val="28"/>
                <w:szCs w:val="28"/>
              </w:rPr>
            </w:pPr>
            <w:r>
              <w:rPr>
                <w:color w:val="000000"/>
                <w:sz w:val="28"/>
                <w:szCs w:val="28"/>
              </w:rPr>
              <w:t>1.2.1</w:t>
            </w:r>
          </w:p>
        </w:tc>
        <w:tc>
          <w:tcPr>
            <w:tcW w:w="1985" w:type="dxa"/>
            <w:vMerge w:val="restart"/>
            <w:tcBorders>
              <w:top w:val="single" w:sz="4" w:space="0" w:color="auto"/>
              <w:left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F72E5D" w:rsidRPr="0084739F" w:rsidRDefault="00F72E5D" w:rsidP="00ED1428">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6747C" w:rsidP="006906AB">
            <w:pPr>
              <w:jc w:val="center"/>
              <w:rPr>
                <w:color w:val="000000"/>
                <w:sz w:val="28"/>
                <w:szCs w:val="28"/>
              </w:rPr>
            </w:pPr>
            <w:r>
              <w:rPr>
                <w:color w:val="000000"/>
                <w:sz w:val="28"/>
                <w:szCs w:val="28"/>
              </w:rPr>
              <w:t>30</w:t>
            </w:r>
            <w:r w:rsidR="006906AB">
              <w:rPr>
                <w:color w:val="000000"/>
                <w:sz w:val="28"/>
                <w:szCs w:val="28"/>
              </w:rPr>
              <w:t>895,6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E5D" w:rsidRPr="007D49E3" w:rsidRDefault="00F72E5D" w:rsidP="005801BE">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6747C" w:rsidP="006906AB">
            <w:pPr>
              <w:jc w:val="center"/>
              <w:rPr>
                <w:color w:val="000000"/>
                <w:sz w:val="28"/>
                <w:szCs w:val="28"/>
              </w:rPr>
            </w:pPr>
            <w:r>
              <w:rPr>
                <w:color w:val="000000"/>
                <w:sz w:val="28"/>
                <w:szCs w:val="28"/>
              </w:rPr>
              <w:t>30</w:t>
            </w:r>
            <w:r w:rsidR="006906AB">
              <w:rPr>
                <w:color w:val="000000"/>
                <w:sz w:val="28"/>
                <w:szCs w:val="28"/>
              </w:rPr>
              <w:t>895,6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E5D" w:rsidRDefault="00F72E5D" w:rsidP="00F72E5D">
            <w:pPr>
              <w:jc w:val="center"/>
            </w:pPr>
            <w:r w:rsidRPr="00707007">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72E5D" w:rsidRDefault="00F72E5D" w:rsidP="00F72E5D">
            <w:pPr>
              <w:jc w:val="center"/>
            </w:pPr>
            <w:r w:rsidRPr="00707007">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72E5D" w:rsidRPr="0084739F" w:rsidRDefault="00F72E5D" w:rsidP="00ED1428">
            <w:pPr>
              <w:jc w:val="center"/>
              <w:rPr>
                <w:color w:val="000000"/>
                <w:sz w:val="28"/>
                <w:szCs w:val="28"/>
              </w:rPr>
            </w:pPr>
            <w:r>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F72E5D" w:rsidRPr="009168FA" w:rsidRDefault="00F72E5D" w:rsidP="00ED1428">
            <w:pPr>
              <w:jc w:val="center"/>
              <w:rPr>
                <w:sz w:val="28"/>
                <w:szCs w:val="28"/>
              </w:rPr>
            </w:pPr>
            <w:r w:rsidRPr="009168FA">
              <w:rPr>
                <w:sz w:val="28"/>
                <w:szCs w:val="28"/>
              </w:rPr>
              <w:t>Количество благоустроенных территорий – 3 единицы, в том числе по годам:</w:t>
            </w:r>
          </w:p>
          <w:p w:rsidR="00F72E5D" w:rsidRPr="009168FA" w:rsidRDefault="00F72E5D" w:rsidP="00ED1428">
            <w:pPr>
              <w:jc w:val="center"/>
              <w:rPr>
                <w:sz w:val="28"/>
                <w:szCs w:val="28"/>
              </w:rPr>
            </w:pPr>
            <w:r w:rsidRPr="009168FA">
              <w:rPr>
                <w:sz w:val="28"/>
                <w:szCs w:val="28"/>
              </w:rPr>
              <w:t>2019- общественная территория 1 единица</w:t>
            </w:r>
          </w:p>
          <w:p w:rsidR="00F72E5D" w:rsidRPr="009168FA" w:rsidRDefault="00F72E5D" w:rsidP="00ED1428">
            <w:pPr>
              <w:jc w:val="center"/>
              <w:rPr>
                <w:sz w:val="28"/>
                <w:szCs w:val="28"/>
              </w:rPr>
            </w:pPr>
            <w:r w:rsidRPr="009168FA">
              <w:rPr>
                <w:sz w:val="28"/>
                <w:szCs w:val="28"/>
              </w:rPr>
              <w:t>2020 – дворовая территория 1 единица,</w:t>
            </w:r>
          </w:p>
          <w:p w:rsidR="00F72E5D" w:rsidRPr="009168FA" w:rsidRDefault="00F72E5D" w:rsidP="00ED1428">
            <w:pPr>
              <w:jc w:val="center"/>
              <w:rPr>
                <w:sz w:val="28"/>
                <w:szCs w:val="28"/>
              </w:rPr>
            </w:pPr>
            <w:r w:rsidRPr="009168FA">
              <w:rPr>
                <w:sz w:val="28"/>
                <w:szCs w:val="28"/>
              </w:rPr>
              <w:t>2021 – общественная территория 1 единица</w:t>
            </w:r>
          </w:p>
          <w:p w:rsidR="00F72E5D" w:rsidRDefault="00F72E5D" w:rsidP="00D20412">
            <w:pPr>
              <w:jc w:val="center"/>
              <w:rPr>
                <w:color w:val="000000"/>
                <w:sz w:val="28"/>
                <w:szCs w:val="28"/>
              </w:rPr>
            </w:pPr>
            <w:r w:rsidRPr="009168FA">
              <w:rPr>
                <w:sz w:val="28"/>
                <w:szCs w:val="28"/>
              </w:rPr>
              <w:t>2022-0</w:t>
            </w:r>
            <w:r>
              <w:rPr>
                <w:color w:val="000000"/>
                <w:sz w:val="28"/>
                <w:szCs w:val="28"/>
              </w:rPr>
              <w:t xml:space="preserve"> </w:t>
            </w:r>
            <w:r>
              <w:rPr>
                <w:color w:val="000000"/>
                <w:sz w:val="28"/>
                <w:szCs w:val="28"/>
              </w:rPr>
              <w:lastRenderedPageBreak/>
              <w:t>единиц</w:t>
            </w:r>
          </w:p>
          <w:p w:rsidR="00F72E5D" w:rsidRDefault="00F72E5D" w:rsidP="00D20412">
            <w:pPr>
              <w:ind w:right="-108"/>
              <w:jc w:val="center"/>
              <w:rPr>
                <w:color w:val="000000"/>
                <w:sz w:val="28"/>
                <w:szCs w:val="28"/>
              </w:rPr>
            </w:pPr>
            <w:r>
              <w:rPr>
                <w:color w:val="000000"/>
                <w:sz w:val="28"/>
                <w:szCs w:val="28"/>
              </w:rPr>
              <w:t>2023 – 0 единиц</w:t>
            </w:r>
          </w:p>
          <w:p w:rsidR="00F72E5D" w:rsidRPr="0084739F" w:rsidRDefault="00F72E5D" w:rsidP="00D20412">
            <w:pPr>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lastRenderedPageBreak/>
              <w:t xml:space="preserve">Администрация </w:t>
            </w:r>
          </w:p>
          <w:p w:rsidR="00F72E5D" w:rsidRPr="0084739F" w:rsidRDefault="00F72E5D" w:rsidP="00ED1428">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F72E5D" w:rsidRPr="0084739F" w:rsidTr="003C2740">
        <w:trPr>
          <w:trHeight w:val="20"/>
        </w:trPr>
        <w:tc>
          <w:tcPr>
            <w:tcW w:w="709"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985"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F72E5D" w:rsidRPr="0084739F" w:rsidRDefault="00F72E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2E5D" w:rsidRPr="0084739F" w:rsidRDefault="006906AB" w:rsidP="00F72E5D">
            <w:pPr>
              <w:rPr>
                <w:color w:val="000000"/>
                <w:sz w:val="28"/>
                <w:szCs w:val="28"/>
              </w:rPr>
            </w:pPr>
            <w:r>
              <w:rPr>
                <w:color w:val="000000"/>
                <w:sz w:val="28"/>
                <w:szCs w:val="28"/>
              </w:rPr>
              <w:t>3089,5</w:t>
            </w:r>
          </w:p>
        </w:tc>
        <w:tc>
          <w:tcPr>
            <w:tcW w:w="850" w:type="dxa"/>
            <w:tcBorders>
              <w:top w:val="nil"/>
              <w:left w:val="nil"/>
              <w:bottom w:val="single" w:sz="4" w:space="0" w:color="auto"/>
              <w:right w:val="single" w:sz="4" w:space="0" w:color="auto"/>
            </w:tcBorders>
            <w:shd w:val="clear" w:color="auto" w:fill="auto"/>
            <w:vAlign w:val="center"/>
            <w:hideMark/>
          </w:tcPr>
          <w:p w:rsidR="00F72E5D" w:rsidRPr="007D49E3" w:rsidRDefault="00F72E5D" w:rsidP="005801BE">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72E5D" w:rsidRPr="0084739F" w:rsidRDefault="006906AB" w:rsidP="00F72E5D">
            <w:pPr>
              <w:rPr>
                <w:color w:val="000000"/>
                <w:sz w:val="28"/>
                <w:szCs w:val="28"/>
              </w:rPr>
            </w:pPr>
            <w:r>
              <w:rPr>
                <w:color w:val="000000"/>
                <w:sz w:val="28"/>
                <w:szCs w:val="28"/>
              </w:rPr>
              <w:t>3089,5</w:t>
            </w:r>
          </w:p>
        </w:tc>
        <w:tc>
          <w:tcPr>
            <w:tcW w:w="850" w:type="dxa"/>
            <w:tcBorders>
              <w:top w:val="nil"/>
              <w:left w:val="nil"/>
              <w:bottom w:val="single" w:sz="4" w:space="0" w:color="auto"/>
              <w:right w:val="single" w:sz="4" w:space="0" w:color="auto"/>
            </w:tcBorders>
            <w:shd w:val="clear" w:color="auto" w:fill="auto"/>
            <w:vAlign w:val="center"/>
            <w:hideMark/>
          </w:tcPr>
          <w:p w:rsidR="00F72E5D" w:rsidRDefault="00F72E5D"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F72E5D" w:rsidRDefault="00F72E5D"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72E5D" w:rsidRPr="0084739F" w:rsidRDefault="00F72E5D"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F72E5D" w:rsidRPr="0084739F" w:rsidRDefault="00F72E5D" w:rsidP="00ED1428">
            <w:pPr>
              <w:jc w:val="center"/>
              <w:rPr>
                <w:color w:val="000000"/>
                <w:sz w:val="28"/>
                <w:szCs w:val="28"/>
              </w:rPr>
            </w:pPr>
          </w:p>
        </w:tc>
        <w:tc>
          <w:tcPr>
            <w:tcW w:w="1843" w:type="dxa"/>
            <w:vMerge/>
            <w:tcBorders>
              <w:left w:val="single" w:sz="4" w:space="0" w:color="auto"/>
              <w:right w:val="single" w:sz="4" w:space="0" w:color="auto"/>
            </w:tcBorders>
            <w:vAlign w:val="center"/>
            <w:hideMark/>
          </w:tcPr>
          <w:p w:rsidR="00F72E5D" w:rsidRPr="0084739F" w:rsidRDefault="00F72E5D" w:rsidP="00ED1428">
            <w:pPr>
              <w:jc w:val="center"/>
              <w:rPr>
                <w:color w:val="000000"/>
                <w:sz w:val="28"/>
                <w:szCs w:val="28"/>
              </w:rPr>
            </w:pPr>
          </w:p>
        </w:tc>
      </w:tr>
      <w:tr w:rsidR="00F72E5D" w:rsidRPr="0084739F" w:rsidTr="003C2740">
        <w:trPr>
          <w:trHeight w:val="20"/>
        </w:trPr>
        <w:tc>
          <w:tcPr>
            <w:tcW w:w="709"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985"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5801BE">
            <w:pPr>
              <w:jc w:val="center"/>
              <w:rPr>
                <w:color w:val="000000"/>
                <w:sz w:val="28"/>
                <w:szCs w:val="28"/>
              </w:rPr>
            </w:pPr>
            <w:r>
              <w:rPr>
                <w:color w:val="000000"/>
                <w:sz w:val="28"/>
                <w:szCs w:val="28"/>
              </w:rPr>
              <w:t>1112,2</w:t>
            </w:r>
          </w:p>
        </w:tc>
        <w:tc>
          <w:tcPr>
            <w:tcW w:w="850"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5801BE">
            <w:pPr>
              <w:jc w:val="center"/>
              <w:rPr>
                <w:color w:val="000000"/>
                <w:sz w:val="28"/>
                <w:szCs w:val="28"/>
              </w:rPr>
            </w:pPr>
            <w:r>
              <w:rPr>
                <w:color w:val="000000"/>
                <w:sz w:val="28"/>
                <w:szCs w:val="28"/>
              </w:rPr>
              <w:t>1112,2</w:t>
            </w:r>
          </w:p>
        </w:tc>
        <w:tc>
          <w:tcPr>
            <w:tcW w:w="850" w:type="dxa"/>
            <w:tcBorders>
              <w:top w:val="nil"/>
              <w:left w:val="nil"/>
              <w:bottom w:val="single" w:sz="4" w:space="0" w:color="auto"/>
              <w:right w:val="single" w:sz="4" w:space="0" w:color="auto"/>
            </w:tcBorders>
            <w:shd w:val="clear" w:color="auto" w:fill="auto"/>
            <w:vAlign w:val="center"/>
            <w:hideMark/>
          </w:tcPr>
          <w:p w:rsidR="00F72E5D" w:rsidRDefault="00F72E5D"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F72E5D" w:rsidRDefault="00F72E5D"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72E5D" w:rsidRPr="0084739F" w:rsidRDefault="00F72E5D"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843"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r>
      <w:tr w:rsidR="006C6301"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6C6301" w:rsidRPr="0084739F" w:rsidRDefault="006C6301"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6C6301" w:rsidRPr="0084739F" w:rsidRDefault="006C6301"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6C6301" w:rsidRPr="0084739F" w:rsidRDefault="006C6301"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Pr>
                <w:color w:val="000000"/>
                <w:sz w:val="28"/>
                <w:szCs w:val="28"/>
              </w:rPr>
              <w:t>26693,9</w:t>
            </w:r>
          </w:p>
        </w:tc>
        <w:tc>
          <w:tcPr>
            <w:tcW w:w="850"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Pr>
                <w:color w:val="000000"/>
                <w:sz w:val="28"/>
                <w:szCs w:val="28"/>
              </w:rPr>
              <w:t>26693,9</w:t>
            </w:r>
          </w:p>
        </w:tc>
        <w:tc>
          <w:tcPr>
            <w:tcW w:w="850"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6C6301" w:rsidRPr="0084739F" w:rsidRDefault="006C6301" w:rsidP="005801BE">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6C6301" w:rsidRPr="0084739F" w:rsidRDefault="006C6301"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C6301" w:rsidRPr="0084739F" w:rsidRDefault="006C6301"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6C6301" w:rsidRPr="0084739F" w:rsidRDefault="006C6301"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6C6301" w:rsidRPr="0084739F" w:rsidRDefault="006C6301" w:rsidP="00ED1428">
            <w:pPr>
              <w:rPr>
                <w:color w:val="000000"/>
                <w:sz w:val="28"/>
                <w:szCs w:val="28"/>
              </w:rPr>
            </w:pPr>
          </w:p>
        </w:tc>
      </w:tr>
      <w:tr w:rsidR="00290B95" w:rsidRPr="0084739F" w:rsidTr="006906AB">
        <w:trPr>
          <w:trHeight w:val="20"/>
        </w:trPr>
        <w:tc>
          <w:tcPr>
            <w:tcW w:w="709" w:type="dxa"/>
            <w:vMerge w:val="restart"/>
            <w:tcBorders>
              <w:left w:val="single" w:sz="4" w:space="0" w:color="auto"/>
              <w:right w:val="single" w:sz="4" w:space="0" w:color="auto"/>
            </w:tcBorders>
            <w:hideMark/>
          </w:tcPr>
          <w:p w:rsidR="00290B95" w:rsidRPr="0084739F" w:rsidRDefault="00290B95" w:rsidP="00F6747C">
            <w:pPr>
              <w:jc w:val="center"/>
              <w:rPr>
                <w:color w:val="000000"/>
                <w:sz w:val="28"/>
                <w:szCs w:val="28"/>
              </w:rPr>
            </w:pPr>
            <w:r>
              <w:rPr>
                <w:color w:val="000000"/>
                <w:sz w:val="28"/>
                <w:szCs w:val="28"/>
              </w:rPr>
              <w:lastRenderedPageBreak/>
              <w:t>1.2.2</w:t>
            </w:r>
          </w:p>
        </w:tc>
        <w:tc>
          <w:tcPr>
            <w:tcW w:w="1985" w:type="dxa"/>
            <w:vMerge w:val="restart"/>
            <w:tcBorders>
              <w:left w:val="single" w:sz="4" w:space="0" w:color="auto"/>
              <w:right w:val="single" w:sz="4" w:space="0" w:color="auto"/>
            </w:tcBorders>
            <w:hideMark/>
          </w:tcPr>
          <w:p w:rsidR="00290B95" w:rsidRPr="0084739F" w:rsidRDefault="00290B95" w:rsidP="006906AB">
            <w:pPr>
              <w:rPr>
                <w:color w:val="000000"/>
                <w:sz w:val="28"/>
                <w:szCs w:val="28"/>
              </w:rPr>
            </w:pPr>
            <w:r>
              <w:rPr>
                <w:color w:val="000000"/>
                <w:sz w:val="28"/>
                <w:szCs w:val="28"/>
              </w:rPr>
              <w:t>Прочие мероприятия по благоустройству</w:t>
            </w:r>
            <w:r w:rsidRPr="0084739F">
              <w:rPr>
                <w:color w:val="000000"/>
                <w:sz w:val="28"/>
                <w:szCs w:val="28"/>
              </w:rPr>
              <w:t xml:space="preserve"> </w:t>
            </w:r>
            <w:r>
              <w:rPr>
                <w:color w:val="000000"/>
                <w:sz w:val="28"/>
                <w:szCs w:val="28"/>
              </w:rPr>
              <w:t>дворовых и</w:t>
            </w:r>
          </w:p>
          <w:p w:rsidR="00290B95" w:rsidRPr="0084739F" w:rsidRDefault="00290B95" w:rsidP="006906AB">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Pr>
                <w:color w:val="000000"/>
                <w:sz w:val="28"/>
                <w:szCs w:val="28"/>
              </w:rPr>
              <w:t>588,1</w:t>
            </w:r>
          </w:p>
        </w:tc>
        <w:tc>
          <w:tcPr>
            <w:tcW w:w="850" w:type="dxa"/>
            <w:tcBorders>
              <w:top w:val="nil"/>
              <w:left w:val="nil"/>
              <w:bottom w:val="single" w:sz="4" w:space="0" w:color="auto"/>
              <w:right w:val="single" w:sz="4" w:space="0" w:color="auto"/>
            </w:tcBorders>
            <w:shd w:val="clear" w:color="auto" w:fill="auto"/>
            <w:vAlign w:val="center"/>
            <w:hideMark/>
          </w:tcPr>
          <w:p w:rsidR="00290B95" w:rsidRPr="007D49E3" w:rsidRDefault="00290B95"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Pr>
                <w:color w:val="000000"/>
                <w:sz w:val="28"/>
                <w:szCs w:val="28"/>
              </w:rPr>
              <w:t>588,1</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val="restart"/>
            <w:tcBorders>
              <w:left w:val="single" w:sz="4" w:space="0" w:color="auto"/>
              <w:right w:val="single" w:sz="4" w:space="0" w:color="auto"/>
            </w:tcBorders>
            <w:vAlign w:val="center"/>
            <w:hideMark/>
          </w:tcPr>
          <w:p w:rsidR="0040520A" w:rsidRDefault="0040520A" w:rsidP="0040520A">
            <w:pPr>
              <w:jc w:val="center"/>
              <w:rPr>
                <w:sz w:val="28"/>
                <w:szCs w:val="28"/>
              </w:rPr>
            </w:pPr>
            <w:r>
              <w:rPr>
                <w:sz w:val="28"/>
                <w:szCs w:val="28"/>
              </w:rPr>
              <w:t>Количество выполненных работ, услуг, в том числе по годам:</w:t>
            </w:r>
          </w:p>
          <w:p w:rsidR="00290B95" w:rsidRPr="00511995" w:rsidRDefault="0040520A" w:rsidP="0040520A">
            <w:pPr>
              <w:rPr>
                <w:color w:val="000000"/>
                <w:sz w:val="28"/>
                <w:szCs w:val="28"/>
              </w:rPr>
            </w:pPr>
            <w:r>
              <w:rPr>
                <w:sz w:val="28"/>
                <w:szCs w:val="28"/>
              </w:rPr>
              <w:t xml:space="preserve">2019 - </w:t>
            </w:r>
            <w:r>
              <w:rPr>
                <w:color w:val="000000"/>
                <w:sz w:val="28"/>
                <w:szCs w:val="28"/>
              </w:rPr>
              <w:t>прокладка кабельной линии освещения парка 360 м траншеи и 460 м кабеля</w:t>
            </w:r>
          </w:p>
        </w:tc>
        <w:tc>
          <w:tcPr>
            <w:tcW w:w="1843" w:type="dxa"/>
            <w:vMerge w:val="restart"/>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6906AB">
        <w:trPr>
          <w:trHeight w:val="20"/>
        </w:trPr>
        <w:tc>
          <w:tcPr>
            <w:tcW w:w="709"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290B95">
            <w:pPr>
              <w:jc w:val="center"/>
              <w:rPr>
                <w:color w:val="000000"/>
                <w:sz w:val="28"/>
                <w:szCs w:val="28"/>
              </w:rPr>
            </w:pPr>
            <w:r>
              <w:rPr>
                <w:color w:val="000000"/>
                <w:sz w:val="28"/>
                <w:szCs w:val="28"/>
              </w:rPr>
              <w:t>588,1</w:t>
            </w:r>
          </w:p>
        </w:tc>
        <w:tc>
          <w:tcPr>
            <w:tcW w:w="850" w:type="dxa"/>
            <w:tcBorders>
              <w:top w:val="nil"/>
              <w:left w:val="nil"/>
              <w:bottom w:val="single" w:sz="4" w:space="0" w:color="auto"/>
              <w:right w:val="single" w:sz="4" w:space="0" w:color="auto"/>
            </w:tcBorders>
            <w:shd w:val="clear" w:color="auto" w:fill="auto"/>
            <w:vAlign w:val="center"/>
            <w:hideMark/>
          </w:tcPr>
          <w:p w:rsidR="00290B95" w:rsidRPr="007D49E3" w:rsidRDefault="00290B95"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Pr>
                <w:color w:val="000000"/>
                <w:sz w:val="28"/>
                <w:szCs w:val="28"/>
              </w:rPr>
              <w:t>588,1</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6906AB">
        <w:trPr>
          <w:trHeight w:val="20"/>
        </w:trPr>
        <w:tc>
          <w:tcPr>
            <w:tcW w:w="709"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290B95">
        <w:trPr>
          <w:trHeight w:val="20"/>
        </w:trPr>
        <w:tc>
          <w:tcPr>
            <w:tcW w:w="709"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r>
      <w:tr w:rsidR="00F6747C" w:rsidRPr="0084739F" w:rsidTr="003C2740">
        <w:trPr>
          <w:trHeight w:val="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w:t>
            </w:r>
          </w:p>
        </w:tc>
        <w:tc>
          <w:tcPr>
            <w:tcW w:w="1985"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F6747C" w:rsidRPr="0084739F" w:rsidRDefault="00F6747C" w:rsidP="00ED1428">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F6747C"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1.3.1</w:t>
            </w: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Обсуждение проектов благоустройства</w:t>
            </w: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 xml:space="preserve">Увеличение количества проектов благоустройства, реализованных с участием </w:t>
            </w:r>
            <w:r>
              <w:rPr>
                <w:color w:val="000000"/>
                <w:sz w:val="28"/>
                <w:szCs w:val="28"/>
              </w:rPr>
              <w:lastRenderedPageBreak/>
              <w:t>граждан и заинтересованных организаций</w:t>
            </w:r>
            <w:r w:rsidRPr="0084739F">
              <w:rPr>
                <w:color w:val="000000"/>
                <w:sz w:val="28"/>
                <w:szCs w:val="2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747C" w:rsidRPr="0084739F" w:rsidRDefault="00F6747C" w:rsidP="00ED142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Итого по программе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6906AB">
            <w:pPr>
              <w:jc w:val="center"/>
              <w:rPr>
                <w:sz w:val="28"/>
                <w:szCs w:val="28"/>
              </w:rPr>
            </w:pPr>
            <w:r w:rsidRPr="008E441E">
              <w:rPr>
                <w:sz w:val="28"/>
                <w:szCs w:val="28"/>
              </w:rPr>
              <w:t>3</w:t>
            </w:r>
            <w:r w:rsidR="003E0796">
              <w:rPr>
                <w:sz w:val="28"/>
                <w:szCs w:val="28"/>
              </w:rPr>
              <w:t>2</w:t>
            </w:r>
            <w:r w:rsidR="006906AB">
              <w:rPr>
                <w:sz w:val="28"/>
                <w:szCs w:val="28"/>
              </w:rPr>
              <w:t>351,9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6906AB">
            <w:pPr>
              <w:jc w:val="center"/>
              <w:rPr>
                <w:sz w:val="28"/>
                <w:szCs w:val="28"/>
              </w:rPr>
            </w:pPr>
            <w:r w:rsidRPr="008E441E">
              <w:rPr>
                <w:sz w:val="28"/>
                <w:szCs w:val="28"/>
              </w:rPr>
              <w:t>3</w:t>
            </w:r>
            <w:r w:rsidR="003E0796">
              <w:rPr>
                <w:sz w:val="28"/>
                <w:szCs w:val="28"/>
              </w:rPr>
              <w:t>1</w:t>
            </w:r>
            <w:r w:rsidR="006906AB">
              <w:rPr>
                <w:sz w:val="28"/>
                <w:szCs w:val="28"/>
              </w:rPr>
              <w:t>483,7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3E0796">
            <w:pPr>
              <w:jc w:val="center"/>
              <w:rPr>
                <w:color w:val="000000"/>
                <w:sz w:val="28"/>
                <w:szCs w:val="28"/>
              </w:rPr>
            </w:pPr>
            <w:r>
              <w:rPr>
                <w:color w:val="000000"/>
                <w:sz w:val="28"/>
                <w:szCs w:val="28"/>
              </w:rPr>
              <w:t>2</w:t>
            </w:r>
            <w:r w:rsidR="003E0796">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val="restart"/>
            <w:tcBorders>
              <w:top w:val="single" w:sz="4" w:space="0" w:color="auto"/>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hideMark/>
          </w:tcPr>
          <w:p w:rsidR="00F6747C" w:rsidRPr="00F72E5D" w:rsidRDefault="00F6747C" w:rsidP="00ED1428">
            <w:pPr>
              <w:rPr>
                <w:color w:val="000000"/>
                <w:sz w:val="28"/>
                <w:szCs w:val="28"/>
                <w:highlight w:val="yellow"/>
              </w:rPr>
            </w:pPr>
          </w:p>
        </w:tc>
      </w:tr>
      <w:tr w:rsidR="00F6747C"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3E0796" w:rsidP="006906AB">
            <w:pPr>
              <w:jc w:val="center"/>
              <w:rPr>
                <w:sz w:val="28"/>
                <w:szCs w:val="28"/>
              </w:rPr>
            </w:pPr>
            <w:r>
              <w:rPr>
                <w:sz w:val="28"/>
                <w:szCs w:val="28"/>
              </w:rPr>
              <w:t>4</w:t>
            </w:r>
            <w:r w:rsidR="006906AB">
              <w:rPr>
                <w:sz w:val="28"/>
                <w:szCs w:val="28"/>
              </w:rPr>
              <w:t>545,8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B61C87" w:rsidP="003E0796">
            <w:pPr>
              <w:jc w:val="center"/>
              <w:rPr>
                <w:sz w:val="28"/>
                <w:szCs w:val="28"/>
              </w:rPr>
            </w:pPr>
            <w:r>
              <w:rPr>
                <w:sz w:val="28"/>
                <w:szCs w:val="28"/>
              </w:rPr>
              <w:t>3677,6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3E0796">
            <w:pPr>
              <w:jc w:val="center"/>
              <w:rPr>
                <w:color w:val="000000"/>
                <w:sz w:val="28"/>
                <w:szCs w:val="28"/>
              </w:rPr>
            </w:pPr>
            <w:r>
              <w:rPr>
                <w:color w:val="000000"/>
                <w:sz w:val="28"/>
                <w:szCs w:val="28"/>
              </w:rPr>
              <w:t>2</w:t>
            </w:r>
            <w:r w:rsidR="003E0796">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Pr>
                <w:color w:val="000000"/>
                <w:sz w:val="28"/>
                <w:szCs w:val="28"/>
              </w:rPr>
              <w:t>1112,2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Pr>
                <w:color w:val="000000"/>
                <w:sz w:val="28"/>
                <w:szCs w:val="28"/>
              </w:rPr>
              <w:t>1112,2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4739F" w:rsidRDefault="00F6747C"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645"/>
        </w:trPr>
        <w:tc>
          <w:tcPr>
            <w:tcW w:w="709" w:type="dxa"/>
            <w:vMerge/>
            <w:tcBorders>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Pr>
                <w:color w:val="000000"/>
                <w:sz w:val="28"/>
                <w:szCs w:val="28"/>
              </w:rPr>
              <w:t>26693,9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Pr>
                <w:color w:val="000000"/>
                <w:sz w:val="28"/>
                <w:szCs w:val="28"/>
              </w:rPr>
              <w:t>26693,9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4739F" w:rsidRDefault="00F6747C"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bl>
    <w:p w:rsidR="00F6747C" w:rsidRDefault="00F6747C" w:rsidP="00FF21B4">
      <w:pPr>
        <w:jc w:val="both"/>
        <w:rPr>
          <w:color w:val="000000"/>
          <w:sz w:val="28"/>
          <w:szCs w:val="28"/>
        </w:rPr>
      </w:pPr>
    </w:p>
    <w:p w:rsidR="00FF21B4" w:rsidRPr="00EA7D18" w:rsidRDefault="00FF21B4" w:rsidP="00FF21B4">
      <w:pPr>
        <w:jc w:val="both"/>
        <w:rPr>
          <w:color w:val="000000"/>
          <w:sz w:val="28"/>
          <w:szCs w:val="28"/>
        </w:rPr>
      </w:pPr>
    </w:p>
    <w:p w:rsidR="008A1502" w:rsidRDefault="008A1502">
      <w:pPr>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ED1428" w:rsidRDefault="00A860A6" w:rsidP="00ED1428">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Pr>
          <w:rFonts w:ascii="Times New Roman" w:hAnsi="Times New Roman" w:cs="Times New Roman"/>
          <w:sz w:val="28"/>
          <w:szCs w:val="28"/>
        </w:rPr>
        <w:t>3</w:t>
      </w:r>
      <w:r w:rsidR="00511995">
        <w:rPr>
          <w:rFonts w:ascii="Times New Roman" w:hAnsi="Times New Roman" w:cs="Times New Roman"/>
          <w:sz w:val="28"/>
          <w:szCs w:val="28"/>
        </w:rPr>
        <w:t>2</w:t>
      </w:r>
      <w:r w:rsidR="006906AB">
        <w:rPr>
          <w:rFonts w:ascii="Times New Roman" w:hAnsi="Times New Roman" w:cs="Times New Roman"/>
          <w:sz w:val="28"/>
          <w:szCs w:val="28"/>
        </w:rPr>
        <w:t>351,9</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w:t>
      </w:r>
      <w:r w:rsidR="00887437">
        <w:rPr>
          <w:rFonts w:ascii="Times New Roman" w:hAnsi="Times New Roman" w:cs="Times New Roman"/>
          <w:sz w:val="28"/>
          <w:szCs w:val="28"/>
        </w:rPr>
        <w:t>6</w:t>
      </w:r>
      <w:r w:rsidR="00937534">
        <w:rPr>
          <w:rFonts w:ascii="Times New Roman" w:hAnsi="Times New Roman" w:cs="Times New Roman"/>
          <w:sz w:val="28"/>
          <w:szCs w:val="28"/>
        </w:rPr>
        <w:t>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w:t>
      </w:r>
      <w:r w:rsidR="00511995">
        <w:rPr>
          <w:rFonts w:ascii="Times New Roman" w:hAnsi="Times New Roman" w:cs="Times New Roman"/>
          <w:sz w:val="28"/>
          <w:szCs w:val="28"/>
        </w:rPr>
        <w:t>1</w:t>
      </w:r>
      <w:r w:rsidR="006906AB">
        <w:rPr>
          <w:rFonts w:ascii="Times New Roman" w:hAnsi="Times New Roman" w:cs="Times New Roman"/>
          <w:sz w:val="28"/>
          <w:szCs w:val="28"/>
        </w:rPr>
        <w:t>483,7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2020 год – </w:t>
      </w:r>
      <w:r w:rsidR="003D2621">
        <w:rPr>
          <w:rFonts w:ascii="Times New Roman" w:hAnsi="Times New Roman" w:cs="Times New Roman"/>
          <w:sz w:val="28"/>
          <w:szCs w:val="28"/>
        </w:rPr>
        <w:t>2</w:t>
      </w:r>
      <w:r w:rsidR="00511995">
        <w:rPr>
          <w:rFonts w:ascii="Times New Roman" w:hAnsi="Times New Roman" w:cs="Times New Roman"/>
          <w:sz w:val="28"/>
          <w:szCs w:val="28"/>
        </w:rPr>
        <w:t>00,0</w:t>
      </w:r>
      <w:r>
        <w:rPr>
          <w:rFonts w:ascii="Times New Roman" w:hAnsi="Times New Roman" w:cs="Times New Roman"/>
          <w:sz w:val="28"/>
          <w:szCs w:val="28"/>
        </w:rPr>
        <w:t xml:space="preserve">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r w:rsidR="00ED1428">
        <w:rPr>
          <w:rFonts w:ascii="Times New Roman" w:hAnsi="Times New Roman" w:cs="Times New Roman"/>
          <w:sz w:val="28"/>
          <w:szCs w:val="28"/>
        </w:rPr>
        <w:t xml:space="preserve">, </w:t>
      </w:r>
      <w:r w:rsidR="00ED1428" w:rsidRPr="006C6301">
        <w:rPr>
          <w:rFonts w:ascii="Times New Roman" w:hAnsi="Times New Roman" w:cs="Times New Roman"/>
          <w:sz w:val="28"/>
          <w:szCs w:val="28"/>
        </w:rPr>
        <w:t>2023 год -0 тыс. руб., 2024 год – 0 тыс. руб..</w:t>
      </w:r>
    </w:p>
    <w:p w:rsidR="007A21F5" w:rsidRDefault="007A21F5" w:rsidP="00A860A6">
      <w:pPr>
        <w:pStyle w:val="af4"/>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w:t>
      </w:r>
      <w:proofErr w:type="gramEnd"/>
      <w:r w:rsidR="00CA43F6" w:rsidRPr="00CA43F6">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9427" w:type="dxa"/>
        <w:tblLayout w:type="fixed"/>
        <w:tblLook w:val="04A0"/>
      </w:tblPr>
      <w:tblGrid>
        <w:gridCol w:w="1242"/>
        <w:gridCol w:w="1134"/>
        <w:gridCol w:w="993"/>
        <w:gridCol w:w="850"/>
        <w:gridCol w:w="709"/>
        <w:gridCol w:w="709"/>
        <w:gridCol w:w="708"/>
        <w:gridCol w:w="709"/>
        <w:gridCol w:w="709"/>
        <w:gridCol w:w="832"/>
        <w:gridCol w:w="832"/>
      </w:tblGrid>
      <w:tr w:rsidR="005801BE" w:rsidTr="005801BE">
        <w:tc>
          <w:tcPr>
            <w:tcW w:w="1242" w:type="dxa"/>
          </w:tcPr>
          <w:p w:rsidR="005801BE" w:rsidRDefault="005801BE" w:rsidP="005801BE">
            <w:pPr>
              <w:jc w:val="center"/>
              <w:rPr>
                <w:sz w:val="28"/>
                <w:szCs w:val="28"/>
              </w:rPr>
            </w:pPr>
          </w:p>
        </w:tc>
        <w:tc>
          <w:tcPr>
            <w:tcW w:w="1134" w:type="dxa"/>
          </w:tcPr>
          <w:p w:rsidR="005801BE" w:rsidRDefault="005801BE" w:rsidP="005801BE">
            <w:pPr>
              <w:jc w:val="center"/>
              <w:rPr>
                <w:sz w:val="28"/>
                <w:szCs w:val="28"/>
              </w:rPr>
            </w:pPr>
            <w:r>
              <w:rPr>
                <w:sz w:val="28"/>
                <w:szCs w:val="28"/>
              </w:rPr>
              <w:t>Наименование муниципальной программы, подпрограммы</w:t>
            </w:r>
          </w:p>
        </w:tc>
        <w:tc>
          <w:tcPr>
            <w:tcW w:w="993" w:type="dxa"/>
          </w:tcPr>
          <w:p w:rsidR="005801BE" w:rsidRDefault="005801BE" w:rsidP="005801BE">
            <w:pPr>
              <w:jc w:val="center"/>
              <w:rPr>
                <w:sz w:val="28"/>
                <w:szCs w:val="28"/>
              </w:rPr>
            </w:pPr>
            <w:r>
              <w:rPr>
                <w:sz w:val="28"/>
                <w:szCs w:val="28"/>
              </w:rPr>
              <w:t>Источник финансирования</w:t>
            </w:r>
          </w:p>
        </w:tc>
        <w:tc>
          <w:tcPr>
            <w:tcW w:w="850" w:type="dxa"/>
          </w:tcPr>
          <w:p w:rsidR="005801BE" w:rsidRDefault="005801BE" w:rsidP="005801BE">
            <w:pPr>
              <w:jc w:val="center"/>
              <w:rPr>
                <w:sz w:val="28"/>
                <w:szCs w:val="28"/>
              </w:rPr>
            </w:pPr>
            <w:r>
              <w:rPr>
                <w:sz w:val="28"/>
                <w:szCs w:val="28"/>
              </w:rPr>
              <w:t>Объем финансирования</w:t>
            </w:r>
          </w:p>
        </w:tc>
        <w:tc>
          <w:tcPr>
            <w:tcW w:w="5208" w:type="dxa"/>
            <w:gridSpan w:val="7"/>
          </w:tcPr>
          <w:p w:rsidR="005801BE" w:rsidRDefault="005801BE" w:rsidP="005801BE">
            <w:pPr>
              <w:jc w:val="center"/>
              <w:rPr>
                <w:sz w:val="28"/>
                <w:szCs w:val="28"/>
              </w:rPr>
            </w:pPr>
            <w:r>
              <w:rPr>
                <w:sz w:val="28"/>
                <w:szCs w:val="28"/>
              </w:rPr>
              <w:t>В том числе по годам</w:t>
            </w:r>
          </w:p>
        </w:tc>
      </w:tr>
      <w:tr w:rsidR="005801BE" w:rsidTr="005801BE">
        <w:tc>
          <w:tcPr>
            <w:tcW w:w="1242" w:type="dxa"/>
          </w:tcPr>
          <w:p w:rsidR="005801BE" w:rsidRPr="00385376" w:rsidRDefault="005801BE" w:rsidP="005801BE">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134"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11</w:t>
            </w:r>
          </w:p>
        </w:tc>
      </w:tr>
      <w:tr w:rsidR="005801BE" w:rsidTr="005801BE">
        <w:tc>
          <w:tcPr>
            <w:tcW w:w="1242" w:type="dxa"/>
            <w:vMerge w:val="restart"/>
          </w:tcPr>
          <w:p w:rsidR="005801BE" w:rsidRDefault="005801BE" w:rsidP="005801BE">
            <w:pPr>
              <w:jc w:val="both"/>
              <w:rPr>
                <w:sz w:val="28"/>
                <w:szCs w:val="28"/>
              </w:rPr>
            </w:pPr>
            <w:r>
              <w:rPr>
                <w:sz w:val="28"/>
                <w:szCs w:val="28"/>
              </w:rPr>
              <w:t>Муниципальная программа Новосельского сельско</w:t>
            </w:r>
            <w:r>
              <w:rPr>
                <w:sz w:val="28"/>
                <w:szCs w:val="28"/>
              </w:rPr>
              <w:lastRenderedPageBreak/>
              <w:t>го поселения Новокубанского района</w:t>
            </w:r>
          </w:p>
        </w:tc>
        <w:tc>
          <w:tcPr>
            <w:tcW w:w="1134" w:type="dxa"/>
            <w:vMerge w:val="restart"/>
          </w:tcPr>
          <w:p w:rsidR="005801BE" w:rsidRDefault="005801BE" w:rsidP="005801BE">
            <w:pPr>
              <w:jc w:val="both"/>
              <w:rPr>
                <w:sz w:val="28"/>
                <w:szCs w:val="28"/>
              </w:rPr>
            </w:pPr>
            <w:r>
              <w:rPr>
                <w:sz w:val="28"/>
                <w:szCs w:val="28"/>
              </w:rPr>
              <w:lastRenderedPageBreak/>
              <w:t xml:space="preserve">Формирование современной городской </w:t>
            </w:r>
            <w:r>
              <w:rPr>
                <w:sz w:val="28"/>
                <w:szCs w:val="28"/>
              </w:rPr>
              <w:lastRenderedPageBreak/>
              <w:t>среды</w:t>
            </w:r>
          </w:p>
        </w:tc>
        <w:tc>
          <w:tcPr>
            <w:tcW w:w="993" w:type="dxa"/>
          </w:tcPr>
          <w:p w:rsidR="005801BE" w:rsidRDefault="005801BE" w:rsidP="005801BE">
            <w:pPr>
              <w:jc w:val="both"/>
              <w:rPr>
                <w:sz w:val="28"/>
                <w:szCs w:val="28"/>
              </w:rPr>
            </w:pP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2024</w:t>
            </w:r>
          </w:p>
        </w:tc>
      </w:tr>
      <w:tr w:rsidR="006906AB" w:rsidTr="006906AB">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850" w:type="dxa"/>
            <w:vAlign w:val="center"/>
          </w:tcPr>
          <w:p w:rsidR="006906AB" w:rsidRPr="008E441E" w:rsidRDefault="006906AB" w:rsidP="006906AB">
            <w:pPr>
              <w:jc w:val="center"/>
              <w:rPr>
                <w:sz w:val="28"/>
                <w:szCs w:val="28"/>
              </w:rPr>
            </w:pPr>
            <w:r w:rsidRPr="008E441E">
              <w:rPr>
                <w:sz w:val="28"/>
                <w:szCs w:val="28"/>
              </w:rPr>
              <w:t>3</w:t>
            </w:r>
            <w:r>
              <w:rPr>
                <w:sz w:val="28"/>
                <w:szCs w:val="28"/>
              </w:rPr>
              <w:t>2351,9</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6906AB" w:rsidP="00B61C87">
            <w:pPr>
              <w:jc w:val="center"/>
              <w:rPr>
                <w:sz w:val="28"/>
                <w:szCs w:val="28"/>
              </w:rPr>
            </w:pPr>
            <w:r w:rsidRPr="008E441E">
              <w:rPr>
                <w:sz w:val="28"/>
                <w:szCs w:val="28"/>
              </w:rPr>
              <w:t>3</w:t>
            </w:r>
            <w:r>
              <w:rPr>
                <w:sz w:val="28"/>
                <w:szCs w:val="28"/>
              </w:rPr>
              <w:t>1</w:t>
            </w:r>
            <w:r w:rsidR="00B61C87">
              <w:rPr>
                <w:sz w:val="28"/>
                <w:szCs w:val="28"/>
              </w:rPr>
              <w:t>483,7</w:t>
            </w:r>
          </w:p>
        </w:tc>
        <w:tc>
          <w:tcPr>
            <w:tcW w:w="708" w:type="dxa"/>
          </w:tcPr>
          <w:p w:rsidR="006906AB" w:rsidRDefault="006906AB" w:rsidP="00511995">
            <w:pPr>
              <w:jc w:val="center"/>
              <w:rPr>
                <w:sz w:val="28"/>
                <w:szCs w:val="28"/>
              </w:rPr>
            </w:pPr>
            <w:r w:rsidRPr="008E441E">
              <w:rPr>
                <w:sz w:val="28"/>
                <w:szCs w:val="28"/>
              </w:rPr>
              <w:t>2</w:t>
            </w:r>
            <w:r>
              <w:rPr>
                <w:sz w:val="28"/>
                <w:szCs w:val="28"/>
              </w:rPr>
              <w:t>00,0</w:t>
            </w:r>
          </w:p>
        </w:tc>
        <w:tc>
          <w:tcPr>
            <w:tcW w:w="709" w:type="dxa"/>
          </w:tcPr>
          <w:p w:rsidR="006906AB" w:rsidRDefault="006906AB" w:rsidP="005801BE">
            <w:pPr>
              <w:jc w:val="center"/>
              <w:rPr>
                <w:sz w:val="28"/>
                <w:szCs w:val="28"/>
              </w:rPr>
            </w:pPr>
            <w:r w:rsidRPr="008E441E">
              <w:rPr>
                <w:sz w:val="28"/>
                <w:szCs w:val="28"/>
              </w:rPr>
              <w:t>200,0</w:t>
            </w:r>
          </w:p>
        </w:tc>
        <w:tc>
          <w:tcPr>
            <w:tcW w:w="709" w:type="dxa"/>
          </w:tcPr>
          <w:p w:rsidR="006906AB"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w:t>
            </w:r>
            <w:r>
              <w:rPr>
                <w:rFonts w:ascii="Times New Roman" w:hAnsi="Times New Roman" w:cs="Times New Roman"/>
                <w:sz w:val="28"/>
                <w:szCs w:val="28"/>
              </w:rPr>
              <w:lastRenderedPageBreak/>
              <w:t>ет</w:t>
            </w:r>
          </w:p>
        </w:tc>
        <w:tc>
          <w:tcPr>
            <w:tcW w:w="850" w:type="dxa"/>
            <w:vAlign w:val="center"/>
          </w:tcPr>
          <w:p w:rsidR="006906AB" w:rsidRPr="008E441E" w:rsidRDefault="006906AB" w:rsidP="006906AB">
            <w:pPr>
              <w:jc w:val="center"/>
              <w:rPr>
                <w:sz w:val="28"/>
                <w:szCs w:val="28"/>
              </w:rPr>
            </w:pPr>
            <w:r>
              <w:rPr>
                <w:sz w:val="28"/>
                <w:szCs w:val="28"/>
              </w:rPr>
              <w:lastRenderedPageBreak/>
              <w:t>4545,8</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B61C87" w:rsidP="006906AB">
            <w:pPr>
              <w:jc w:val="center"/>
              <w:rPr>
                <w:sz w:val="28"/>
                <w:szCs w:val="28"/>
              </w:rPr>
            </w:pPr>
            <w:r>
              <w:rPr>
                <w:sz w:val="28"/>
                <w:szCs w:val="28"/>
              </w:rPr>
              <w:t>3677,6</w:t>
            </w:r>
          </w:p>
        </w:tc>
        <w:tc>
          <w:tcPr>
            <w:tcW w:w="708" w:type="dxa"/>
            <w:vAlign w:val="center"/>
          </w:tcPr>
          <w:p w:rsidR="006906AB" w:rsidRPr="008E441E" w:rsidRDefault="006906AB" w:rsidP="00887437">
            <w:pPr>
              <w:jc w:val="center"/>
              <w:rPr>
                <w:sz w:val="28"/>
                <w:szCs w:val="28"/>
              </w:rPr>
            </w:pPr>
            <w:r w:rsidRPr="008E441E">
              <w:rPr>
                <w:sz w:val="28"/>
                <w:szCs w:val="28"/>
              </w:rPr>
              <w:t>2</w:t>
            </w:r>
            <w:r>
              <w:rPr>
                <w:sz w:val="28"/>
                <w:szCs w:val="28"/>
              </w:rPr>
              <w:t>00,0</w:t>
            </w:r>
          </w:p>
        </w:tc>
        <w:tc>
          <w:tcPr>
            <w:tcW w:w="709" w:type="dxa"/>
            <w:vAlign w:val="center"/>
          </w:tcPr>
          <w:p w:rsidR="006906AB" w:rsidRPr="008E441E" w:rsidRDefault="006906AB" w:rsidP="005801BE">
            <w:pPr>
              <w:jc w:val="center"/>
              <w:rPr>
                <w:sz w:val="28"/>
                <w:szCs w:val="28"/>
              </w:rPr>
            </w:pPr>
            <w:r w:rsidRPr="008E441E">
              <w:rPr>
                <w:sz w:val="28"/>
                <w:szCs w:val="28"/>
              </w:rPr>
              <w:t>200,0</w:t>
            </w:r>
          </w:p>
        </w:tc>
        <w:tc>
          <w:tcPr>
            <w:tcW w:w="709" w:type="dxa"/>
            <w:vAlign w:val="center"/>
          </w:tcPr>
          <w:p w:rsidR="006906AB" w:rsidRPr="008E441E"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850" w:type="dxa"/>
            <w:vAlign w:val="center"/>
          </w:tcPr>
          <w:p w:rsidR="006906AB" w:rsidRPr="0084739F" w:rsidRDefault="006906AB" w:rsidP="006906AB">
            <w:pPr>
              <w:jc w:val="center"/>
              <w:rPr>
                <w:color w:val="000000"/>
                <w:sz w:val="28"/>
                <w:szCs w:val="28"/>
              </w:rPr>
            </w:pPr>
            <w:r>
              <w:rPr>
                <w:color w:val="000000"/>
                <w:sz w:val="28"/>
                <w:szCs w:val="28"/>
              </w:rPr>
              <w:t>1112,2</w:t>
            </w:r>
          </w:p>
        </w:tc>
        <w:tc>
          <w:tcPr>
            <w:tcW w:w="709" w:type="dxa"/>
            <w:vAlign w:val="center"/>
          </w:tcPr>
          <w:p w:rsidR="006906AB" w:rsidRPr="0084739F" w:rsidRDefault="006906AB" w:rsidP="006906AB">
            <w:pPr>
              <w:jc w:val="center"/>
              <w:rPr>
                <w:color w:val="000000"/>
                <w:sz w:val="28"/>
                <w:szCs w:val="28"/>
              </w:rPr>
            </w:pPr>
            <w:r w:rsidRPr="0084739F">
              <w:rPr>
                <w:color w:val="000000"/>
                <w:sz w:val="28"/>
                <w:szCs w:val="28"/>
              </w:rPr>
              <w:t>0,0</w:t>
            </w:r>
          </w:p>
        </w:tc>
        <w:tc>
          <w:tcPr>
            <w:tcW w:w="709" w:type="dxa"/>
            <w:vAlign w:val="center"/>
          </w:tcPr>
          <w:p w:rsidR="006906AB" w:rsidRPr="0084739F" w:rsidRDefault="006906AB" w:rsidP="006906AB">
            <w:pPr>
              <w:jc w:val="center"/>
              <w:rPr>
                <w:color w:val="000000"/>
                <w:sz w:val="28"/>
                <w:szCs w:val="28"/>
              </w:rPr>
            </w:pPr>
            <w:r>
              <w:rPr>
                <w:color w:val="000000"/>
                <w:sz w:val="28"/>
                <w:szCs w:val="28"/>
              </w:rPr>
              <w:t>1112,2</w:t>
            </w:r>
          </w:p>
        </w:tc>
        <w:tc>
          <w:tcPr>
            <w:tcW w:w="708" w:type="dxa"/>
            <w:vAlign w:val="center"/>
          </w:tcPr>
          <w:p w:rsidR="006906AB" w:rsidRPr="0084739F" w:rsidRDefault="006906AB" w:rsidP="005801BE">
            <w:pPr>
              <w:jc w:val="center"/>
              <w:rPr>
                <w:color w:val="000000"/>
                <w:sz w:val="28"/>
                <w:szCs w:val="28"/>
              </w:rPr>
            </w:pPr>
            <w:r w:rsidRPr="0084739F">
              <w:rPr>
                <w:color w:val="000000"/>
                <w:sz w:val="28"/>
                <w:szCs w:val="28"/>
              </w:rPr>
              <w:t>0,0</w:t>
            </w:r>
          </w:p>
        </w:tc>
        <w:tc>
          <w:tcPr>
            <w:tcW w:w="709" w:type="dxa"/>
            <w:vAlign w:val="center"/>
          </w:tcPr>
          <w:p w:rsidR="006906AB" w:rsidRPr="0084739F" w:rsidRDefault="006906AB" w:rsidP="005801BE">
            <w:pPr>
              <w:jc w:val="center"/>
              <w:rPr>
                <w:color w:val="000000"/>
                <w:sz w:val="28"/>
                <w:szCs w:val="28"/>
              </w:rPr>
            </w:pPr>
            <w:r w:rsidRPr="0084739F">
              <w:rPr>
                <w:color w:val="000000"/>
                <w:sz w:val="28"/>
                <w:szCs w:val="28"/>
              </w:rPr>
              <w:t>0,0</w:t>
            </w:r>
          </w:p>
        </w:tc>
        <w:tc>
          <w:tcPr>
            <w:tcW w:w="709" w:type="dxa"/>
            <w:vAlign w:val="center"/>
          </w:tcPr>
          <w:p w:rsidR="006906AB" w:rsidRPr="0084739F" w:rsidRDefault="006906AB" w:rsidP="005801BE">
            <w:pPr>
              <w:jc w:val="center"/>
              <w:rPr>
                <w:color w:val="000000"/>
                <w:sz w:val="28"/>
                <w:szCs w:val="28"/>
              </w:rPr>
            </w:pPr>
            <w:r w:rsidRPr="0084739F">
              <w:rPr>
                <w:color w:val="000000"/>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0" w:type="dxa"/>
            <w:vAlign w:val="center"/>
          </w:tcPr>
          <w:p w:rsidR="006906AB" w:rsidRPr="0084739F" w:rsidRDefault="006906AB" w:rsidP="006906AB">
            <w:pPr>
              <w:jc w:val="center"/>
              <w:rPr>
                <w:color w:val="000000"/>
                <w:sz w:val="28"/>
                <w:szCs w:val="28"/>
              </w:rPr>
            </w:pPr>
            <w:r>
              <w:rPr>
                <w:color w:val="000000"/>
                <w:sz w:val="28"/>
                <w:szCs w:val="28"/>
              </w:rPr>
              <w:t>26693,9</w:t>
            </w:r>
          </w:p>
        </w:tc>
        <w:tc>
          <w:tcPr>
            <w:tcW w:w="709" w:type="dxa"/>
            <w:vAlign w:val="center"/>
          </w:tcPr>
          <w:p w:rsidR="006906AB" w:rsidRPr="0084739F" w:rsidRDefault="006906AB" w:rsidP="006906AB">
            <w:pPr>
              <w:jc w:val="center"/>
              <w:rPr>
                <w:color w:val="000000"/>
                <w:sz w:val="28"/>
                <w:szCs w:val="28"/>
              </w:rPr>
            </w:pPr>
            <w:r w:rsidRPr="0084739F">
              <w:rPr>
                <w:color w:val="000000"/>
                <w:sz w:val="28"/>
                <w:szCs w:val="28"/>
              </w:rPr>
              <w:t>0,0</w:t>
            </w:r>
          </w:p>
        </w:tc>
        <w:tc>
          <w:tcPr>
            <w:tcW w:w="709" w:type="dxa"/>
            <w:vAlign w:val="center"/>
          </w:tcPr>
          <w:p w:rsidR="006906AB" w:rsidRPr="0084739F" w:rsidRDefault="006906AB" w:rsidP="006906AB">
            <w:pPr>
              <w:jc w:val="center"/>
              <w:rPr>
                <w:color w:val="000000"/>
                <w:sz w:val="28"/>
                <w:szCs w:val="28"/>
              </w:rPr>
            </w:pPr>
            <w:r>
              <w:rPr>
                <w:color w:val="000000"/>
                <w:sz w:val="28"/>
                <w:szCs w:val="28"/>
              </w:rPr>
              <w:t>26693,9</w:t>
            </w:r>
          </w:p>
        </w:tc>
        <w:tc>
          <w:tcPr>
            <w:tcW w:w="708" w:type="dxa"/>
            <w:vAlign w:val="center"/>
          </w:tcPr>
          <w:p w:rsidR="006906AB" w:rsidRPr="0084739F" w:rsidRDefault="006906AB" w:rsidP="005801BE">
            <w:pPr>
              <w:jc w:val="center"/>
              <w:rPr>
                <w:color w:val="000000"/>
                <w:sz w:val="28"/>
                <w:szCs w:val="28"/>
              </w:rPr>
            </w:pPr>
            <w:r w:rsidRPr="0084739F">
              <w:rPr>
                <w:color w:val="000000"/>
                <w:sz w:val="28"/>
                <w:szCs w:val="28"/>
              </w:rPr>
              <w:t>0,0</w:t>
            </w:r>
          </w:p>
        </w:tc>
        <w:tc>
          <w:tcPr>
            <w:tcW w:w="709" w:type="dxa"/>
            <w:vAlign w:val="center"/>
          </w:tcPr>
          <w:p w:rsidR="006906AB" w:rsidRPr="0084739F" w:rsidRDefault="006906AB" w:rsidP="005801BE">
            <w:pPr>
              <w:jc w:val="center"/>
              <w:rPr>
                <w:color w:val="000000"/>
                <w:sz w:val="28"/>
                <w:szCs w:val="28"/>
              </w:rPr>
            </w:pPr>
            <w:r w:rsidRPr="0084739F">
              <w:rPr>
                <w:color w:val="000000"/>
                <w:sz w:val="28"/>
                <w:szCs w:val="28"/>
              </w:rPr>
              <w:t>0,0</w:t>
            </w:r>
          </w:p>
        </w:tc>
        <w:tc>
          <w:tcPr>
            <w:tcW w:w="709" w:type="dxa"/>
            <w:vAlign w:val="center"/>
          </w:tcPr>
          <w:p w:rsidR="006906AB" w:rsidRPr="0084739F" w:rsidRDefault="006906AB" w:rsidP="005801BE">
            <w:pPr>
              <w:jc w:val="center"/>
              <w:rPr>
                <w:color w:val="000000"/>
                <w:sz w:val="28"/>
                <w:szCs w:val="28"/>
              </w:rPr>
            </w:pPr>
            <w:r w:rsidRPr="0084739F">
              <w:rPr>
                <w:color w:val="000000"/>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2274DD">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4C2547" w:rsidRPr="00E45A83" w:rsidRDefault="004C2547" w:rsidP="0040767F">
      <w:pPr>
        <w:ind w:firstLine="851"/>
        <w:jc w:val="both"/>
        <w:rPr>
          <w:rFonts w:eastAsia="Calibri"/>
          <w:sz w:val="28"/>
          <w:szCs w:val="28"/>
          <w:lang w:eastAsia="en-US"/>
        </w:rPr>
      </w:pPr>
    </w:p>
    <w:p w:rsidR="00ED1428" w:rsidRPr="009C6839" w:rsidRDefault="00ED1428" w:rsidP="00ED1428">
      <w:pPr>
        <w:jc w:val="center"/>
        <w:rPr>
          <w:rFonts w:eastAsia="Calibri"/>
          <w:sz w:val="28"/>
          <w:szCs w:val="28"/>
          <w:lang w:eastAsia="en-US"/>
        </w:rPr>
      </w:pPr>
      <w:r w:rsidRPr="009C6839">
        <w:rPr>
          <w:rFonts w:eastAsia="Calibri"/>
          <w:sz w:val="28"/>
          <w:szCs w:val="28"/>
          <w:lang w:eastAsia="en-US"/>
        </w:rPr>
        <w:t xml:space="preserve">7. Мероприятия по проведению работ по образованию земельных участков, на которых расположены многоквартирные дома, </w:t>
      </w:r>
      <w:proofErr w:type="gramStart"/>
      <w:r w:rsidRPr="009C6839">
        <w:rPr>
          <w:rFonts w:eastAsia="Calibri"/>
          <w:sz w:val="28"/>
          <w:szCs w:val="28"/>
          <w:lang w:eastAsia="en-US"/>
        </w:rPr>
        <w:t>работы</w:t>
      </w:r>
      <w:proofErr w:type="gramEnd"/>
      <w:r w:rsidRPr="009C6839">
        <w:rPr>
          <w:rFonts w:eastAsia="Calibri"/>
          <w:sz w:val="28"/>
          <w:szCs w:val="28"/>
          <w:lang w:eastAsia="en-US"/>
        </w:rPr>
        <w:t xml:space="preserve"> по благоустройству дворовых территорий которых софинансируются из бюджета субъекта Российской Федерации.</w:t>
      </w:r>
    </w:p>
    <w:tbl>
      <w:tblPr>
        <w:tblStyle w:val="a3"/>
        <w:tblW w:w="0" w:type="auto"/>
        <w:tblLook w:val="04A0"/>
      </w:tblPr>
      <w:tblGrid>
        <w:gridCol w:w="959"/>
        <w:gridCol w:w="5610"/>
        <w:gridCol w:w="3285"/>
      </w:tblGrid>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п\</w:t>
            </w:r>
            <w:proofErr w:type="gramStart"/>
            <w:r>
              <w:rPr>
                <w:rFonts w:eastAsia="Calibri"/>
                <w:sz w:val="28"/>
                <w:szCs w:val="28"/>
                <w:lang w:eastAsia="en-US"/>
              </w:rPr>
              <w:t>п</w:t>
            </w:r>
            <w:proofErr w:type="spellEnd"/>
            <w:proofErr w:type="gramEnd"/>
          </w:p>
        </w:tc>
        <w:tc>
          <w:tcPr>
            <w:tcW w:w="5610" w:type="dxa"/>
          </w:tcPr>
          <w:p w:rsidR="00ED1428" w:rsidRDefault="00ED1428" w:rsidP="00ED1428">
            <w:pPr>
              <w:rPr>
                <w:rFonts w:eastAsia="Calibri"/>
                <w:sz w:val="28"/>
                <w:szCs w:val="28"/>
                <w:lang w:eastAsia="en-US"/>
              </w:rPr>
            </w:pPr>
            <w:r>
              <w:rPr>
                <w:rFonts w:eastAsia="Calibri"/>
                <w:sz w:val="28"/>
                <w:szCs w:val="28"/>
                <w:lang w:eastAsia="en-US"/>
              </w:rPr>
              <w:t>Наименование мероприятия</w:t>
            </w:r>
          </w:p>
        </w:tc>
        <w:tc>
          <w:tcPr>
            <w:tcW w:w="3285" w:type="dxa"/>
          </w:tcPr>
          <w:p w:rsidR="00ED1428" w:rsidRDefault="00ED1428" w:rsidP="00ED1428">
            <w:pPr>
              <w:rPr>
                <w:rFonts w:eastAsia="Calibri"/>
                <w:sz w:val="28"/>
                <w:szCs w:val="28"/>
                <w:lang w:eastAsia="en-US"/>
              </w:rPr>
            </w:pPr>
            <w:r>
              <w:rPr>
                <w:rFonts w:eastAsia="Calibri"/>
                <w:sz w:val="28"/>
                <w:szCs w:val="28"/>
                <w:lang w:eastAsia="en-US"/>
              </w:rPr>
              <w:t>Срок исполнения</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1</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1</w:t>
            </w:r>
          </w:p>
        </w:tc>
        <w:tc>
          <w:tcPr>
            <w:tcW w:w="3285" w:type="dxa"/>
          </w:tcPr>
          <w:p w:rsidR="00ED1428" w:rsidRDefault="00ED1428" w:rsidP="003421AA">
            <w:pPr>
              <w:rPr>
                <w:rFonts w:eastAsia="Calibri"/>
                <w:sz w:val="28"/>
                <w:szCs w:val="28"/>
                <w:lang w:eastAsia="en-US"/>
              </w:rPr>
            </w:pPr>
            <w:r>
              <w:rPr>
                <w:rFonts w:eastAsia="Calibri"/>
                <w:sz w:val="28"/>
                <w:szCs w:val="28"/>
                <w:lang w:eastAsia="en-US"/>
              </w:rPr>
              <w:t xml:space="preserve">до </w:t>
            </w:r>
            <w:r w:rsidR="00511995">
              <w:rPr>
                <w:rFonts w:eastAsia="Calibri"/>
                <w:sz w:val="28"/>
                <w:szCs w:val="28"/>
                <w:lang w:eastAsia="en-US"/>
              </w:rPr>
              <w:t>01</w:t>
            </w:r>
            <w:r>
              <w:rPr>
                <w:rFonts w:eastAsia="Calibri"/>
                <w:sz w:val="28"/>
                <w:szCs w:val="28"/>
                <w:lang w:eastAsia="en-US"/>
              </w:rPr>
              <w:t>.</w:t>
            </w:r>
            <w:r w:rsidR="00511995">
              <w:rPr>
                <w:rFonts w:eastAsia="Calibri"/>
                <w:sz w:val="28"/>
                <w:szCs w:val="28"/>
                <w:lang w:eastAsia="en-US"/>
              </w:rPr>
              <w:t>12</w:t>
            </w:r>
            <w:r>
              <w:rPr>
                <w:rFonts w:eastAsia="Calibri"/>
                <w:sz w:val="28"/>
                <w:szCs w:val="28"/>
                <w:lang w:eastAsia="en-US"/>
              </w:rPr>
              <w:t>.20</w:t>
            </w:r>
            <w:r w:rsidR="003421AA">
              <w:rPr>
                <w:rFonts w:eastAsia="Calibri"/>
                <w:sz w:val="28"/>
                <w:szCs w:val="28"/>
                <w:lang w:eastAsia="en-US"/>
              </w:rPr>
              <w:t>20</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2</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20</w:t>
            </w:r>
          </w:p>
        </w:tc>
        <w:tc>
          <w:tcPr>
            <w:tcW w:w="3285" w:type="dxa"/>
          </w:tcPr>
          <w:p w:rsidR="00ED1428" w:rsidRDefault="00511995" w:rsidP="00ED1428">
            <w:pPr>
              <w:rPr>
                <w:rFonts w:eastAsia="Calibri"/>
                <w:sz w:val="28"/>
                <w:szCs w:val="28"/>
                <w:lang w:eastAsia="en-US"/>
              </w:rPr>
            </w:pPr>
            <w:r>
              <w:rPr>
                <w:rFonts w:eastAsia="Calibri"/>
                <w:sz w:val="28"/>
                <w:szCs w:val="28"/>
                <w:lang w:eastAsia="en-US"/>
              </w:rPr>
              <w:t>до 01.12</w:t>
            </w:r>
            <w:r w:rsidR="00ED1428">
              <w:rPr>
                <w:rFonts w:eastAsia="Calibri"/>
                <w:sz w:val="28"/>
                <w:szCs w:val="28"/>
                <w:lang w:eastAsia="en-US"/>
              </w:rPr>
              <w:t>.20</w:t>
            </w:r>
            <w:r w:rsidR="003421AA">
              <w:rPr>
                <w:rFonts w:eastAsia="Calibri"/>
                <w:sz w:val="28"/>
                <w:szCs w:val="28"/>
                <w:lang w:eastAsia="en-US"/>
              </w:rPr>
              <w:t>20</w:t>
            </w:r>
          </w:p>
        </w:tc>
      </w:tr>
    </w:tbl>
    <w:p w:rsidR="003B14C8" w:rsidRPr="00E45A83" w:rsidRDefault="003B14C8" w:rsidP="0040767F">
      <w:pPr>
        <w:jc w:val="both"/>
        <w:rPr>
          <w:rFonts w:eastAsia="Calibri"/>
          <w:sz w:val="28"/>
          <w:szCs w:val="28"/>
          <w:lang w:eastAsia="en-US"/>
        </w:rPr>
      </w:pPr>
    </w:p>
    <w:p w:rsidR="003B14C8" w:rsidRPr="00E45A83" w:rsidRDefault="00ED1428" w:rsidP="003B14C8">
      <w:pPr>
        <w:jc w:val="center"/>
        <w:rPr>
          <w:sz w:val="28"/>
          <w:szCs w:val="28"/>
        </w:rPr>
      </w:pPr>
      <w:r>
        <w:rPr>
          <w:sz w:val="28"/>
          <w:szCs w:val="28"/>
        </w:rPr>
        <w:t>8</w:t>
      </w:r>
      <w:r w:rsidR="003B14C8" w:rsidRPr="00E45A83">
        <w:rPr>
          <w:sz w:val="28"/>
          <w:szCs w:val="28"/>
        </w:rPr>
        <w:t>.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lastRenderedPageBreak/>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Default="00A91BB6" w:rsidP="003B14C8">
      <w:pPr>
        <w:widowControl w:val="0"/>
        <w:autoSpaceDE w:val="0"/>
        <w:autoSpaceDN w:val="0"/>
        <w:adjustRightInd w:val="0"/>
        <w:ind w:firstLine="709"/>
        <w:jc w:val="both"/>
        <w:rPr>
          <w:sz w:val="28"/>
          <w:szCs w:val="28"/>
        </w:rPr>
      </w:pPr>
      <w:proofErr w:type="gramStart"/>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ED1428" w:rsidRPr="0012053A" w:rsidRDefault="00ED1428" w:rsidP="00ED1428">
      <w:pPr>
        <w:widowControl w:val="0"/>
        <w:autoSpaceDE w:val="0"/>
        <w:autoSpaceDN w:val="0"/>
        <w:adjustRightInd w:val="0"/>
        <w:ind w:firstLine="709"/>
        <w:jc w:val="both"/>
        <w:rPr>
          <w:rFonts w:eastAsia="Calibri"/>
          <w:sz w:val="28"/>
          <w:szCs w:val="28"/>
          <w:lang w:eastAsia="en-US"/>
        </w:rPr>
      </w:pPr>
      <w:proofErr w:type="gramStart"/>
      <w:r>
        <w:rPr>
          <w:sz w:val="28"/>
          <w:szCs w:val="28"/>
        </w:rPr>
        <w:t>3) 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proofErr w:type="gramEnd"/>
      <w:r>
        <w:rPr>
          <w:sz w:val="28"/>
          <w:szCs w:val="28"/>
        </w:rPr>
        <w:t xml:space="preserve"> </w:t>
      </w:r>
      <w:proofErr w:type="gramStart"/>
      <w:r>
        <w:rPr>
          <w:sz w:val="28"/>
          <w:szCs w:val="28"/>
        </w:rPr>
        <w:t>З</w:t>
      </w:r>
      <w:proofErr w:type="gramEnd"/>
      <w:r>
        <w:rPr>
          <w:sz w:val="28"/>
          <w:szCs w:val="28"/>
        </w:rPr>
        <w:t xml:space="preserve"> исключением случае обжалования  действия (бездействия) заказчика и (или) комиссии по осуществлению закупок и (или) оператора электронной площадки при осуществлении закупки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lastRenderedPageBreak/>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proofErr w:type="gramStart"/>
      <w:r w:rsidR="00376AB4">
        <w:rPr>
          <w:sz w:val="28"/>
          <w:szCs w:val="28"/>
        </w:rPr>
        <w:t>дизайн-проектов</w:t>
      </w:r>
      <w:proofErr w:type="spellEnd"/>
      <w:proofErr w:type="gram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proofErr w:type="gramStart"/>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roofErr w:type="gramEnd"/>
    </w:p>
    <w:p w:rsidR="00ED1428" w:rsidRPr="0012053A" w:rsidRDefault="00ED1428" w:rsidP="00ED142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w:t>
      </w:r>
      <w:r>
        <w:rPr>
          <w:bCs/>
          <w:sz w:val="28"/>
          <w:szCs w:val="28"/>
        </w:rPr>
        <w:t>речнем работ по благоустройству</w:t>
      </w:r>
      <w:r w:rsidRPr="005801BE">
        <w:rPr>
          <w:bCs/>
          <w:sz w:val="28"/>
          <w:szCs w:val="28"/>
        </w:rPr>
        <w:t>, а так же при условии финансового участия граждан в размере 20% от стоимости работ.</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proofErr w:type="gramStart"/>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12053A">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12053A">
        <w:rPr>
          <w:sz w:val="28"/>
          <w:szCs w:val="28"/>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2053A">
        <w:rPr>
          <w:bCs/>
          <w:sz w:val="28"/>
          <w:szCs w:val="28"/>
        </w:rPr>
        <w:t xml:space="preserve">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740D6C" w:rsidRPr="008F6A24" w:rsidRDefault="00740D6C" w:rsidP="00740D6C">
      <w:pPr>
        <w:tabs>
          <w:tab w:val="left" w:pos="-142"/>
        </w:tabs>
        <w:jc w:val="both"/>
        <w:rPr>
          <w:bCs/>
          <w:color w:val="000000"/>
          <w:sz w:val="28"/>
          <w:szCs w:val="28"/>
        </w:rPr>
      </w:pPr>
      <w:r w:rsidRPr="008F6A24">
        <w:rPr>
          <w:bCs/>
          <w:color w:val="000000"/>
          <w:sz w:val="28"/>
          <w:szCs w:val="28"/>
        </w:rPr>
        <w:t>Администрация имеет право:</w:t>
      </w:r>
    </w:p>
    <w:p w:rsidR="00740D6C" w:rsidRPr="008F6A24"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и общественных территорий, подлежащих благоустройству в рамках реализации муниципальной </w:t>
      </w:r>
      <w:r w:rsidRPr="008F6A24">
        <w:rPr>
          <w:rFonts w:ascii="Times New Roman" w:hAnsi="Times New Roman" w:cs="Times New Roman"/>
          <w:bCs/>
          <w:color w:val="000000"/>
          <w:sz w:val="28"/>
          <w:szCs w:val="28"/>
        </w:rPr>
        <w:lastRenderedPageBreak/>
        <w:t>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w:t>
      </w:r>
      <w:proofErr w:type="gramEnd"/>
      <w:r w:rsidRPr="008F6A24">
        <w:rPr>
          <w:rFonts w:ascii="Times New Roman" w:hAnsi="Times New Roman" w:cs="Times New Roman"/>
          <w:bCs/>
          <w:color w:val="000000"/>
          <w:sz w:val="28"/>
          <w:szCs w:val="28"/>
        </w:rPr>
        <w:t xml:space="preserve"> дворовых и общественных территорий межведомственной комиссией в порядке, установленном такой комиссией;</w:t>
      </w:r>
    </w:p>
    <w:p w:rsidR="00740D6C" w:rsidRPr="00186DF8"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sidRPr="008F6A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bCs/>
          <w:color w:val="000000"/>
          <w:sz w:val="28"/>
          <w:szCs w:val="28"/>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возможно только при условии одобрения соответствующего решения муниципального образования межведомственной комиссией в порядке, </w:t>
      </w:r>
      <w:r w:rsidRPr="00186DF8">
        <w:rPr>
          <w:rFonts w:ascii="Times New Roman" w:hAnsi="Times New Roman" w:cs="Times New Roman"/>
          <w:bCs/>
          <w:color w:val="000000"/>
          <w:sz w:val="28"/>
          <w:szCs w:val="28"/>
        </w:rPr>
        <w:t>установленном такой комиссией</w:t>
      </w:r>
      <w:r>
        <w:rPr>
          <w:bCs/>
          <w:color w:val="000000"/>
          <w:sz w:val="28"/>
          <w:szCs w:val="28"/>
        </w:rPr>
        <w:t>.</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roofErr w:type="gramEnd"/>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12053A">
        <w:rPr>
          <w:sz w:val="28"/>
          <w:szCs w:val="28"/>
        </w:rPr>
        <w:t>Контроль за</w:t>
      </w:r>
      <w:proofErr w:type="gramEnd"/>
      <w:r w:rsidRPr="0012053A">
        <w:rPr>
          <w:sz w:val="28"/>
          <w:szCs w:val="28"/>
        </w:rPr>
        <w:t xml:space="preserve">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3B14C8"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740D6C" w:rsidP="00472BF1">
      <w:pPr>
        <w:tabs>
          <w:tab w:val="left" w:pos="0"/>
        </w:tabs>
        <w:ind w:left="5387" w:right="-2"/>
        <w:jc w:val="both"/>
        <w:rPr>
          <w:bCs/>
          <w:sz w:val="28"/>
          <w:szCs w:val="28"/>
        </w:rPr>
      </w:pPr>
      <w:r>
        <w:rPr>
          <w:bCs/>
          <w:sz w:val="28"/>
          <w:szCs w:val="28"/>
        </w:rPr>
        <w:t>на 2018-2024</w:t>
      </w:r>
      <w:r w:rsidR="009F1CAD" w:rsidRPr="0084739F">
        <w:rPr>
          <w:bCs/>
          <w:sz w:val="28"/>
          <w:szCs w:val="28"/>
        </w:rPr>
        <w:t xml:space="preserve">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D850C5">
            <w:pPr>
              <w:jc w:val="center"/>
              <w:rPr>
                <w:sz w:val="28"/>
                <w:szCs w:val="28"/>
              </w:rPr>
            </w:pPr>
            <w:r>
              <w:rPr>
                <w:sz w:val="28"/>
                <w:szCs w:val="28"/>
              </w:rPr>
              <w:t>20</w:t>
            </w:r>
            <w:r w:rsidR="004B3C17">
              <w:rPr>
                <w:sz w:val="28"/>
                <w:szCs w:val="28"/>
              </w:rPr>
              <w:t>2</w:t>
            </w:r>
            <w:r w:rsidR="00D850C5">
              <w:rPr>
                <w:sz w:val="28"/>
                <w:szCs w:val="28"/>
              </w:rPr>
              <w:t>1</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795379"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985AA3" w:rsidRDefault="00795379" w:rsidP="00795379">
      <w:pPr>
        <w:rPr>
          <w:sz w:val="28"/>
          <w:szCs w:val="28"/>
        </w:rPr>
        <w:sectPr w:rsidR="00985AA3" w:rsidSect="00F52B6A">
          <w:headerReference w:type="default" r:id="rId9"/>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t xml:space="preserve">            А.Е.Колесников</w:t>
      </w:r>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40D6C" w:rsidP="00795379">
      <w:pPr>
        <w:tabs>
          <w:tab w:val="left" w:pos="0"/>
        </w:tabs>
        <w:ind w:left="5387" w:right="-2"/>
        <w:jc w:val="both"/>
        <w:rPr>
          <w:bCs/>
          <w:sz w:val="28"/>
          <w:szCs w:val="28"/>
        </w:rPr>
      </w:pPr>
      <w:r>
        <w:rPr>
          <w:bCs/>
          <w:sz w:val="28"/>
          <w:szCs w:val="28"/>
        </w:rPr>
        <w:t>на 2018-2024</w:t>
      </w:r>
      <w:r w:rsidR="00795379" w:rsidRPr="0084739F">
        <w:rPr>
          <w:bCs/>
          <w:sz w:val="28"/>
          <w:szCs w:val="28"/>
        </w:rPr>
        <w:t xml:space="preserve">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9F1CAD" w:rsidRPr="0084739F" w:rsidRDefault="009F1CAD" w:rsidP="009F1CAD">
      <w:pPr>
        <w:rPr>
          <w:sz w:val="28"/>
          <w:szCs w:val="28"/>
        </w:rPr>
      </w:pPr>
      <w:r w:rsidRPr="0084739F">
        <w:rPr>
          <w:sz w:val="28"/>
          <w:szCs w:val="28"/>
        </w:rPr>
        <w:t>Глава Новосельского сельского поселения</w:t>
      </w:r>
    </w:p>
    <w:p w:rsidR="00982B0F" w:rsidRDefault="009F1CAD" w:rsidP="00982B0F">
      <w:pPr>
        <w:rPr>
          <w:sz w:val="28"/>
          <w:szCs w:val="28"/>
        </w:rPr>
        <w:sectPr w:rsidR="00982B0F" w:rsidSect="00F52B6A">
          <w:headerReference w:type="default" r:id="rId10"/>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55767" w:rsidRPr="0084739F" w:rsidRDefault="00855767" w:rsidP="00855767">
      <w:pPr>
        <w:rPr>
          <w:sz w:val="28"/>
          <w:szCs w:val="28"/>
        </w:rPr>
      </w:pPr>
      <w:r w:rsidRPr="0084739F">
        <w:rPr>
          <w:sz w:val="28"/>
          <w:szCs w:val="28"/>
        </w:rPr>
        <w:t>Глава Новосельского сельского поселения</w:t>
      </w:r>
    </w:p>
    <w:p w:rsidR="00982B0F" w:rsidRDefault="00855767" w:rsidP="009F1CAD">
      <w:pPr>
        <w:rPr>
          <w:sz w:val="28"/>
          <w:szCs w:val="28"/>
        </w:rPr>
        <w:sectPr w:rsidR="00982B0F" w:rsidSect="00F52B6A">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Pr>
          <w:sz w:val="28"/>
          <w:szCs w:val="28"/>
        </w:rPr>
        <w:t xml:space="preserve">                 А</w:t>
      </w:r>
      <w:r w:rsidRPr="0084739F">
        <w:rPr>
          <w:sz w:val="28"/>
          <w:szCs w:val="28"/>
        </w:rPr>
        <w:t>.Е. Колесников</w:t>
      </w:r>
    </w:p>
    <w:p w:rsidR="004E39C0" w:rsidRPr="0084739F" w:rsidRDefault="004E39C0" w:rsidP="004E39C0">
      <w:pPr>
        <w:tabs>
          <w:tab w:val="left" w:pos="1134"/>
        </w:tabs>
        <w:ind w:right="-2" w:firstLine="5387"/>
        <w:jc w:val="both"/>
        <w:rPr>
          <w:sz w:val="28"/>
          <w:szCs w:val="28"/>
        </w:rPr>
      </w:pPr>
      <w:r>
        <w:rPr>
          <w:sz w:val="28"/>
          <w:szCs w:val="28"/>
        </w:rPr>
        <w:lastRenderedPageBreak/>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740D6C" w:rsidP="004E39C0">
      <w:pPr>
        <w:tabs>
          <w:tab w:val="left" w:pos="0"/>
        </w:tabs>
        <w:ind w:left="5387" w:right="-2"/>
        <w:jc w:val="both"/>
        <w:rPr>
          <w:bCs/>
          <w:sz w:val="28"/>
          <w:szCs w:val="28"/>
        </w:rPr>
      </w:pPr>
      <w:r>
        <w:rPr>
          <w:bCs/>
          <w:sz w:val="28"/>
          <w:szCs w:val="28"/>
        </w:rPr>
        <w:t>на 2018-2024</w:t>
      </w:r>
      <w:r w:rsidR="004E39C0" w:rsidRPr="0084739F">
        <w:rPr>
          <w:bCs/>
          <w:sz w:val="28"/>
          <w:szCs w:val="28"/>
        </w:rPr>
        <w:t xml:space="preserve">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4E39C0" w:rsidRDefault="004E39C0" w:rsidP="004E39C0">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A0954">
        <w:rPr>
          <w:sz w:val="28"/>
          <w:szCs w:val="28"/>
        </w:rPr>
        <w:t xml:space="preserve">      </w:t>
      </w:r>
      <w:r>
        <w:rPr>
          <w:sz w:val="28"/>
          <w:szCs w:val="28"/>
        </w:rPr>
        <w:t xml:space="preserve">      А.Е.Колесников</w:t>
      </w:r>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740D6C" w:rsidP="005F1E4A">
      <w:pPr>
        <w:tabs>
          <w:tab w:val="left" w:pos="1134"/>
        </w:tabs>
        <w:ind w:left="5387"/>
        <w:jc w:val="both"/>
        <w:rPr>
          <w:bCs/>
          <w:sz w:val="28"/>
          <w:szCs w:val="28"/>
        </w:rPr>
      </w:pPr>
      <w:r>
        <w:rPr>
          <w:bCs/>
          <w:sz w:val="28"/>
          <w:szCs w:val="28"/>
        </w:rPr>
        <w:t>на 2018 – 2024</w:t>
      </w:r>
      <w:r w:rsidR="00855767" w:rsidRPr="0084739F">
        <w:rPr>
          <w:bCs/>
          <w:sz w:val="28"/>
          <w:szCs w:val="28"/>
        </w:rPr>
        <w:t xml:space="preserve"> годы</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1"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2"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3"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6"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7"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8"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9"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0"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1"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2"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5"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6"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7"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8"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9"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0"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1"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2"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3"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r>
        <w:rPr>
          <w:sz w:val="28"/>
          <w:szCs w:val="28"/>
        </w:rPr>
        <w:t>Глава Новосельского сельского поселения</w:t>
      </w:r>
    </w:p>
    <w:p w:rsidR="00855767" w:rsidRPr="0084739F" w:rsidRDefault="00855767" w:rsidP="00982B0F">
      <w:pPr>
        <w:tabs>
          <w:tab w:val="left" w:pos="5812"/>
        </w:tabs>
        <w:jc w:val="both"/>
        <w:rPr>
          <w:sz w:val="28"/>
          <w:szCs w:val="28"/>
        </w:rPr>
      </w:pPr>
      <w:r>
        <w:rPr>
          <w:sz w:val="28"/>
          <w:szCs w:val="28"/>
        </w:rPr>
        <w:t>Новокубанского района</w:t>
      </w:r>
      <w:r>
        <w:rPr>
          <w:sz w:val="28"/>
          <w:szCs w:val="28"/>
        </w:rPr>
        <w:tab/>
      </w:r>
      <w:r>
        <w:rPr>
          <w:sz w:val="28"/>
          <w:szCs w:val="28"/>
        </w:rPr>
        <w:tab/>
        <w:t xml:space="preserve">                 А.Е. Колесников</w:t>
      </w:r>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F1" w:rsidRDefault="001717F1">
      <w:r>
        <w:separator/>
      </w:r>
    </w:p>
  </w:endnote>
  <w:endnote w:type="continuationSeparator" w:id="0">
    <w:p w:rsidR="001717F1" w:rsidRDefault="00171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F1" w:rsidRDefault="001717F1">
      <w:r>
        <w:separator/>
      </w:r>
    </w:p>
  </w:footnote>
  <w:footnote w:type="continuationSeparator" w:id="0">
    <w:p w:rsidR="001717F1" w:rsidRDefault="0017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A713C2" w:rsidP="00B72EFE">
    <w:pPr>
      <w:pStyle w:val="a8"/>
      <w:framePr w:wrap="around" w:vAnchor="text" w:hAnchor="margin" w:xAlign="center" w:y="1"/>
      <w:rPr>
        <w:rStyle w:val="aa"/>
      </w:rPr>
    </w:pPr>
    <w:r>
      <w:rPr>
        <w:rStyle w:val="aa"/>
      </w:rPr>
      <w:fldChar w:fldCharType="begin"/>
    </w:r>
    <w:r w:rsidR="006906AB">
      <w:rPr>
        <w:rStyle w:val="aa"/>
      </w:rPr>
      <w:instrText xml:space="preserve">PAGE  </w:instrText>
    </w:r>
    <w:r>
      <w:rPr>
        <w:rStyle w:val="aa"/>
      </w:rPr>
      <w:fldChar w:fldCharType="end"/>
    </w:r>
  </w:p>
  <w:p w:rsidR="006906AB" w:rsidRDefault="006906A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A713C2">
    <w:pPr>
      <w:pStyle w:val="a8"/>
      <w:jc w:val="center"/>
    </w:pPr>
    <w:r>
      <w:rPr>
        <w:noProof/>
      </w:rPr>
      <w:fldChar w:fldCharType="begin"/>
    </w:r>
    <w:r w:rsidR="006906AB">
      <w:rPr>
        <w:noProof/>
      </w:rPr>
      <w:instrText>PAGE   \* MERGEFORMAT</w:instrText>
    </w:r>
    <w:r>
      <w:rPr>
        <w:noProof/>
      </w:rPr>
      <w:fldChar w:fldCharType="separate"/>
    </w:r>
    <w:r w:rsidR="006906AB">
      <w:rPr>
        <w:noProof/>
      </w:rPr>
      <w:t>19</w:t>
    </w:r>
    <w:r>
      <w:rPr>
        <w:noProof/>
      </w:rPr>
      <w:fldChar w:fldCharType="end"/>
    </w:r>
  </w:p>
  <w:p w:rsidR="006906AB" w:rsidRDefault="006906A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6906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00706"/>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30729"/>
    <w:rsid w:val="000313AA"/>
    <w:rsid w:val="000340AE"/>
    <w:rsid w:val="00034352"/>
    <w:rsid w:val="00051C38"/>
    <w:rsid w:val="000539C5"/>
    <w:rsid w:val="00072491"/>
    <w:rsid w:val="00072C1B"/>
    <w:rsid w:val="00075273"/>
    <w:rsid w:val="00077490"/>
    <w:rsid w:val="000919BE"/>
    <w:rsid w:val="00093D7F"/>
    <w:rsid w:val="00094295"/>
    <w:rsid w:val="0009459B"/>
    <w:rsid w:val="00097BC6"/>
    <w:rsid w:val="000A338A"/>
    <w:rsid w:val="000A50F3"/>
    <w:rsid w:val="000A5DAB"/>
    <w:rsid w:val="000B527C"/>
    <w:rsid w:val="000C261A"/>
    <w:rsid w:val="000C4E9D"/>
    <w:rsid w:val="000C7A98"/>
    <w:rsid w:val="000D57E7"/>
    <w:rsid w:val="000D7A3F"/>
    <w:rsid w:val="000E2183"/>
    <w:rsid w:val="000E5C1E"/>
    <w:rsid w:val="00105808"/>
    <w:rsid w:val="00105A46"/>
    <w:rsid w:val="001113D7"/>
    <w:rsid w:val="0011341D"/>
    <w:rsid w:val="0012053A"/>
    <w:rsid w:val="00124273"/>
    <w:rsid w:val="0012613F"/>
    <w:rsid w:val="0012761B"/>
    <w:rsid w:val="0014043A"/>
    <w:rsid w:val="0014067F"/>
    <w:rsid w:val="001472FD"/>
    <w:rsid w:val="0016016B"/>
    <w:rsid w:val="00166651"/>
    <w:rsid w:val="00170232"/>
    <w:rsid w:val="001717F1"/>
    <w:rsid w:val="00184B76"/>
    <w:rsid w:val="00196261"/>
    <w:rsid w:val="001A7934"/>
    <w:rsid w:val="001B7ADD"/>
    <w:rsid w:val="001C7403"/>
    <w:rsid w:val="001D0A4F"/>
    <w:rsid w:val="001D71B7"/>
    <w:rsid w:val="001E55FB"/>
    <w:rsid w:val="001F3E1B"/>
    <w:rsid w:val="001F7938"/>
    <w:rsid w:val="00200C5C"/>
    <w:rsid w:val="0020180F"/>
    <w:rsid w:val="00215063"/>
    <w:rsid w:val="00220B14"/>
    <w:rsid w:val="00220BF2"/>
    <w:rsid w:val="0022336C"/>
    <w:rsid w:val="002253A5"/>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30168A"/>
    <w:rsid w:val="00301806"/>
    <w:rsid w:val="00305EAA"/>
    <w:rsid w:val="00311057"/>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63EB"/>
    <w:rsid w:val="003A0A15"/>
    <w:rsid w:val="003A56FD"/>
    <w:rsid w:val="003A7463"/>
    <w:rsid w:val="003B14C8"/>
    <w:rsid w:val="003B543B"/>
    <w:rsid w:val="003B6159"/>
    <w:rsid w:val="003C2740"/>
    <w:rsid w:val="003C589D"/>
    <w:rsid w:val="003D0464"/>
    <w:rsid w:val="003D0D82"/>
    <w:rsid w:val="003D131B"/>
    <w:rsid w:val="003D2621"/>
    <w:rsid w:val="003E0796"/>
    <w:rsid w:val="003E0D44"/>
    <w:rsid w:val="003E25F4"/>
    <w:rsid w:val="003E401F"/>
    <w:rsid w:val="003F6218"/>
    <w:rsid w:val="00402D46"/>
    <w:rsid w:val="00404C16"/>
    <w:rsid w:val="0040520A"/>
    <w:rsid w:val="00406D4A"/>
    <w:rsid w:val="0040767F"/>
    <w:rsid w:val="004100CC"/>
    <w:rsid w:val="00410E68"/>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B3C17"/>
    <w:rsid w:val="004C2547"/>
    <w:rsid w:val="004D1737"/>
    <w:rsid w:val="004D6522"/>
    <w:rsid w:val="004E0C1A"/>
    <w:rsid w:val="004E39C0"/>
    <w:rsid w:val="004E3BE9"/>
    <w:rsid w:val="004F6E54"/>
    <w:rsid w:val="004F7238"/>
    <w:rsid w:val="00504957"/>
    <w:rsid w:val="00511995"/>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801BE"/>
    <w:rsid w:val="005928B1"/>
    <w:rsid w:val="00593699"/>
    <w:rsid w:val="005A395F"/>
    <w:rsid w:val="005B1795"/>
    <w:rsid w:val="005B2C5D"/>
    <w:rsid w:val="005B2C5E"/>
    <w:rsid w:val="005B40E1"/>
    <w:rsid w:val="005B486F"/>
    <w:rsid w:val="005B5E9F"/>
    <w:rsid w:val="005B758B"/>
    <w:rsid w:val="005D58E3"/>
    <w:rsid w:val="005D70A5"/>
    <w:rsid w:val="005E461D"/>
    <w:rsid w:val="005E7B98"/>
    <w:rsid w:val="005F1E4A"/>
    <w:rsid w:val="005F5FF9"/>
    <w:rsid w:val="00601D25"/>
    <w:rsid w:val="00617901"/>
    <w:rsid w:val="006247C8"/>
    <w:rsid w:val="0062549D"/>
    <w:rsid w:val="00633D8E"/>
    <w:rsid w:val="00634772"/>
    <w:rsid w:val="006353AC"/>
    <w:rsid w:val="00643B16"/>
    <w:rsid w:val="00655C99"/>
    <w:rsid w:val="00662D50"/>
    <w:rsid w:val="00662DD9"/>
    <w:rsid w:val="00663718"/>
    <w:rsid w:val="00665EC4"/>
    <w:rsid w:val="00680B05"/>
    <w:rsid w:val="006906AB"/>
    <w:rsid w:val="00694D92"/>
    <w:rsid w:val="00695F51"/>
    <w:rsid w:val="0069767A"/>
    <w:rsid w:val="006A01B6"/>
    <w:rsid w:val="006A0292"/>
    <w:rsid w:val="006A3D69"/>
    <w:rsid w:val="006C6301"/>
    <w:rsid w:val="006D73F1"/>
    <w:rsid w:val="006E1FB9"/>
    <w:rsid w:val="006F02BA"/>
    <w:rsid w:val="006F0CBD"/>
    <w:rsid w:val="006F5F6D"/>
    <w:rsid w:val="006F7560"/>
    <w:rsid w:val="007070DF"/>
    <w:rsid w:val="00710B5F"/>
    <w:rsid w:val="00713DCD"/>
    <w:rsid w:val="007269C0"/>
    <w:rsid w:val="00740D6C"/>
    <w:rsid w:val="00741775"/>
    <w:rsid w:val="00747ABC"/>
    <w:rsid w:val="007707AD"/>
    <w:rsid w:val="00771FD2"/>
    <w:rsid w:val="00774135"/>
    <w:rsid w:val="00777313"/>
    <w:rsid w:val="00780DA1"/>
    <w:rsid w:val="00795379"/>
    <w:rsid w:val="007976A0"/>
    <w:rsid w:val="007A0887"/>
    <w:rsid w:val="007A21F5"/>
    <w:rsid w:val="007B3A03"/>
    <w:rsid w:val="007D0BD3"/>
    <w:rsid w:val="007D1570"/>
    <w:rsid w:val="007D49E3"/>
    <w:rsid w:val="007E188B"/>
    <w:rsid w:val="007E363F"/>
    <w:rsid w:val="007E4D99"/>
    <w:rsid w:val="007F1C01"/>
    <w:rsid w:val="00803565"/>
    <w:rsid w:val="008139C6"/>
    <w:rsid w:val="00820B6E"/>
    <w:rsid w:val="008259CB"/>
    <w:rsid w:val="008301F1"/>
    <w:rsid w:val="008308FF"/>
    <w:rsid w:val="00836FE5"/>
    <w:rsid w:val="00841B65"/>
    <w:rsid w:val="00843408"/>
    <w:rsid w:val="008438BC"/>
    <w:rsid w:val="0084739F"/>
    <w:rsid w:val="0085151B"/>
    <w:rsid w:val="00855767"/>
    <w:rsid w:val="0085614C"/>
    <w:rsid w:val="00863640"/>
    <w:rsid w:val="00873C8F"/>
    <w:rsid w:val="0088482B"/>
    <w:rsid w:val="00887437"/>
    <w:rsid w:val="00897DB7"/>
    <w:rsid w:val="008A1502"/>
    <w:rsid w:val="008A18DE"/>
    <w:rsid w:val="008C4273"/>
    <w:rsid w:val="008C6606"/>
    <w:rsid w:val="008C66DF"/>
    <w:rsid w:val="008C791C"/>
    <w:rsid w:val="008D0558"/>
    <w:rsid w:val="008E441E"/>
    <w:rsid w:val="008E4C8B"/>
    <w:rsid w:val="008E78CE"/>
    <w:rsid w:val="008F5D10"/>
    <w:rsid w:val="00903A45"/>
    <w:rsid w:val="0090453F"/>
    <w:rsid w:val="00906E4E"/>
    <w:rsid w:val="00915A81"/>
    <w:rsid w:val="009168FA"/>
    <w:rsid w:val="00916A35"/>
    <w:rsid w:val="0092094F"/>
    <w:rsid w:val="009236D2"/>
    <w:rsid w:val="00924E71"/>
    <w:rsid w:val="00927829"/>
    <w:rsid w:val="00931B9A"/>
    <w:rsid w:val="00934DA8"/>
    <w:rsid w:val="00937534"/>
    <w:rsid w:val="009610EB"/>
    <w:rsid w:val="009660E6"/>
    <w:rsid w:val="00982B0F"/>
    <w:rsid w:val="00985AA3"/>
    <w:rsid w:val="009A24D7"/>
    <w:rsid w:val="009A3AEB"/>
    <w:rsid w:val="009A46AB"/>
    <w:rsid w:val="009A73F4"/>
    <w:rsid w:val="009C682B"/>
    <w:rsid w:val="009C6839"/>
    <w:rsid w:val="009D15D1"/>
    <w:rsid w:val="009D4EEA"/>
    <w:rsid w:val="009D7C22"/>
    <w:rsid w:val="009D7F3A"/>
    <w:rsid w:val="009E1778"/>
    <w:rsid w:val="009E63C0"/>
    <w:rsid w:val="009F1CAD"/>
    <w:rsid w:val="009F3DD7"/>
    <w:rsid w:val="00A01C8B"/>
    <w:rsid w:val="00A05397"/>
    <w:rsid w:val="00A10001"/>
    <w:rsid w:val="00A15DCF"/>
    <w:rsid w:val="00A2458F"/>
    <w:rsid w:val="00A40B9C"/>
    <w:rsid w:val="00A41012"/>
    <w:rsid w:val="00A55ECE"/>
    <w:rsid w:val="00A5741E"/>
    <w:rsid w:val="00A57811"/>
    <w:rsid w:val="00A57BEB"/>
    <w:rsid w:val="00A60515"/>
    <w:rsid w:val="00A61178"/>
    <w:rsid w:val="00A63625"/>
    <w:rsid w:val="00A67163"/>
    <w:rsid w:val="00A713C2"/>
    <w:rsid w:val="00A7377E"/>
    <w:rsid w:val="00A75386"/>
    <w:rsid w:val="00A81918"/>
    <w:rsid w:val="00A860A6"/>
    <w:rsid w:val="00A91BB6"/>
    <w:rsid w:val="00A94A5D"/>
    <w:rsid w:val="00AA14E3"/>
    <w:rsid w:val="00AA494B"/>
    <w:rsid w:val="00AA7E3C"/>
    <w:rsid w:val="00AB0E61"/>
    <w:rsid w:val="00AC3168"/>
    <w:rsid w:val="00AE1FE6"/>
    <w:rsid w:val="00AF0891"/>
    <w:rsid w:val="00AF1755"/>
    <w:rsid w:val="00AF6E0A"/>
    <w:rsid w:val="00B0038D"/>
    <w:rsid w:val="00B01456"/>
    <w:rsid w:val="00B01EEE"/>
    <w:rsid w:val="00B03716"/>
    <w:rsid w:val="00B045BF"/>
    <w:rsid w:val="00B10EB4"/>
    <w:rsid w:val="00B17DAB"/>
    <w:rsid w:val="00B21A43"/>
    <w:rsid w:val="00B321FB"/>
    <w:rsid w:val="00B347A4"/>
    <w:rsid w:val="00B35E97"/>
    <w:rsid w:val="00B411CC"/>
    <w:rsid w:val="00B42756"/>
    <w:rsid w:val="00B4584B"/>
    <w:rsid w:val="00B46332"/>
    <w:rsid w:val="00B47CBB"/>
    <w:rsid w:val="00B56A4C"/>
    <w:rsid w:val="00B61C87"/>
    <w:rsid w:val="00B64280"/>
    <w:rsid w:val="00B72EFE"/>
    <w:rsid w:val="00B73F3F"/>
    <w:rsid w:val="00B74F38"/>
    <w:rsid w:val="00B812A1"/>
    <w:rsid w:val="00B84537"/>
    <w:rsid w:val="00B846DA"/>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72E8"/>
    <w:rsid w:val="00BF79AC"/>
    <w:rsid w:val="00C10289"/>
    <w:rsid w:val="00C103F9"/>
    <w:rsid w:val="00C11D17"/>
    <w:rsid w:val="00C25D41"/>
    <w:rsid w:val="00C3303F"/>
    <w:rsid w:val="00C407D0"/>
    <w:rsid w:val="00C41C47"/>
    <w:rsid w:val="00C455E3"/>
    <w:rsid w:val="00C45990"/>
    <w:rsid w:val="00C51672"/>
    <w:rsid w:val="00C535B5"/>
    <w:rsid w:val="00C55647"/>
    <w:rsid w:val="00C61464"/>
    <w:rsid w:val="00C630C1"/>
    <w:rsid w:val="00C66911"/>
    <w:rsid w:val="00C7335A"/>
    <w:rsid w:val="00C81D9B"/>
    <w:rsid w:val="00C91607"/>
    <w:rsid w:val="00C93AF7"/>
    <w:rsid w:val="00C96370"/>
    <w:rsid w:val="00C97A0A"/>
    <w:rsid w:val="00CA0954"/>
    <w:rsid w:val="00CA3F65"/>
    <w:rsid w:val="00CA43F6"/>
    <w:rsid w:val="00CB72E9"/>
    <w:rsid w:val="00CC1086"/>
    <w:rsid w:val="00CC3824"/>
    <w:rsid w:val="00CC4C86"/>
    <w:rsid w:val="00CC5298"/>
    <w:rsid w:val="00CC7F6E"/>
    <w:rsid w:val="00CD3AB4"/>
    <w:rsid w:val="00CE3778"/>
    <w:rsid w:val="00CE3DCF"/>
    <w:rsid w:val="00CE3E41"/>
    <w:rsid w:val="00CF7E7F"/>
    <w:rsid w:val="00D079C9"/>
    <w:rsid w:val="00D15120"/>
    <w:rsid w:val="00D17ACF"/>
    <w:rsid w:val="00D20412"/>
    <w:rsid w:val="00D2535C"/>
    <w:rsid w:val="00D312B0"/>
    <w:rsid w:val="00D350ED"/>
    <w:rsid w:val="00D43CB9"/>
    <w:rsid w:val="00D51298"/>
    <w:rsid w:val="00D54AC3"/>
    <w:rsid w:val="00D55169"/>
    <w:rsid w:val="00D55E40"/>
    <w:rsid w:val="00D56EE6"/>
    <w:rsid w:val="00D57583"/>
    <w:rsid w:val="00D625CC"/>
    <w:rsid w:val="00D70ACD"/>
    <w:rsid w:val="00D71A3C"/>
    <w:rsid w:val="00D84F82"/>
    <w:rsid w:val="00D850C5"/>
    <w:rsid w:val="00D900A6"/>
    <w:rsid w:val="00DA66E2"/>
    <w:rsid w:val="00DB1B5F"/>
    <w:rsid w:val="00DB1F5F"/>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481F"/>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21DC"/>
    <w:rsid w:val="00E75F00"/>
    <w:rsid w:val="00E822DE"/>
    <w:rsid w:val="00E83286"/>
    <w:rsid w:val="00E8433C"/>
    <w:rsid w:val="00E85DE2"/>
    <w:rsid w:val="00E90F99"/>
    <w:rsid w:val="00E96FA5"/>
    <w:rsid w:val="00E97841"/>
    <w:rsid w:val="00EA089E"/>
    <w:rsid w:val="00EA1F75"/>
    <w:rsid w:val="00EA58C0"/>
    <w:rsid w:val="00EA7D18"/>
    <w:rsid w:val="00EB0A59"/>
    <w:rsid w:val="00EB6F5C"/>
    <w:rsid w:val="00EC3ED9"/>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A41D1"/>
    <w:rsid w:val="00FA4349"/>
    <w:rsid w:val="00FA544C"/>
    <w:rsid w:val="00FA5958"/>
    <w:rsid w:val="00FA6A0D"/>
    <w:rsid w:val="00FA6E5C"/>
    <w:rsid w:val="00FB1399"/>
    <w:rsid w:val="00FB6F6D"/>
    <w:rsid w:val="00FC0CDC"/>
    <w:rsid w:val="00FC117F"/>
    <w:rsid w:val="00FC15C0"/>
    <w:rsid w:val="00FD3082"/>
    <w:rsid w:val="00FD3814"/>
    <w:rsid w:val="00FD6A39"/>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3.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2FA09-CCAE-453D-92AB-3A0C0687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5414</Words>
  <Characters>30865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16</cp:revision>
  <cp:lastPrinted>2019-09-23T07:53:00Z</cp:lastPrinted>
  <dcterms:created xsi:type="dcterms:W3CDTF">2019-04-02T12:20:00Z</dcterms:created>
  <dcterms:modified xsi:type="dcterms:W3CDTF">2019-09-24T12:36:00Z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