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5" w:rsidRPr="00C57B0B" w:rsidRDefault="00C57B0B" w:rsidP="00C57B0B">
      <w:pPr>
        <w:pStyle w:val="ConsPlusTitle"/>
        <w:jc w:val="right"/>
      </w:pPr>
      <w:r w:rsidRPr="00C57B0B">
        <w:t>ПРОЕКТ</w:t>
      </w:r>
      <w:r w:rsidR="005F03B9" w:rsidRPr="00C57B0B">
        <w:t xml:space="preserve"> </w:t>
      </w:r>
    </w:p>
    <w:p w:rsidR="00011F15" w:rsidRDefault="00011F15" w:rsidP="00011F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51F7F" w:rsidRPr="00851F7F" w:rsidRDefault="00851F7F" w:rsidP="00851F7F">
      <w:pPr>
        <w:jc w:val="center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060EC4">
      <w:pPr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060EC4" w:rsidRPr="00060EC4">
        <w:rPr>
          <w:rFonts w:ascii="Times New Roman" w:eastAsia="Calibri" w:hAnsi="Times New Roman"/>
          <w:b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 w:rsidR="00FB5B47">
        <w:rPr>
          <w:rFonts w:ascii="Times New Roman" w:hAnsi="Times New Roman"/>
          <w:b/>
          <w:sz w:val="28"/>
          <w:szCs w:val="28"/>
        </w:rPr>
        <w:t>»</w:t>
      </w: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B0B" w:rsidRPr="00851F7F" w:rsidRDefault="00C57B0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В соответствии с Феде</w:t>
      </w:r>
      <w:r w:rsidR="005F03B9">
        <w:rPr>
          <w:rFonts w:ascii="Times New Roman" w:hAnsi="Times New Roman"/>
          <w:sz w:val="28"/>
          <w:szCs w:val="28"/>
        </w:rPr>
        <w:t xml:space="preserve">ральным законом от 27 июля 2010 года № </w:t>
      </w:r>
      <w:r w:rsidRPr="00851F7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C57B0B" w:rsidRPr="004E2B03">
        <w:rPr>
          <w:rFonts w:ascii="Times New Roman" w:hAnsi="Times New Roman"/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57B0B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C57B0B" w:rsidRPr="004E2B03">
        <w:rPr>
          <w:rFonts w:ascii="Times New Roman" w:hAnsi="Times New Roman"/>
          <w:sz w:val="28"/>
          <w:szCs w:val="28"/>
        </w:rPr>
        <w:t xml:space="preserve"> Новокубанск</w:t>
      </w:r>
      <w:r w:rsidR="00C57B0B">
        <w:rPr>
          <w:rFonts w:ascii="Times New Roman" w:hAnsi="Times New Roman"/>
          <w:sz w:val="28"/>
          <w:szCs w:val="28"/>
        </w:rPr>
        <w:t>ого</w:t>
      </w:r>
      <w:r w:rsidR="00C57B0B" w:rsidRPr="004E2B03">
        <w:rPr>
          <w:rFonts w:ascii="Times New Roman" w:hAnsi="Times New Roman"/>
          <w:sz w:val="28"/>
          <w:szCs w:val="28"/>
        </w:rPr>
        <w:t xml:space="preserve"> район</w:t>
      </w:r>
      <w:r w:rsidR="00C57B0B">
        <w:rPr>
          <w:rFonts w:ascii="Times New Roman" w:hAnsi="Times New Roman"/>
          <w:sz w:val="28"/>
          <w:szCs w:val="28"/>
        </w:rPr>
        <w:t>а</w:t>
      </w:r>
      <w:r w:rsidR="00C57B0B" w:rsidRPr="004E2B03">
        <w:rPr>
          <w:rFonts w:ascii="Times New Roman" w:hAnsi="Times New Roman"/>
          <w:sz w:val="28"/>
          <w:szCs w:val="28"/>
        </w:rPr>
        <w:t xml:space="preserve"> муниципальной услуги по исполнению запросов пользователей</w:t>
      </w:r>
      <w:r w:rsidR="0062035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51F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с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т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а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F7F">
        <w:rPr>
          <w:rFonts w:ascii="Times New Roman" w:hAnsi="Times New Roman"/>
          <w:sz w:val="28"/>
          <w:szCs w:val="28"/>
        </w:rPr>
        <w:t>н</w:t>
      </w:r>
      <w:proofErr w:type="spell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в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л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я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ю:</w:t>
      </w:r>
    </w:p>
    <w:p w:rsidR="00851F7F" w:rsidRPr="00294D07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1. </w:t>
      </w:r>
      <w:r w:rsidR="00FB5B47" w:rsidRPr="00C03F13">
        <w:rPr>
          <w:rFonts w:ascii="Times New Roman" w:hAnsi="Times New Roman"/>
          <w:sz w:val="28"/>
          <w:szCs w:val="28"/>
        </w:rPr>
        <w:t>У</w:t>
      </w:r>
      <w:r w:rsidRPr="00C03F13">
        <w:rPr>
          <w:rFonts w:ascii="Times New Roman" w:hAnsi="Times New Roman"/>
          <w:sz w:val="28"/>
          <w:szCs w:val="28"/>
        </w:rPr>
        <w:t>тверд</w:t>
      </w:r>
      <w:r w:rsidR="00FB5B47" w:rsidRPr="00C03F13">
        <w:rPr>
          <w:rFonts w:ascii="Times New Roman" w:hAnsi="Times New Roman"/>
          <w:sz w:val="28"/>
          <w:szCs w:val="28"/>
        </w:rPr>
        <w:t xml:space="preserve">ить </w:t>
      </w:r>
      <w:r w:rsidRPr="00C03F13">
        <w:rPr>
          <w:rFonts w:ascii="Times New Roman" w:hAnsi="Times New Roman"/>
          <w:sz w:val="28"/>
          <w:szCs w:val="28"/>
        </w:rPr>
        <w:t>Административн</w:t>
      </w:r>
      <w:r w:rsidR="00FB5B47" w:rsidRPr="00C03F13">
        <w:rPr>
          <w:rFonts w:ascii="Times New Roman" w:hAnsi="Times New Roman"/>
          <w:sz w:val="28"/>
          <w:szCs w:val="28"/>
        </w:rPr>
        <w:t>ый регламент</w:t>
      </w:r>
      <w:r w:rsidRPr="00C03F13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Pr="00060EC4">
        <w:rPr>
          <w:rFonts w:ascii="Times New Roman" w:hAnsi="Times New Roman"/>
          <w:sz w:val="28"/>
          <w:szCs w:val="28"/>
        </w:rPr>
        <w:t>: «</w:t>
      </w:r>
      <w:r w:rsidR="00060EC4" w:rsidRPr="00060EC4">
        <w:rPr>
          <w:rFonts w:ascii="Times New Roman" w:eastAsia="Calibri" w:hAnsi="Times New Roman"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 w:rsidRPr="00060EC4">
        <w:rPr>
          <w:rFonts w:ascii="Times New Roman" w:hAnsi="Times New Roman"/>
          <w:sz w:val="28"/>
          <w:szCs w:val="28"/>
        </w:rPr>
        <w:t>» согласно</w:t>
      </w:r>
      <w:r w:rsidRPr="00294D07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:rsidR="00FB5B47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5B47">
        <w:rPr>
          <w:rFonts w:ascii="Times New Roman" w:hAnsi="Times New Roman"/>
          <w:sz w:val="28"/>
          <w:szCs w:val="28"/>
        </w:rPr>
        <w:t>.</w:t>
      </w:r>
      <w:r w:rsidR="0041528E">
        <w:rPr>
          <w:rFonts w:ascii="Times New Roman" w:hAnsi="Times New Roman"/>
          <w:sz w:val="28"/>
          <w:szCs w:val="28"/>
        </w:rPr>
        <w:t xml:space="preserve"> Главному</w:t>
      </w:r>
      <w:r w:rsidR="0041528E" w:rsidRPr="00851F7F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r w:rsidR="0041528E">
        <w:rPr>
          <w:rFonts w:ascii="Times New Roman" w:hAnsi="Times New Roman"/>
          <w:sz w:val="28"/>
          <w:szCs w:val="28"/>
        </w:rPr>
        <w:t>С.В.Назаровой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28E" w:rsidRPr="00851F7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1528E" w:rsidRPr="00851F7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851F7F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1F7F" w:rsidRPr="00851F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1F7F"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1F7F" w:rsidRPr="00851F7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B5B47">
        <w:rPr>
          <w:rFonts w:ascii="Times New Roman" w:hAnsi="Times New Roman"/>
          <w:sz w:val="28"/>
          <w:szCs w:val="28"/>
        </w:rPr>
        <w:t>оставляю за собой.</w:t>
      </w:r>
    </w:p>
    <w:p w:rsidR="00851F7F" w:rsidRPr="00FB5B47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F7F" w:rsidRPr="00851F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851F7F" w:rsidRPr="008E5C76">
        <w:rPr>
          <w:rFonts w:ascii="Times New Roman" w:hAnsi="Times New Roman"/>
          <w:sz w:val="28"/>
          <w:szCs w:val="28"/>
        </w:rPr>
        <w:t>обнародования</w:t>
      </w:r>
      <w:r w:rsidR="00851F7F" w:rsidRPr="00FB5B47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FB5B47" w:rsidP="005F03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1F7F" w:rsidRPr="00851F7F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FB5B47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/>
          <w:sz w:val="28"/>
          <w:szCs w:val="28"/>
        </w:rPr>
        <w:t>а</w:t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5F03B9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ab/>
        <w:t xml:space="preserve">       А.Е.Колесников</w:t>
      </w:r>
    </w:p>
    <w:p w:rsidR="005F03B9" w:rsidRDefault="005F03B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br w:type="page"/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51F7F" w:rsidRPr="00851F7F" w:rsidRDefault="005F03B9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</w:t>
      </w:r>
      <w:r w:rsidR="00FB5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>Новокубанск</w:t>
      </w:r>
      <w:r w:rsidR="00FB5B47">
        <w:rPr>
          <w:rFonts w:ascii="Times New Roman" w:hAnsi="Times New Roman" w:cs="Times New Roman"/>
          <w:sz w:val="28"/>
          <w:szCs w:val="28"/>
        </w:rPr>
        <w:t>ого</w:t>
      </w:r>
      <w:r w:rsidRPr="0085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 w:cs="Times New Roman"/>
          <w:sz w:val="28"/>
          <w:szCs w:val="28"/>
        </w:rPr>
        <w:t>о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от </w:t>
      </w:r>
      <w:r w:rsidR="00042F50">
        <w:rPr>
          <w:rFonts w:ascii="Times New Roman" w:hAnsi="Times New Roman" w:cs="Times New Roman"/>
          <w:sz w:val="28"/>
          <w:szCs w:val="28"/>
        </w:rPr>
        <w:t>______________</w:t>
      </w:r>
      <w:r w:rsidRPr="00851F7F">
        <w:rPr>
          <w:rFonts w:ascii="Times New Roman" w:hAnsi="Times New Roman" w:cs="Times New Roman"/>
          <w:sz w:val="28"/>
          <w:szCs w:val="28"/>
        </w:rPr>
        <w:t xml:space="preserve"> №</w:t>
      </w:r>
      <w:r w:rsidR="005F03B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51F7F" w:rsidRDefault="00851F7F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Pr="00851F7F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  <w:r w:rsidRPr="00060EC4">
        <w:rPr>
          <w:rFonts w:ascii="Times New Roman" w:hAnsi="Times New Roman"/>
          <w:b/>
          <w:sz w:val="28"/>
          <w:szCs w:val="28"/>
        </w:rPr>
        <w:t>: «</w:t>
      </w:r>
      <w:r w:rsidR="00060EC4" w:rsidRPr="00060EC4">
        <w:rPr>
          <w:rFonts w:ascii="Times New Roman" w:eastAsia="Calibri" w:hAnsi="Times New Roman"/>
          <w:b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 w:rsidRPr="00060EC4">
        <w:rPr>
          <w:rFonts w:ascii="Times New Roman" w:hAnsi="Times New Roman"/>
          <w:b/>
          <w:sz w:val="28"/>
          <w:szCs w:val="28"/>
        </w:rPr>
        <w:t>»</w:t>
      </w:r>
      <w:r w:rsidRPr="00851F7F">
        <w:rPr>
          <w:rFonts w:ascii="Times New Roman" w:hAnsi="Times New Roman"/>
          <w:b/>
          <w:sz w:val="28"/>
          <w:szCs w:val="28"/>
        </w:rPr>
        <w:t xml:space="preserve">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1D59A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528E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bCs/>
          <w:sz w:val="28"/>
          <w:szCs w:val="28"/>
        </w:rPr>
        <w:t xml:space="preserve">1.1.1. Административный регламент по предоставлению </w:t>
      </w:r>
      <w:r>
        <w:rPr>
          <w:rFonts w:ascii="Times New Roman" w:hAnsi="Times New Roman"/>
          <w:bCs/>
          <w:sz w:val="28"/>
          <w:szCs w:val="28"/>
        </w:rPr>
        <w:t>администрацией Новосельского сельского поселения Новокубанского района</w:t>
      </w:r>
      <w:r w:rsidRPr="001D59AA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Pr="00851F7F">
        <w:rPr>
          <w:rFonts w:ascii="Times New Roman" w:hAnsi="Times New Roman"/>
          <w:sz w:val="28"/>
          <w:szCs w:val="28"/>
        </w:rPr>
        <w:t>«</w:t>
      </w:r>
      <w:r w:rsidR="00060EC4" w:rsidRPr="00060EC4">
        <w:rPr>
          <w:rFonts w:ascii="Times New Roman" w:eastAsia="Calibri" w:hAnsi="Times New Roman"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 w:rsidRPr="00851F7F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 устанавливает</w:t>
      </w:r>
      <w:r w:rsidRPr="001D59AA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должностных лиц при предоставлении муниципальной услуги.</w:t>
      </w: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1D59AA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851F7F">
        <w:rPr>
          <w:rFonts w:ascii="Times New Roman" w:hAnsi="Times New Roman"/>
          <w:sz w:val="28"/>
          <w:szCs w:val="28"/>
        </w:rPr>
        <w:t>«</w:t>
      </w:r>
      <w:r w:rsidR="00060EC4" w:rsidRPr="00060EC4">
        <w:rPr>
          <w:rFonts w:ascii="Times New Roman" w:eastAsia="Calibri" w:hAnsi="Times New Roman"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 w:rsidRPr="00060EC4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</w:t>
      </w:r>
      <w:r w:rsidRPr="001D59AA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униципальная услуга) предоставляется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D59AA">
        <w:rPr>
          <w:rFonts w:ascii="Times New Roman" w:hAnsi="Times New Roman"/>
          <w:sz w:val="28"/>
          <w:szCs w:val="28"/>
        </w:rPr>
        <w:t>).</w:t>
      </w:r>
    </w:p>
    <w:p w:rsidR="0041528E" w:rsidRDefault="0041528E" w:rsidP="0041528E">
      <w:pPr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Start w:id="3" w:name="sub_140"/>
      <w:bookmarkEnd w:id="1"/>
    </w:p>
    <w:p w:rsidR="00851F7F" w:rsidRDefault="0041528E" w:rsidP="00042F50">
      <w:pPr>
        <w:jc w:val="center"/>
        <w:rPr>
          <w:rFonts w:ascii="Times New Roman" w:hAnsi="Times New Roman"/>
          <w:b/>
          <w:sz w:val="28"/>
          <w:szCs w:val="28"/>
        </w:rPr>
      </w:pPr>
      <w:r w:rsidRPr="0041528E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41528E" w:rsidRPr="0041528E" w:rsidRDefault="0041528E" w:rsidP="004152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2"/>
      <w:bookmarkEnd w:id="3"/>
      <w:r>
        <w:rPr>
          <w:rFonts w:ascii="Times New Roman" w:hAnsi="Times New Roman"/>
          <w:sz w:val="28"/>
          <w:szCs w:val="28"/>
        </w:rPr>
        <w:t>1.2.1.</w:t>
      </w:r>
      <w:r w:rsidRPr="001D59AA">
        <w:rPr>
          <w:rFonts w:ascii="Times New Roman" w:hAnsi="Times New Roman"/>
          <w:sz w:val="28"/>
          <w:szCs w:val="28"/>
        </w:rPr>
        <w:t xml:space="preserve"> Пользователями на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являются юридические и физические лица, обращающиеся на законных основаниях к архивным документам для получения и использования архивной информации, а также их представители, наделенные соответствующими полномочиями.</w:t>
      </w:r>
    </w:p>
    <w:p w:rsidR="0041528E" w:rsidRDefault="0041528E" w:rsidP="0041528E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предоставлении</w:t>
      </w:r>
    </w:p>
    <w:p w:rsidR="00907EFF" w:rsidRPr="001D59AA" w:rsidRDefault="00470FFA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907EFF"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1.3.1. Информацию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можно получить: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при личном или письменном обращении в </w:t>
      </w:r>
      <w:r>
        <w:rPr>
          <w:rFonts w:ascii="Times New Roman" w:hAnsi="Times New Roman"/>
          <w:sz w:val="28"/>
          <w:szCs w:val="28"/>
        </w:rPr>
        <w:t>Администрацию или МАУ «МФЦ»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электронной почте;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телефону;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lastRenderedPageBreak/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D59A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6" w:history="1">
        <w:r w:rsidRPr="00977C98">
          <w:rPr>
            <w:rStyle w:val="a3"/>
            <w:sz w:val="28"/>
            <w:szCs w:val="28"/>
            <w:lang w:val="en-US"/>
          </w:rPr>
          <w:t>http</w:t>
        </w:r>
        <w:r w:rsidRPr="00977C98">
          <w:rPr>
            <w:rStyle w:val="a3"/>
            <w:sz w:val="28"/>
            <w:szCs w:val="28"/>
          </w:rPr>
          <w:t>://</w:t>
        </w:r>
        <w:r w:rsidRPr="00977C98">
          <w:rPr>
            <w:rStyle w:val="a3"/>
            <w:sz w:val="28"/>
            <w:szCs w:val="28"/>
            <w:lang w:val="en-US"/>
          </w:rPr>
          <w:t>www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novoselsk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(далее – «Официальный сайт»), на официальном сайте муниципального автономного учреждения «Многофункциональный центр» (далее – МАУ «МФЦ») </w:t>
      </w:r>
      <w:hyperlink r:id="rId7" w:history="1">
        <w:r w:rsidRPr="001D59AA">
          <w:rPr>
            <w:rStyle w:val="a3"/>
            <w:sz w:val="28"/>
            <w:szCs w:val="28"/>
          </w:rPr>
          <w:t>http://</w:t>
        </w:r>
        <w:r w:rsidRPr="001D59AA">
          <w:rPr>
            <w:rStyle w:val="a3"/>
            <w:sz w:val="28"/>
            <w:szCs w:val="28"/>
            <w:lang w:val="en-US"/>
          </w:rPr>
          <w:t>novokubansk</w:t>
        </w:r>
        <w:r w:rsidRPr="001D59AA">
          <w:rPr>
            <w:rStyle w:val="a3"/>
            <w:sz w:val="28"/>
            <w:szCs w:val="28"/>
          </w:rPr>
          <w:t>.</w:t>
        </w:r>
        <w:r w:rsidRPr="001D59AA">
          <w:rPr>
            <w:rStyle w:val="a3"/>
            <w:sz w:val="28"/>
            <w:szCs w:val="28"/>
            <w:lang w:val="en-US"/>
          </w:rPr>
          <w:t>e</w:t>
        </w:r>
        <w:r w:rsidRPr="001D59AA">
          <w:rPr>
            <w:rStyle w:val="a3"/>
            <w:sz w:val="28"/>
            <w:szCs w:val="28"/>
          </w:rPr>
          <w:t>-</w:t>
        </w:r>
        <w:r w:rsidRPr="001D59AA">
          <w:rPr>
            <w:rStyle w:val="a3"/>
            <w:sz w:val="28"/>
            <w:szCs w:val="28"/>
            <w:lang w:val="en-US"/>
          </w:rPr>
          <w:t>mfc</w:t>
        </w:r>
        <w:r w:rsidRPr="001D59AA">
          <w:rPr>
            <w:rStyle w:val="a3"/>
            <w:sz w:val="28"/>
            <w:szCs w:val="28"/>
          </w:rPr>
          <w:t>.</w:t>
        </w:r>
        <w:proofErr w:type="spellStart"/>
        <w:r w:rsidRPr="001D59AA">
          <w:rPr>
            <w:rStyle w:val="a3"/>
            <w:sz w:val="28"/>
            <w:szCs w:val="28"/>
          </w:rPr>
          <w:t>ru</w:t>
        </w:r>
        <w:proofErr w:type="spellEnd"/>
      </w:hyperlink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1.3.2.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размещается на едином портале государственных и муниципальных услуг;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1.3.3.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может публ</w:t>
      </w:r>
      <w:r>
        <w:rPr>
          <w:rFonts w:ascii="Times New Roman" w:hAnsi="Times New Roman"/>
          <w:sz w:val="28"/>
          <w:szCs w:val="28"/>
        </w:rPr>
        <w:t xml:space="preserve">иковаться в средствах массовой </w:t>
      </w:r>
      <w:r w:rsidRPr="001D59AA">
        <w:rPr>
          <w:rFonts w:ascii="Times New Roman" w:hAnsi="Times New Roman"/>
          <w:sz w:val="28"/>
          <w:szCs w:val="28"/>
        </w:rPr>
        <w:t xml:space="preserve">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1.3.4. Адрес места  нахождения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>: 3522</w:t>
      </w:r>
      <w:r>
        <w:rPr>
          <w:rFonts w:ascii="Times New Roman" w:hAnsi="Times New Roman"/>
          <w:sz w:val="28"/>
          <w:szCs w:val="28"/>
        </w:rPr>
        <w:t>11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</w:t>
      </w:r>
      <w:r w:rsidRPr="001D59AA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1D59A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лубокий</w:t>
      </w:r>
      <w:r w:rsidRPr="001D59AA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Школьная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 А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1.3.5. Адрес электронной почты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22803">
          <w:rPr>
            <w:rStyle w:val="a3"/>
            <w:sz w:val="28"/>
            <w:szCs w:val="28"/>
            <w:lang w:val="en-US"/>
          </w:rPr>
          <w:t>anspnr</w:t>
        </w:r>
        <w:r w:rsidRPr="00022803">
          <w:rPr>
            <w:rStyle w:val="a3"/>
            <w:sz w:val="28"/>
            <w:szCs w:val="28"/>
          </w:rPr>
          <w:t>@</w:t>
        </w:r>
        <w:r w:rsidRPr="00022803">
          <w:rPr>
            <w:rStyle w:val="a3"/>
            <w:sz w:val="28"/>
            <w:szCs w:val="28"/>
            <w:lang w:val="en-US"/>
          </w:rPr>
          <w:t>mail</w:t>
        </w:r>
        <w:r w:rsidRPr="00022803">
          <w:rPr>
            <w:rStyle w:val="a3"/>
            <w:sz w:val="28"/>
            <w:szCs w:val="28"/>
          </w:rPr>
          <w:t>.</w:t>
        </w:r>
        <w:r w:rsidRPr="00022803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1.3.6. Телефон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8(86195) </w:t>
      </w:r>
      <w:r w:rsidRPr="00907EFF">
        <w:rPr>
          <w:rFonts w:ascii="Times New Roman" w:hAnsi="Times New Roman"/>
          <w:sz w:val="28"/>
          <w:szCs w:val="28"/>
        </w:rPr>
        <w:t>2</w:t>
      </w:r>
      <w:r w:rsidR="00C03F13">
        <w:rPr>
          <w:rFonts w:ascii="Times New Roman" w:hAnsi="Times New Roman"/>
          <w:sz w:val="28"/>
          <w:szCs w:val="28"/>
        </w:rPr>
        <w:t>5125</w:t>
      </w:r>
      <w:r w:rsidRPr="001D59AA">
        <w:rPr>
          <w:rFonts w:ascii="Times New Roman" w:hAnsi="Times New Roman"/>
          <w:sz w:val="28"/>
          <w:szCs w:val="28"/>
        </w:rPr>
        <w:t>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1.3.7. </w:t>
      </w:r>
      <w:r>
        <w:rPr>
          <w:rFonts w:ascii="Times New Roman" w:hAnsi="Times New Roman"/>
          <w:sz w:val="28"/>
          <w:szCs w:val="28"/>
        </w:rPr>
        <w:t>Специалист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 xml:space="preserve">личный </w:t>
      </w:r>
      <w:r w:rsidRPr="001D59A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>м и консультирование пользователей по вопросам,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в соответствии со следующим графиком: </w:t>
      </w:r>
    </w:p>
    <w:p w:rsidR="00907EFF" w:rsidRPr="001D59AA" w:rsidRDefault="00907EFF" w:rsidP="00907EF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4156"/>
        <w:gridCol w:w="3598"/>
      </w:tblGrid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  <w:tc>
          <w:tcPr>
            <w:tcW w:w="3598" w:type="dxa"/>
          </w:tcPr>
          <w:p w:rsidR="00907EFF" w:rsidRPr="001D59AA" w:rsidRDefault="00907EFF" w:rsidP="00C57B0B">
            <w:pPr>
              <w:ind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обработки и</w:t>
            </w:r>
          </w:p>
          <w:p w:rsidR="00907EFF" w:rsidRPr="001D59AA" w:rsidRDefault="00907EFF" w:rsidP="00C57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учета заявлений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BC3A69">
        <w:rPr>
          <w:rFonts w:ascii="Times New Roman" w:hAnsi="Times New Roman"/>
          <w:sz w:val="28"/>
          <w:szCs w:val="28"/>
        </w:rPr>
        <w:t xml:space="preserve">. Выдачу, прием документов, необходимых для предоставления муниципальной услуги, установленных Административным регламентом, или отказ по результатам оказания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 xml:space="preserve">униципальной услуги осуществляет 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C3A69">
        <w:rPr>
          <w:rFonts w:ascii="Times New Roman" w:hAnsi="Times New Roman"/>
          <w:sz w:val="28"/>
          <w:szCs w:val="28"/>
        </w:rPr>
        <w:t xml:space="preserve"> и МАУ «МФЦ».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Местонахождение МАУ «МФЦ»: муниципальное образование </w:t>
      </w:r>
      <w:proofErr w:type="spellStart"/>
      <w:r w:rsidRPr="00BC3A69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BC3A69">
        <w:rPr>
          <w:rFonts w:ascii="Times New Roman" w:hAnsi="Times New Roman"/>
          <w:sz w:val="28"/>
          <w:szCs w:val="28"/>
        </w:rPr>
        <w:t xml:space="preserve"> район, город Новокубанск, улица Первомайская, 1</w:t>
      </w:r>
      <w:r>
        <w:rPr>
          <w:rFonts w:ascii="Times New Roman" w:hAnsi="Times New Roman"/>
          <w:sz w:val="28"/>
          <w:szCs w:val="28"/>
        </w:rPr>
        <w:t>34</w:t>
      </w:r>
      <w:r w:rsidRPr="00BC3A69">
        <w:rPr>
          <w:rFonts w:ascii="Times New Roman" w:hAnsi="Times New Roman"/>
          <w:sz w:val="28"/>
          <w:szCs w:val="28"/>
        </w:rPr>
        <w:t xml:space="preserve">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телефон МАУ «МФЦ»: 8(86195) 3-11-61,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адрес электронной почты МАУ «МФЦ»</w:t>
      </w:r>
      <w:proofErr w:type="gramStart"/>
      <w:r w:rsidRPr="00BC3A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C3A6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C3A69">
          <w:rPr>
            <w:rStyle w:val="a3"/>
            <w:sz w:val="28"/>
            <w:szCs w:val="28"/>
          </w:rPr>
          <w:t>http://</w:t>
        </w:r>
        <w:r w:rsidRPr="00BC3A69">
          <w:rPr>
            <w:rStyle w:val="a3"/>
            <w:sz w:val="28"/>
            <w:szCs w:val="28"/>
            <w:lang w:val="en-US"/>
          </w:rPr>
          <w:t>mfc</w:t>
        </w:r>
        <w:r w:rsidRPr="00BC3A69">
          <w:rPr>
            <w:rStyle w:val="a3"/>
            <w:sz w:val="28"/>
            <w:szCs w:val="28"/>
          </w:rPr>
          <w:t>31161@</w:t>
        </w:r>
        <w:r w:rsidRPr="00BC3A69">
          <w:rPr>
            <w:rStyle w:val="a3"/>
            <w:sz w:val="28"/>
            <w:szCs w:val="28"/>
            <w:lang w:val="en-US"/>
          </w:rPr>
          <w:t>y</w:t>
        </w:r>
        <w:r w:rsidRPr="00BC3A69">
          <w:rPr>
            <w:rStyle w:val="a3"/>
            <w:sz w:val="28"/>
            <w:szCs w:val="28"/>
          </w:rPr>
          <w:t>a</w:t>
        </w:r>
        <w:r w:rsidRPr="00BC3A69">
          <w:rPr>
            <w:rStyle w:val="a3"/>
            <w:sz w:val="28"/>
            <w:szCs w:val="28"/>
            <w:lang w:val="en-US"/>
          </w:rPr>
          <w:t>ndex</w:t>
        </w:r>
        <w:r w:rsidRPr="00BC3A69">
          <w:rPr>
            <w:rStyle w:val="a3"/>
            <w:sz w:val="28"/>
            <w:szCs w:val="28"/>
          </w:rPr>
          <w:t>.</w:t>
        </w:r>
        <w:proofErr w:type="spellStart"/>
        <w:r w:rsidRPr="00BC3A69">
          <w:rPr>
            <w:rStyle w:val="a3"/>
            <w:sz w:val="28"/>
            <w:szCs w:val="28"/>
          </w:rPr>
          <w:t>ru</w:t>
        </w:r>
        <w:proofErr w:type="spellEnd"/>
      </w:hyperlink>
      <w:r w:rsidRPr="00BC3A69">
        <w:rPr>
          <w:rFonts w:ascii="Times New Roman" w:hAnsi="Times New Roman"/>
          <w:sz w:val="28"/>
          <w:szCs w:val="28"/>
        </w:rPr>
        <w:t>;.</w:t>
      </w:r>
    </w:p>
    <w:p w:rsidR="00907EFF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1.3.9. При</w:t>
      </w:r>
      <w:r>
        <w:rPr>
          <w:rFonts w:ascii="Times New Roman" w:hAnsi="Times New Roman"/>
          <w:sz w:val="28"/>
          <w:szCs w:val="28"/>
        </w:rPr>
        <w:t>е</w:t>
      </w:r>
      <w:r w:rsidRPr="00BC3A69">
        <w:rPr>
          <w:rFonts w:ascii="Times New Roman" w:hAnsi="Times New Roman"/>
          <w:sz w:val="28"/>
          <w:szCs w:val="28"/>
        </w:rPr>
        <w:t xml:space="preserve">м заявлений и прилагаемых к нему документов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>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907EFF" w:rsidRDefault="00907EFF" w:rsidP="00907EFF">
      <w:pPr>
        <w:rPr>
          <w:rFonts w:ascii="Times New Roman" w:hAnsi="Times New Roman"/>
          <w:sz w:val="28"/>
          <w:szCs w:val="28"/>
        </w:rPr>
      </w:pPr>
    </w:p>
    <w:p w:rsidR="000B3034" w:rsidRPr="00BC3A69" w:rsidRDefault="000B3034" w:rsidP="00907E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691"/>
        <w:gridCol w:w="3662"/>
      </w:tblGrid>
      <w:tr w:rsidR="00907EFF" w:rsidRPr="001D59AA" w:rsidTr="00C57B0B">
        <w:trPr>
          <w:trHeight w:val="957"/>
        </w:trPr>
        <w:tc>
          <w:tcPr>
            <w:tcW w:w="2087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691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ма заявлений и документов МАУ «МФЦ»</w:t>
            </w:r>
          </w:p>
        </w:tc>
        <w:tc>
          <w:tcPr>
            <w:tcW w:w="3662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выдачи документов</w:t>
            </w:r>
          </w:p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МАУ «МФЦ»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19.00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spacing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C3A69">
        <w:rPr>
          <w:rFonts w:ascii="Times New Roman" w:hAnsi="Times New Roman"/>
          <w:color w:val="000000"/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</w:t>
      </w:r>
      <w:r>
        <w:rPr>
          <w:rFonts w:ascii="Times New Roman" w:hAnsi="Times New Roman"/>
          <w:color w:val="000000"/>
          <w:sz w:val="28"/>
          <w:szCs w:val="28"/>
        </w:rPr>
        <w:t>сайте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Новосельс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Новокубанского района. 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0</w:t>
      </w:r>
      <w:r w:rsidRPr="001D59AA">
        <w:rPr>
          <w:rFonts w:ascii="Times New Roman" w:hAnsi="Times New Roman"/>
          <w:sz w:val="28"/>
          <w:szCs w:val="28"/>
        </w:rPr>
        <w:t>. Основными требованиями к информированию пользователей являются: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а) достоверность предоставляемой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б) ч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ткость в изложении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в) полнота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г) удобство и доступность получения информации.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1</w:t>
      </w:r>
      <w:r w:rsidRPr="001D59AA">
        <w:rPr>
          <w:rFonts w:ascii="Times New Roman" w:hAnsi="Times New Roman"/>
          <w:sz w:val="28"/>
          <w:szCs w:val="28"/>
        </w:rPr>
        <w:t>. Консультации предоставляются по следующим вопросам:</w:t>
      </w:r>
    </w:p>
    <w:p w:rsidR="00907EFF" w:rsidRPr="001D59AA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комплектности (достаточности) представленных документов;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органы власти и организации, в которых пользователь может получить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(наименование и их местонахождение);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время 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ма и выдачи документов;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и сроки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услуги;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обжалования решения или действий (бездействия), принятых или осуществляемых в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услуги.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D59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D59AA">
        <w:rPr>
          <w:rFonts w:ascii="Times New Roman" w:hAnsi="Times New Roman"/>
          <w:sz w:val="28"/>
          <w:szCs w:val="28"/>
        </w:rPr>
        <w:t xml:space="preserve">. Консультирование пользователей по вопросам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осуществляется бесплатно. </w:t>
      </w:r>
    </w:p>
    <w:p w:rsidR="00907EFF" w:rsidRDefault="00907EFF" w:rsidP="00907EFF">
      <w:pPr>
        <w:jc w:val="center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1.4. Порядок получения консультаций о предоставлении</w:t>
      </w:r>
    </w:p>
    <w:p w:rsidR="00907EFF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МАУ «МФЦ» </w:t>
      </w:r>
      <w:r w:rsidRPr="001D59AA">
        <w:rPr>
          <w:rFonts w:ascii="Times New Roman" w:hAnsi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Администрации или МАУ «МФЦ»</w:t>
      </w:r>
      <w:r w:rsidRPr="001D59AA">
        <w:rPr>
          <w:rFonts w:ascii="Times New Roman" w:hAnsi="Times New Roman"/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</w:t>
      </w:r>
      <w:r w:rsidRPr="001D59AA">
        <w:rPr>
          <w:rFonts w:ascii="Times New Roman" w:hAnsi="Times New Roman"/>
          <w:sz w:val="28"/>
          <w:szCs w:val="28"/>
        </w:rPr>
        <w:lastRenderedPageBreak/>
        <w:t xml:space="preserve">исполнителя.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1D59AA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1D59AA">
        <w:rPr>
          <w:sz w:val="28"/>
          <w:szCs w:val="28"/>
        </w:rPr>
        <w:t xml:space="preserve">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>1.4.4. Получение пользователем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1D59AA">
        <w:rPr>
          <w:sz w:val="28"/>
          <w:szCs w:val="28"/>
        </w:rPr>
        <w:t>Использование пользователем федеральной государственной информационной системы «Единый портал государственных и муниципальных услуг (функций)  с целью получения информации обеспечивает: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возможность получения пользователями информации о предоставляемой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услуге на </w:t>
      </w:r>
      <w:hyperlink r:id="rId10" w:history="1">
        <w:r w:rsidRPr="001D59AA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Новосельского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на </w:t>
      </w:r>
      <w:hyperlink r:id="rId11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231"/>
      <w:r w:rsidRPr="001D59AA">
        <w:rPr>
          <w:rFonts w:ascii="Times New Roman" w:hAnsi="Times New Roman"/>
          <w:sz w:val="28"/>
          <w:szCs w:val="28"/>
        </w:rPr>
        <w:t xml:space="preserve">возможность получения и копирования пользователями на </w:t>
      </w:r>
      <w:hyperlink r:id="rId12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форм заявлений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в электронном виде.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232"/>
      <w:bookmarkEnd w:id="5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в целях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представлять документы в электронном виде с использованием </w:t>
      </w:r>
      <w:hyperlink r:id="rId13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233"/>
      <w:bookmarkEnd w:id="6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осуществлять с использованием </w:t>
      </w:r>
      <w:hyperlink r:id="rId14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мониторинг хода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Pr="001D59AA">
        <w:rPr>
          <w:rFonts w:ascii="Times New Roman" w:hAnsi="Times New Roman"/>
          <w:sz w:val="28"/>
          <w:szCs w:val="28"/>
        </w:rPr>
        <w:t xml:space="preserve"> слуги.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234"/>
      <w:bookmarkEnd w:id="7"/>
      <w:r w:rsidRPr="001D59AA">
        <w:rPr>
          <w:rFonts w:ascii="Times New Roman" w:hAnsi="Times New Roman"/>
          <w:sz w:val="28"/>
          <w:szCs w:val="28"/>
        </w:rPr>
        <w:t xml:space="preserve">представление пользователю электронного документа, подтверждающего прием заявления к рассмотрению при направлении пользователем обращения </w:t>
      </w:r>
      <w:proofErr w:type="gramStart"/>
      <w:r w:rsidRPr="001D59AA">
        <w:rPr>
          <w:rFonts w:ascii="Times New Roman" w:hAnsi="Times New Roman"/>
          <w:sz w:val="28"/>
          <w:szCs w:val="28"/>
        </w:rPr>
        <w:t>в</w:t>
      </w:r>
      <w:proofErr w:type="gramEnd"/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форме электронного документа.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235"/>
      <w:bookmarkEnd w:id="8"/>
      <w:r w:rsidRPr="001D59AA">
        <w:rPr>
          <w:rFonts w:ascii="Times New Roman" w:hAnsi="Times New Roman"/>
          <w:sz w:val="28"/>
          <w:szCs w:val="28"/>
        </w:rPr>
        <w:t>возможность получения пользователями результатов предоставления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Муниципальной услуги в электронном виде на </w:t>
      </w:r>
      <w:hyperlink r:id="rId15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если это не запрещено федеральным законом.</w:t>
      </w:r>
      <w:bookmarkEnd w:id="9"/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1.4.5.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услуги: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 xml:space="preserve">1) информирование о ходе предоставления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</w:t>
      </w:r>
      <w:r>
        <w:rPr>
          <w:sz w:val="28"/>
          <w:szCs w:val="28"/>
        </w:rPr>
        <w:t>ги осуществляется специалистами</w:t>
      </w:r>
      <w:r w:rsidRPr="001D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или МАУ «МФЦ» </w:t>
      </w:r>
      <w:r w:rsidRPr="001D59AA">
        <w:rPr>
          <w:sz w:val="28"/>
          <w:szCs w:val="28"/>
        </w:rPr>
        <w:t xml:space="preserve"> при личном контакте с пользователями, с использованием средств Интернет, почтовой, телефонной связи, посредством электронной почты;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 xml:space="preserve">2) в любое время с момента подачи заявления пользователь имеет право на получение сведений о прохождении процедур по предоставлению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59AA">
        <w:rPr>
          <w:sz w:val="28"/>
          <w:szCs w:val="28"/>
        </w:rPr>
        <w:t xml:space="preserve">информация об отказе в предоставлении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 направляется пользователю письмом.</w:t>
      </w:r>
    </w:p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sub_223"/>
      <w:bookmarkEnd w:id="4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1D59AA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EFF" w:rsidRPr="00C03F13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услуги:</w:t>
      </w:r>
    </w:p>
    <w:p w:rsidR="00907EFF" w:rsidRPr="000B3034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51F7F" w:rsidRPr="00060EC4" w:rsidRDefault="00851F7F" w:rsidP="00D577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060EC4">
        <w:rPr>
          <w:rFonts w:ascii="Times New Roman" w:hAnsi="Times New Roman"/>
          <w:sz w:val="28"/>
          <w:szCs w:val="28"/>
        </w:rPr>
        <w:t>«</w:t>
      </w:r>
      <w:r w:rsidR="00060EC4" w:rsidRPr="00060EC4">
        <w:rPr>
          <w:rFonts w:ascii="Times New Roman" w:eastAsia="Calibri" w:hAnsi="Times New Roman" w:cs="Times New Roman"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 w:rsidRPr="00060EC4">
        <w:rPr>
          <w:rFonts w:ascii="Times New Roman" w:hAnsi="Times New Roman"/>
          <w:sz w:val="28"/>
          <w:szCs w:val="28"/>
        </w:rPr>
        <w:t>».</w:t>
      </w:r>
    </w:p>
    <w:bookmarkEnd w:id="10"/>
    <w:p w:rsidR="006521CB" w:rsidRPr="000B3034" w:rsidRDefault="006521CB" w:rsidP="00851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bookmarkStart w:id="11" w:name="sub_224"/>
      <w:r w:rsidRPr="00C03F13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81381" w:rsidRPr="0094684A" w:rsidRDefault="00060EC4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25"/>
      <w:bookmarkEnd w:id="11"/>
      <w:r w:rsidRPr="00060EC4">
        <w:rPr>
          <w:rFonts w:ascii="Times New Roman" w:eastAsia="Calibri" w:hAnsi="Times New Roman"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 w:rsidRPr="0094684A">
        <w:rPr>
          <w:rFonts w:ascii="Times New Roman" w:hAnsi="Times New Roman"/>
          <w:sz w:val="28"/>
          <w:szCs w:val="28"/>
        </w:rPr>
        <w:t xml:space="preserve"> </w:t>
      </w:r>
      <w:r w:rsidR="00681381" w:rsidRPr="0094684A">
        <w:rPr>
          <w:rFonts w:ascii="Times New Roman" w:hAnsi="Times New Roman"/>
          <w:sz w:val="28"/>
          <w:szCs w:val="28"/>
        </w:rPr>
        <w:t>осуществляется: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администрацией </w:t>
      </w:r>
      <w:r w:rsidRPr="00C03F13">
        <w:rPr>
          <w:rFonts w:ascii="Times New Roman" w:hAnsi="Times New Roman"/>
          <w:bCs/>
          <w:sz w:val="28"/>
          <w:szCs w:val="28"/>
        </w:rPr>
        <w:t>Новосельского</w:t>
      </w:r>
      <w:r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района;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муниципальным автономным учреждением «Многофункциональный центр».</w:t>
      </w:r>
    </w:p>
    <w:p w:rsidR="00681381" w:rsidRPr="00C03F13" w:rsidRDefault="00681381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sub_227"/>
      <w:bookmarkEnd w:id="12"/>
      <w:r w:rsidRPr="00C03F13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Pr="00060EC4">
        <w:rPr>
          <w:rFonts w:ascii="Times New Roman" w:hAnsi="Times New Roman"/>
          <w:sz w:val="28"/>
          <w:szCs w:val="28"/>
        </w:rPr>
        <w:t>:</w:t>
      </w:r>
    </w:p>
    <w:bookmarkEnd w:id="13"/>
    <w:p w:rsidR="00060EC4" w:rsidRPr="00060EC4" w:rsidRDefault="00060EC4" w:rsidP="00060E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0EC4">
        <w:rPr>
          <w:rFonts w:ascii="Times New Roman" w:hAnsi="Times New Roman"/>
          <w:sz w:val="28"/>
          <w:szCs w:val="28"/>
        </w:rPr>
        <w:t>- предварительное согласование предоставления земельного участка;</w:t>
      </w:r>
    </w:p>
    <w:p w:rsidR="00060EC4" w:rsidRPr="00060EC4" w:rsidRDefault="00060EC4" w:rsidP="00060E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0EC4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услуги. 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.4. Срок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8A6" w:rsidRDefault="003548A6" w:rsidP="00060EC4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</w:t>
      </w:r>
      <w:r w:rsidR="00012123" w:rsidRPr="00C03F13">
        <w:rPr>
          <w:rFonts w:ascii="Times New Roman" w:hAnsi="Times New Roman"/>
          <w:sz w:val="28"/>
          <w:szCs w:val="28"/>
        </w:rPr>
        <w:t>4</w:t>
      </w:r>
      <w:r w:rsidRPr="00C03F13">
        <w:rPr>
          <w:rFonts w:ascii="Times New Roman" w:hAnsi="Times New Roman"/>
          <w:sz w:val="28"/>
          <w:szCs w:val="28"/>
        </w:rPr>
        <w:t xml:space="preserve">.1. </w:t>
      </w:r>
      <w:r w:rsidR="00060EC4" w:rsidRPr="00060EC4">
        <w:rPr>
          <w:rFonts w:ascii="Times New Roman" w:hAnsi="Times New Roman"/>
          <w:sz w:val="28"/>
          <w:szCs w:val="28"/>
        </w:rPr>
        <w:t>Настоящим Административным регламентом устанавливаются следующие сроки предоставления Муниципальной услуги, которые исчисляются со дня поступления Заявления:</w:t>
      </w:r>
      <w:r w:rsidR="00060EC4">
        <w:rPr>
          <w:rFonts w:ascii="Times New Roman" w:hAnsi="Times New Roman"/>
          <w:sz w:val="28"/>
          <w:szCs w:val="28"/>
        </w:rPr>
        <w:t xml:space="preserve"> </w:t>
      </w:r>
      <w:r w:rsidR="00060EC4" w:rsidRPr="00060EC4">
        <w:rPr>
          <w:rFonts w:ascii="Times New Roman" w:hAnsi="Times New Roman"/>
          <w:sz w:val="28"/>
          <w:szCs w:val="28"/>
        </w:rPr>
        <w:t>максимально допустимый срок предоставления муниципальной услуги не должен превышать 30 дней.</w:t>
      </w:r>
    </w:p>
    <w:p w:rsidR="00060EC4" w:rsidRPr="00060EC4" w:rsidRDefault="00060EC4" w:rsidP="00060EC4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sub_233"/>
      <w:r w:rsidRPr="00C03F13">
        <w:rPr>
          <w:rFonts w:ascii="Times New Roman" w:hAnsi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</w:t>
      </w:r>
      <w:r w:rsidRPr="00060EC4">
        <w:rPr>
          <w:rFonts w:ascii="Times New Roman" w:hAnsi="Times New Roman"/>
          <w:sz w:val="28"/>
          <w:szCs w:val="28"/>
        </w:rPr>
        <w:t>:</w:t>
      </w:r>
    </w:p>
    <w:bookmarkEnd w:id="14"/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 от 25 декабря 1993 года № 237, «Собрание законодательства РФ», 26 января 2009 года, № 4, ст. 445);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Федеральным законом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«Собрание законодательства РФ», 6 октября 2003 года № 40, ст. 3822);</w:t>
      </w:r>
    </w:p>
    <w:p w:rsidR="00060EC4" w:rsidRPr="00060EC4" w:rsidRDefault="00060EC4" w:rsidP="00060EC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0EC4">
        <w:rPr>
          <w:rFonts w:ascii="Times New Roman" w:hAnsi="Times New Roman"/>
          <w:sz w:val="28"/>
          <w:szCs w:val="28"/>
        </w:rPr>
        <w:t>Земельный кодекс РФ от 25 октября 2001 года №136-ФЗ  («Российская газета» № 211-212  от 30 октября 2001 года);</w:t>
      </w:r>
    </w:p>
    <w:p w:rsidR="00060EC4" w:rsidRPr="00060EC4" w:rsidRDefault="00060EC4" w:rsidP="00060EC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0EC4">
        <w:rPr>
          <w:rFonts w:ascii="Times New Roman" w:hAnsi="Times New Roman"/>
          <w:sz w:val="28"/>
          <w:szCs w:val="28"/>
        </w:rPr>
        <w:t>- Гражданский кодекс РФ от  30 ноября 1994 года  № 51-ФЗ («Российская газета» № 238-239 от 08 декабря 1994 года);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F13">
        <w:rPr>
          <w:rFonts w:ascii="Times New Roman" w:hAnsi="Times New Roman"/>
          <w:sz w:val="28"/>
          <w:szCs w:val="28"/>
        </w:rPr>
        <w:lastRenderedPageBreak/>
        <w:t>Федеральным законом от 27 июля 2010 года № 210-ФЗ «Об организации предоставления государственных и муниципальных услуг» («Российская</w:t>
      </w:r>
      <w:proofErr w:type="gramEnd"/>
      <w:r w:rsidRPr="00C03F13">
        <w:rPr>
          <w:rFonts w:ascii="Times New Roman" w:hAnsi="Times New Roman"/>
          <w:sz w:val="28"/>
          <w:szCs w:val="28"/>
        </w:rPr>
        <w:t xml:space="preserve"> газета» от 30 июля 2010 года № 168, «Собрание законодательства РФ», 02 октября 2010 года, № 31, ст. 4179);</w:t>
      </w:r>
    </w:p>
    <w:p w:rsidR="00060EC4" w:rsidRPr="00094909" w:rsidRDefault="00060EC4" w:rsidP="00060EC4">
      <w:pPr>
        <w:pStyle w:val="ae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094909">
        <w:rPr>
          <w:rFonts w:ascii="Times New Roman" w:hAnsi="Times New Roman"/>
          <w:sz w:val="28"/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«Российская газета»</w:t>
      </w:r>
      <w:r w:rsidRPr="00094909">
        <w:rPr>
          <w:rFonts w:ascii="Times New Roman" w:hAnsi="Times New Roman"/>
          <w:sz w:val="28"/>
          <w:szCs w:val="28"/>
        </w:rPr>
        <w:t xml:space="preserve"> от 8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202,  </w:t>
      </w:r>
      <w:r>
        <w:rPr>
          <w:rFonts w:ascii="Times New Roman" w:hAnsi="Times New Roman"/>
          <w:sz w:val="28"/>
          <w:szCs w:val="28"/>
        </w:rPr>
        <w:t>«Парламентская</w:t>
      </w:r>
      <w:r w:rsidRPr="00094909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а»</w:t>
      </w:r>
      <w:r w:rsidRPr="00094909">
        <w:rPr>
          <w:rFonts w:ascii="Times New Roman" w:hAnsi="Times New Roman"/>
          <w:sz w:val="28"/>
          <w:szCs w:val="28"/>
        </w:rPr>
        <w:t xml:space="preserve"> от 8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186, Собрани</w:t>
      </w:r>
      <w:r>
        <w:rPr>
          <w:rFonts w:ascii="Times New Roman" w:hAnsi="Times New Roman"/>
          <w:sz w:val="28"/>
          <w:szCs w:val="28"/>
        </w:rPr>
        <w:t>е</w:t>
      </w:r>
      <w:r w:rsidRPr="00094909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40 ст. 3822</w:t>
      </w:r>
      <w:r>
        <w:rPr>
          <w:rFonts w:ascii="Times New Roman" w:hAnsi="Times New Roman"/>
          <w:sz w:val="28"/>
          <w:szCs w:val="28"/>
        </w:rPr>
        <w:t>)</w:t>
      </w:r>
      <w:r w:rsidRPr="00094909">
        <w:rPr>
          <w:rFonts w:ascii="Times New Roman" w:hAnsi="Times New Roman"/>
          <w:sz w:val="28"/>
          <w:szCs w:val="28"/>
        </w:rPr>
        <w:t>;</w:t>
      </w:r>
    </w:p>
    <w:p w:rsidR="00060EC4" w:rsidRDefault="00060EC4" w:rsidP="00060EC4">
      <w:pPr>
        <w:pStyle w:val="ae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</w:t>
      </w:r>
      <w:r w:rsidRPr="00094909">
        <w:rPr>
          <w:rFonts w:ascii="Times New Roman" w:hAnsi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</w:t>
      </w:r>
      <w:r>
        <w:rPr>
          <w:rFonts w:ascii="Times New Roman" w:hAnsi="Times New Roman"/>
          <w:sz w:val="28"/>
          <w:szCs w:val="28"/>
        </w:rPr>
        <w:t>(«</w:t>
      </w:r>
      <w:r w:rsidRPr="00094909">
        <w:rPr>
          <w:rFonts w:ascii="Times New Roman" w:hAnsi="Times New Roman"/>
          <w:sz w:val="28"/>
          <w:szCs w:val="28"/>
        </w:rPr>
        <w:t>Парламентск</w:t>
      </w:r>
      <w:r>
        <w:rPr>
          <w:rFonts w:ascii="Times New Roman" w:hAnsi="Times New Roman"/>
          <w:sz w:val="28"/>
          <w:szCs w:val="28"/>
        </w:rPr>
        <w:t>ая</w:t>
      </w:r>
      <w:r w:rsidRPr="00094909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а»</w:t>
      </w:r>
      <w:r w:rsidRPr="00094909">
        <w:rPr>
          <w:rFonts w:ascii="Times New Roman" w:hAnsi="Times New Roman"/>
          <w:sz w:val="28"/>
          <w:szCs w:val="28"/>
        </w:rPr>
        <w:t xml:space="preserve"> от 11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94909">
        <w:rPr>
          <w:rFonts w:ascii="Times New Roman" w:hAnsi="Times New Roman"/>
          <w:sz w:val="28"/>
          <w:szCs w:val="28"/>
        </w:rPr>
        <w:t xml:space="preserve"> 70-71,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94909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ая</w:t>
      </w:r>
      <w:r w:rsidRPr="00094909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а»</w:t>
      </w:r>
      <w:r w:rsidRPr="00094909">
        <w:rPr>
          <w:rFonts w:ascii="Times New Roman" w:hAnsi="Times New Roman"/>
          <w:sz w:val="28"/>
          <w:szCs w:val="28"/>
        </w:rPr>
        <w:t xml:space="preserve"> от 5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95, </w:t>
      </w:r>
      <w:r>
        <w:rPr>
          <w:rFonts w:ascii="Times New Roman" w:hAnsi="Times New Roman"/>
          <w:sz w:val="28"/>
          <w:szCs w:val="28"/>
        </w:rPr>
        <w:t>Собрание</w:t>
      </w:r>
      <w:r w:rsidRPr="00094909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8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19 ст. 2060</w:t>
      </w:r>
      <w:r>
        <w:rPr>
          <w:rFonts w:ascii="Times New Roman" w:hAnsi="Times New Roman"/>
          <w:sz w:val="28"/>
          <w:szCs w:val="28"/>
        </w:rPr>
        <w:t>)</w:t>
      </w:r>
      <w:r w:rsidRPr="00094909">
        <w:rPr>
          <w:rFonts w:ascii="Times New Roman" w:hAnsi="Times New Roman"/>
          <w:sz w:val="28"/>
          <w:szCs w:val="28"/>
        </w:rPr>
        <w:t>;</w:t>
      </w:r>
    </w:p>
    <w:p w:rsidR="00060EC4" w:rsidRPr="00060EC4" w:rsidRDefault="00060EC4" w:rsidP="00060EC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0EC4">
        <w:rPr>
          <w:rFonts w:ascii="Times New Roman" w:hAnsi="Times New Roman"/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 («Российская газета» № 211-212 от 30 октября 2001 года);</w:t>
      </w:r>
    </w:p>
    <w:p w:rsidR="00060EC4" w:rsidRPr="00060EC4" w:rsidRDefault="00060EC4" w:rsidP="00060EC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0EC4">
        <w:rPr>
          <w:rFonts w:ascii="Times New Roman" w:hAnsi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 («Российская газета» №  145 от 30 июля 1997 года);</w:t>
      </w:r>
    </w:p>
    <w:p w:rsidR="00060EC4" w:rsidRPr="00060EC4" w:rsidRDefault="00060EC4" w:rsidP="00060E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0EC4">
        <w:rPr>
          <w:rFonts w:ascii="Times New Roman" w:hAnsi="Times New Roman"/>
          <w:sz w:val="28"/>
          <w:szCs w:val="28"/>
        </w:rPr>
        <w:t xml:space="preserve">Федеральный закон от 24 июля 2007 года № 221-ФЗ «О государственном кадастре недвижимости» </w:t>
      </w:r>
      <w:proofErr w:type="gramStart"/>
      <w:r w:rsidRPr="00060EC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60EC4">
        <w:rPr>
          <w:rFonts w:ascii="Times New Roman" w:hAnsi="Times New Roman"/>
          <w:sz w:val="28"/>
          <w:szCs w:val="28"/>
        </w:rPr>
        <w:t xml:space="preserve">«Российская газета» №  165 от 1 августа 2007 года); </w:t>
      </w:r>
    </w:p>
    <w:p w:rsidR="00060EC4" w:rsidRPr="00060EC4" w:rsidRDefault="00060EC4" w:rsidP="00060EC4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60EC4">
        <w:rPr>
          <w:rFonts w:ascii="Times New Roman" w:hAnsi="Times New Roman"/>
          <w:sz w:val="28"/>
          <w:szCs w:val="28"/>
        </w:rPr>
        <w:t xml:space="preserve">Закон Краснодарского края от 5 ноября 2002 года № 532-КЗ                 «Об основах регулирования земельных отношений в Краснодарском крае» (газета «Кубанские новости», N 240 от 14 ноября </w:t>
      </w:r>
      <w:smartTag w:uri="urn:schemas-microsoft-com:office:smarttags" w:element="metricconverter">
        <w:smartTagPr>
          <w:attr w:name="ProductID" w:val="2002 г"/>
        </w:smartTagPr>
        <w:r w:rsidRPr="00060EC4">
          <w:rPr>
            <w:rFonts w:ascii="Times New Roman" w:hAnsi="Times New Roman"/>
            <w:sz w:val="28"/>
            <w:szCs w:val="28"/>
          </w:rPr>
          <w:t>2002 г</w:t>
        </w:r>
      </w:smartTag>
      <w:r w:rsidRPr="00060EC4">
        <w:rPr>
          <w:rFonts w:ascii="Times New Roman" w:hAnsi="Times New Roman"/>
          <w:sz w:val="28"/>
          <w:szCs w:val="28"/>
        </w:rPr>
        <w:t xml:space="preserve">.; Информационный бюллетень Законодательного Собрания Краснодарского края, N 40 (70) от 18 ноября </w:t>
      </w:r>
      <w:smartTag w:uri="urn:schemas-microsoft-com:office:smarttags" w:element="metricconverter">
        <w:smartTagPr>
          <w:attr w:name="ProductID" w:val="2002 г"/>
        </w:smartTagPr>
        <w:r w:rsidRPr="00060EC4">
          <w:rPr>
            <w:rFonts w:ascii="Times New Roman" w:hAnsi="Times New Roman"/>
            <w:sz w:val="28"/>
            <w:szCs w:val="28"/>
          </w:rPr>
          <w:t>2002 г</w:t>
        </w:r>
      </w:smartTag>
      <w:r w:rsidRPr="00060EC4">
        <w:rPr>
          <w:rFonts w:ascii="Times New Roman" w:hAnsi="Times New Roman"/>
          <w:sz w:val="28"/>
          <w:szCs w:val="28"/>
        </w:rPr>
        <w:t>. (часть 1), стр. 53).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Уставом </w:t>
      </w:r>
      <w:r w:rsidR="00681381" w:rsidRPr="00C03F13">
        <w:rPr>
          <w:rFonts w:ascii="Times New Roman" w:hAnsi="Times New Roman"/>
          <w:sz w:val="28"/>
          <w:szCs w:val="28"/>
        </w:rPr>
        <w:t>Новосельского</w:t>
      </w:r>
      <w:r w:rsidR="00F2116E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/>
          <w:sz w:val="28"/>
          <w:szCs w:val="28"/>
        </w:rPr>
        <w:t>;</w:t>
      </w:r>
    </w:p>
    <w:p w:rsidR="00175D84" w:rsidRPr="00713C9F" w:rsidRDefault="00851F7F" w:rsidP="00713C9F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3F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 w:cs="Times New Roman"/>
          <w:sz w:val="28"/>
          <w:szCs w:val="28"/>
        </w:rPr>
        <w:t xml:space="preserve"> от </w:t>
      </w:r>
      <w:r w:rsidR="00681381" w:rsidRPr="00C03F13">
        <w:rPr>
          <w:rFonts w:ascii="Times New Roman" w:hAnsi="Times New Roman" w:cs="Times New Roman"/>
          <w:sz w:val="28"/>
          <w:szCs w:val="28"/>
        </w:rPr>
        <w:t>01 апреля</w:t>
      </w:r>
      <w:r w:rsidRPr="00C03F13">
        <w:rPr>
          <w:rFonts w:ascii="Times New Roman" w:hAnsi="Times New Roman" w:cs="Times New Roman"/>
          <w:sz w:val="28"/>
          <w:szCs w:val="28"/>
        </w:rPr>
        <w:t xml:space="preserve"> 201</w:t>
      </w:r>
      <w:r w:rsidR="0093168B" w:rsidRPr="00C03F13">
        <w:rPr>
          <w:rFonts w:ascii="Times New Roman" w:hAnsi="Times New Roman" w:cs="Times New Roman"/>
          <w:sz w:val="28"/>
          <w:szCs w:val="28"/>
        </w:rPr>
        <w:t>1</w:t>
      </w:r>
      <w:r w:rsidRPr="00C03F1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81381" w:rsidRPr="00C03F13">
        <w:rPr>
          <w:rFonts w:ascii="Times New Roman" w:hAnsi="Times New Roman" w:cs="Times New Roman"/>
          <w:sz w:val="28"/>
          <w:szCs w:val="28"/>
        </w:rPr>
        <w:t>43</w:t>
      </w:r>
      <w:r w:rsidRPr="00C03F13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делопроизводству </w:t>
      </w:r>
      <w:r w:rsidR="0093168B" w:rsidRPr="00C03F13">
        <w:rPr>
          <w:rFonts w:ascii="Times New Roman" w:hAnsi="Times New Roman" w:cs="Times New Roman"/>
          <w:sz w:val="28"/>
          <w:szCs w:val="28"/>
        </w:rPr>
        <w:t xml:space="preserve">в </w:t>
      </w:r>
      <w:r w:rsidRPr="00C03F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681381" w:rsidRPr="00C03F13">
        <w:rPr>
          <w:rFonts w:ascii="Times New Roman" w:hAnsi="Times New Roman"/>
          <w:sz w:val="28"/>
          <w:szCs w:val="28"/>
        </w:rPr>
        <w:t>»</w:t>
      </w:r>
      <w:r w:rsidR="0093168B" w:rsidRPr="00C03F13">
        <w:rPr>
          <w:rFonts w:ascii="Times New Roman" w:hAnsi="Times New Roman"/>
          <w:sz w:val="28"/>
          <w:szCs w:val="28"/>
        </w:rPr>
        <w:t>.</w:t>
      </w:r>
    </w:p>
    <w:p w:rsidR="008A7AEC" w:rsidRPr="000B3034" w:rsidRDefault="008A7AEC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713C9F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Перечень документов, необходимых для получения</w:t>
      </w:r>
    </w:p>
    <w:p w:rsidR="008A7AEC" w:rsidRPr="00C03F13" w:rsidRDefault="008A7AEC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услуги, </w:t>
      </w:r>
      <w:proofErr w:type="gramStart"/>
      <w:r w:rsidRPr="00C03F13">
        <w:rPr>
          <w:rFonts w:ascii="Times New Roman" w:hAnsi="Times New Roman"/>
          <w:b/>
          <w:bCs/>
          <w:sz w:val="28"/>
          <w:szCs w:val="28"/>
        </w:rPr>
        <w:t>предоставляемых</w:t>
      </w:r>
      <w:proofErr w:type="gramEnd"/>
      <w:r w:rsidRPr="00C03F13">
        <w:rPr>
          <w:rFonts w:ascii="Times New Roman" w:hAnsi="Times New Roman"/>
          <w:b/>
          <w:bCs/>
          <w:sz w:val="28"/>
          <w:szCs w:val="28"/>
        </w:rPr>
        <w:t xml:space="preserve"> пользователем</w:t>
      </w:r>
    </w:p>
    <w:p w:rsidR="008A7AEC" w:rsidRPr="000B3034" w:rsidRDefault="008A7AEC" w:rsidP="008A7AEC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605DD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подача заявления о </w:t>
      </w:r>
      <w:r w:rsidR="00605DD5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</w:t>
      </w:r>
      <w:r w:rsidR="00C57AE4" w:rsidRPr="000B3034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Pr="00605DD5">
        <w:rPr>
          <w:rFonts w:ascii="Times New Roman" w:hAnsi="Times New Roman"/>
          <w:bCs/>
          <w:sz w:val="28"/>
          <w:szCs w:val="28"/>
        </w:rPr>
        <w:t>(далее – заявл</w:t>
      </w:r>
      <w:r w:rsidR="00605DD5" w:rsidRPr="00605DD5">
        <w:rPr>
          <w:rFonts w:ascii="Times New Roman" w:hAnsi="Times New Roman"/>
          <w:bCs/>
          <w:sz w:val="28"/>
          <w:szCs w:val="28"/>
        </w:rPr>
        <w:t>ение), согласно приложению № 1</w:t>
      </w:r>
      <w:r w:rsidRPr="00605DD5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 и предоставление исчерпывающего перечня документов при подаче заявления указанных в подпункте 2.</w:t>
      </w:r>
      <w:r w:rsidR="00713C9F" w:rsidRPr="00605DD5">
        <w:rPr>
          <w:rFonts w:ascii="Times New Roman" w:hAnsi="Times New Roman"/>
          <w:bCs/>
          <w:sz w:val="28"/>
          <w:szCs w:val="28"/>
        </w:rPr>
        <w:t>6</w:t>
      </w:r>
      <w:r w:rsidRPr="00605DD5">
        <w:rPr>
          <w:rFonts w:ascii="Times New Roman" w:hAnsi="Times New Roman"/>
          <w:bCs/>
          <w:sz w:val="28"/>
          <w:szCs w:val="28"/>
        </w:rPr>
        <w:t>.1 настоящего Административного регламента.</w:t>
      </w:r>
      <w:r w:rsidRPr="00605DD5">
        <w:rPr>
          <w:rFonts w:ascii="Times New Roman" w:hAnsi="Times New Roman"/>
          <w:sz w:val="28"/>
          <w:szCs w:val="28"/>
        </w:rPr>
        <w:t xml:space="preserve"> </w:t>
      </w:r>
    </w:p>
    <w:p w:rsidR="00851F7F" w:rsidRPr="00605DD5" w:rsidRDefault="00851F7F" w:rsidP="00851F7F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05DD5">
        <w:rPr>
          <w:rFonts w:ascii="Times New Roman" w:hAnsi="Times New Roman"/>
          <w:bCs/>
          <w:sz w:val="28"/>
          <w:szCs w:val="28"/>
        </w:rPr>
        <w:t>Формы заявлений для заполнения можно получить:</w:t>
      </w:r>
    </w:p>
    <w:p w:rsidR="00851F7F" w:rsidRPr="00605DD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системы «Портал государственных и муниципальных услуг (функций)» </w:t>
      </w:r>
      <w:r w:rsidRPr="00605DD5">
        <w:rPr>
          <w:rFonts w:ascii="Times New Roman" w:hAnsi="Times New Roman"/>
          <w:sz w:val="28"/>
          <w:szCs w:val="28"/>
        </w:rPr>
        <w:lastRenderedPageBreak/>
        <w:t>http:www.gosuslugi.ru и «Портал государственных и муниципальных услуг Краснодарского края» http:www.pgu.kras</w:t>
      </w:r>
      <w:r w:rsidRPr="00605DD5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DD5">
        <w:rPr>
          <w:rFonts w:ascii="Times New Roman" w:hAnsi="Times New Roman"/>
          <w:sz w:val="28"/>
          <w:szCs w:val="28"/>
        </w:rPr>
        <w:t>odar.ru</w:t>
      </w:r>
      <w:proofErr w:type="spellEnd"/>
      <w:r w:rsidRPr="00605DD5">
        <w:rPr>
          <w:rFonts w:ascii="Times New Roman" w:hAnsi="Times New Roman"/>
          <w:sz w:val="28"/>
          <w:szCs w:val="28"/>
        </w:rPr>
        <w:t>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в </w:t>
      </w:r>
      <w:r w:rsidR="00175D84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234"/>
      <w:r w:rsidRPr="00C03F13">
        <w:rPr>
          <w:rFonts w:ascii="Times New Roman" w:hAnsi="Times New Roman"/>
          <w:sz w:val="28"/>
          <w:szCs w:val="28"/>
        </w:rPr>
        <w:t>2.</w:t>
      </w:r>
      <w:r w:rsidR="00713C9F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.1. Для получения Муниципальной услуги заявитель в уполномоченный орган или МФЦ представляет следующие документы:</w:t>
      </w:r>
    </w:p>
    <w:bookmarkEnd w:id="15"/>
    <w:p w:rsidR="00605DD5" w:rsidRPr="00605DD5" w:rsidRDefault="00605DD5" w:rsidP="00605DD5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К заявлению о предварительном согласовании предоставления земельного участка земельного участка (далее – Заявление) при личном обращении в МФЦ прилагаются следующие документы: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лица (нотариально заверенная копия),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(подлинник);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2) согласие на обработку персональных данных (подлинник);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(подлинник);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4)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(подлинник);</w:t>
      </w:r>
    </w:p>
    <w:p w:rsidR="00605DD5" w:rsidRPr="00605DD5" w:rsidRDefault="00605DD5" w:rsidP="00605DD5">
      <w:pPr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ab/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(подлинник);</w:t>
      </w:r>
    </w:p>
    <w:p w:rsidR="00605DD5" w:rsidRPr="00605DD5" w:rsidRDefault="00605DD5" w:rsidP="00605DD5">
      <w:pPr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ab/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(подлинники).</w:t>
      </w:r>
    </w:p>
    <w:p w:rsidR="00605DD5" w:rsidRPr="00605DD5" w:rsidRDefault="00605DD5" w:rsidP="00605DD5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При направлении заявления по почте подпись заявителя в заявлении должна быть нотариально заверена. К заявлению должны быть приложены следующие документы: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лица (нотариально заверенная копия),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(нотариально заверенная копия);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2) согласие на обработку персональных данных (подлинник);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(нотариально заверенная копия);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 xml:space="preserve">4)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</w:t>
      </w:r>
      <w:r w:rsidRPr="00605DD5">
        <w:rPr>
          <w:rFonts w:ascii="Times New Roman" w:hAnsi="Times New Roman"/>
          <w:sz w:val="28"/>
          <w:szCs w:val="28"/>
        </w:rPr>
        <w:lastRenderedPageBreak/>
        <w:t>федеральным органом исполнительной власти (нотариально заверенные копии).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(нотариально заверенная копия);</w:t>
      </w:r>
    </w:p>
    <w:p w:rsidR="00605DD5" w:rsidRPr="00605DD5" w:rsidRDefault="00605DD5" w:rsidP="00605DD5">
      <w:pPr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ab/>
      </w:r>
      <w:proofErr w:type="gramStart"/>
      <w:r w:rsidRPr="00605DD5">
        <w:rPr>
          <w:rFonts w:ascii="Times New Roman" w:hAnsi="Times New Roman"/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(нотариально заверенные копии).</w:t>
      </w:r>
      <w:proofErr w:type="gramEnd"/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При подаче заявления в электронной форме о предоставлении земельного участка в электронной форме оно формируется посредством заполнения интерактивной формы на сайте Единого портала государственных и муниципальных услуг (</w:t>
      </w:r>
      <w:r w:rsidRPr="00605DD5">
        <w:rPr>
          <w:rFonts w:ascii="Times New Roman" w:hAnsi="Times New Roman"/>
          <w:sz w:val="28"/>
          <w:szCs w:val="28"/>
          <w:lang w:val="en-US"/>
        </w:rPr>
        <w:t>http</w:t>
      </w:r>
      <w:r w:rsidRPr="00605DD5">
        <w:rPr>
          <w:rFonts w:ascii="Times New Roman" w:hAnsi="Times New Roman"/>
          <w:sz w:val="28"/>
          <w:szCs w:val="28"/>
        </w:rPr>
        <w:t>://</w:t>
      </w:r>
      <w:proofErr w:type="spellStart"/>
      <w:r w:rsidRPr="00605DD5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605DD5">
        <w:rPr>
          <w:rFonts w:ascii="Times New Roman" w:hAnsi="Times New Roman"/>
          <w:sz w:val="28"/>
          <w:szCs w:val="28"/>
        </w:rPr>
        <w:t>.</w:t>
      </w:r>
      <w:proofErr w:type="spellStart"/>
      <w:r w:rsidRPr="00605DD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05DD5">
        <w:rPr>
          <w:rFonts w:ascii="Times New Roman" w:hAnsi="Times New Roman"/>
          <w:sz w:val="28"/>
          <w:szCs w:val="28"/>
        </w:rPr>
        <w:t>.).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Заявление, с приложенными электронными образами документов, указанных в абз.2-6 п.2.6. Административного регламента, поданное в электронной форме, должно быть подписано электронной цифровой подписью в соответствии с законодательством Российской Федерации.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Представляемые документы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услуги.</w:t>
      </w:r>
    </w:p>
    <w:p w:rsidR="00605DD5" w:rsidRPr="00605DD5" w:rsidRDefault="00605DD5" w:rsidP="00605DD5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Тексты представляемых документов должны быть написаны разборчиво, фамилии, имена, отчества физических лиц, адреса их мест жительства должны быть написаны полностью.</w:t>
      </w:r>
    </w:p>
    <w:p w:rsidR="00605DD5" w:rsidRPr="00605DD5" w:rsidRDefault="00605DD5" w:rsidP="00605DD5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Не подлежат рассмотрению документы, имеющие подчистки,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605DD5" w:rsidRPr="00605DD5" w:rsidRDefault="00605DD5" w:rsidP="00605DD5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При направлении заявления о предоставлении земельного участка в электронной форме электронные образцы документов предоставляются в одном из указанных форматов (.</w:t>
      </w:r>
      <w:r w:rsidRPr="00605DD5">
        <w:rPr>
          <w:rFonts w:ascii="Times New Roman" w:hAnsi="Times New Roman"/>
          <w:sz w:val="28"/>
          <w:szCs w:val="28"/>
          <w:lang w:val="en-US"/>
        </w:rPr>
        <w:t>JPEG</w:t>
      </w:r>
      <w:r w:rsidRPr="00605DD5">
        <w:rPr>
          <w:rFonts w:ascii="Times New Roman" w:hAnsi="Times New Roman"/>
          <w:sz w:val="28"/>
          <w:szCs w:val="28"/>
        </w:rPr>
        <w:t>, .</w:t>
      </w:r>
      <w:r w:rsidRPr="00605DD5">
        <w:rPr>
          <w:rFonts w:ascii="Times New Roman" w:hAnsi="Times New Roman"/>
          <w:sz w:val="28"/>
          <w:szCs w:val="28"/>
          <w:lang w:val="en-US"/>
        </w:rPr>
        <w:t>PDF</w:t>
      </w:r>
      <w:r w:rsidRPr="00605DD5">
        <w:rPr>
          <w:rFonts w:ascii="Times New Roman" w:hAnsi="Times New Roman"/>
          <w:sz w:val="28"/>
          <w:szCs w:val="28"/>
        </w:rPr>
        <w:t>, .</w:t>
      </w:r>
      <w:r w:rsidRPr="00605DD5">
        <w:rPr>
          <w:rFonts w:ascii="Times New Roman" w:hAnsi="Times New Roman"/>
          <w:sz w:val="28"/>
          <w:szCs w:val="28"/>
          <w:lang w:val="en-US"/>
        </w:rPr>
        <w:t>TIF</w:t>
      </w:r>
      <w:r w:rsidRPr="00605DD5">
        <w:rPr>
          <w:rFonts w:ascii="Times New Roman" w:hAnsi="Times New Roman"/>
          <w:sz w:val="28"/>
          <w:szCs w:val="28"/>
        </w:rPr>
        <w:t>). Качество представленных электронных образов документов должно в полном объеме позволять  прочитать текст и распознать реквизиты документа.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236"/>
      <w:bookmarkStart w:id="17" w:name="sub_1302"/>
      <w:r w:rsidRPr="00C03F13">
        <w:rPr>
          <w:rFonts w:ascii="Times New Roman" w:hAnsi="Times New Roman"/>
          <w:sz w:val="28"/>
          <w:szCs w:val="28"/>
        </w:rPr>
        <w:t xml:space="preserve">При желании заявителя предоставить копии документов, предоставляемые копии документов должны быть заверены в установленном порядке или представлены с предъявлением подлинника, для сверки их с оригиналом и заверением ответственным лицом с указанием фамилии и инициалов </w:t>
      </w:r>
      <w:r w:rsidRPr="00C03F13">
        <w:rPr>
          <w:rStyle w:val="FontStyle20"/>
          <w:sz w:val="28"/>
          <w:szCs w:val="28"/>
        </w:rPr>
        <w:t>(за исключением случаев, когда верность копии представленного документа засвидетельствована в нотариальном порядке)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случае изменения сведений, содержащихся в представленных документах (изменения фамилии, имени для заявителя - физического лица) заявитель должен дополнительно представить документы (сведения, содержащиеся в них), подтверждающие указанные изменения.</w:t>
      </w:r>
    </w:p>
    <w:p w:rsidR="008A7AEC" w:rsidRPr="000B3034" w:rsidRDefault="008A7AEC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237"/>
      <w:bookmarkEnd w:id="16"/>
      <w:bookmarkEnd w:id="17"/>
      <w:r w:rsidRPr="00C03F13">
        <w:rPr>
          <w:rFonts w:ascii="Times New Roman" w:hAnsi="Times New Roman"/>
          <w:sz w:val="28"/>
          <w:szCs w:val="28"/>
        </w:rPr>
        <w:lastRenderedPageBreak/>
        <w:t>2.</w:t>
      </w:r>
      <w:r w:rsidR="00713C9F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</w:t>
      </w:r>
      <w:r w:rsidR="008A7AEC"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sz w:val="28"/>
          <w:szCs w:val="28"/>
        </w:rPr>
        <w:t>. В соответствии с пунктами 1 и 2 статьи 7 Федерального закона от 27 июля 2010 года № 210-ФЗ «Об организации предоставления государственных и муниципальных услуг» запрещено требовать от заявителя: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2371"/>
      <w:bookmarkEnd w:id="18"/>
      <w:r w:rsidRPr="00C03F13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2372"/>
      <w:bookmarkEnd w:id="19"/>
      <w:r w:rsidRPr="00C03F13">
        <w:rPr>
          <w:rFonts w:ascii="Times New Roman" w:hAnsi="Times New Roman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2.</w:t>
      </w:r>
      <w:r w:rsidR="00663949" w:rsidRPr="00C03F13">
        <w:rPr>
          <w:rFonts w:ascii="Times New Roman" w:hAnsi="Times New Roman"/>
          <w:sz w:val="28"/>
          <w:szCs w:val="28"/>
        </w:rPr>
        <w:t>7.1</w:t>
      </w:r>
      <w:r w:rsidRPr="00C03F1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75D84" w:rsidRPr="000B3034" w:rsidRDefault="00175D84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713C9F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1" w:name="sub_2391"/>
      <w:bookmarkEnd w:id="20"/>
      <w:r>
        <w:rPr>
          <w:rFonts w:ascii="Times New Roman" w:hAnsi="Times New Roman"/>
          <w:b/>
          <w:bCs/>
          <w:sz w:val="28"/>
          <w:szCs w:val="28"/>
        </w:rPr>
        <w:t>2.7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й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8A7AEC" w:rsidRPr="00C03F13" w:rsidRDefault="008A7AEC" w:rsidP="008A7AEC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605DD5" w:rsidRPr="00605DD5" w:rsidRDefault="00851F7F" w:rsidP="00605DD5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C03F13">
        <w:rPr>
          <w:rFonts w:ascii="Times New Roman" w:hAnsi="Times New Roman"/>
          <w:noProof/>
          <w:sz w:val="28"/>
          <w:szCs w:val="28"/>
        </w:rPr>
        <w:t>2.</w:t>
      </w:r>
      <w:r w:rsidR="00713C9F">
        <w:rPr>
          <w:rFonts w:ascii="Times New Roman" w:hAnsi="Times New Roman"/>
          <w:noProof/>
          <w:sz w:val="28"/>
          <w:szCs w:val="28"/>
        </w:rPr>
        <w:t>7</w:t>
      </w:r>
      <w:r w:rsidRPr="00C03F13">
        <w:rPr>
          <w:rFonts w:ascii="Times New Roman" w:hAnsi="Times New Roman"/>
          <w:noProof/>
          <w:sz w:val="28"/>
          <w:szCs w:val="28"/>
        </w:rPr>
        <w:t xml:space="preserve">.1. </w:t>
      </w:r>
      <w:r w:rsidR="00605DD5" w:rsidRPr="00605DD5">
        <w:rPr>
          <w:rFonts w:ascii="Times New Roman" w:hAnsi="Times New Roman"/>
          <w:bCs/>
          <w:sz w:val="28"/>
          <w:szCs w:val="28"/>
        </w:rPr>
        <w:t>Основаниями для отказа в приёме документов являются: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05DD5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разделе 2.6. Административного регламента;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05DD5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05DD5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2745AE" w:rsidRPr="000B3034" w:rsidRDefault="002745AE" w:rsidP="00605DD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45AE" w:rsidRPr="00C03F13" w:rsidRDefault="00713C9F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2745AE" w:rsidRPr="00C03F13" w:rsidRDefault="002745AE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DD5" w:rsidRPr="00605DD5" w:rsidRDefault="00605DD5" w:rsidP="00605DD5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605DD5" w:rsidRPr="00605DD5" w:rsidRDefault="00605DD5" w:rsidP="00605DD5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 xml:space="preserve">- наличие обстоятельств, предусмотренных </w:t>
      </w:r>
      <w:proofErr w:type="gramStart"/>
      <w:r w:rsidRPr="00605DD5">
        <w:rPr>
          <w:rFonts w:ascii="Times New Roman" w:hAnsi="Times New Roman"/>
          <w:sz w:val="28"/>
          <w:szCs w:val="28"/>
        </w:rPr>
        <w:t>ч</w:t>
      </w:r>
      <w:proofErr w:type="gramEnd"/>
      <w:r w:rsidRPr="00605DD5">
        <w:rPr>
          <w:rFonts w:ascii="Times New Roman" w:hAnsi="Times New Roman"/>
          <w:sz w:val="28"/>
          <w:szCs w:val="28"/>
        </w:rPr>
        <w:t>.8 ст.39.15 Земельного кодекса Российской Федерации;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05DD5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разделе 2.6.  Административного регламента;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05DD5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05DD5" w:rsidRPr="00605DD5" w:rsidRDefault="00605DD5" w:rsidP="00605DD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5DD5">
        <w:rPr>
          <w:rFonts w:ascii="Times New Roman" w:hAnsi="Times New Roman"/>
          <w:bCs/>
          <w:sz w:val="28"/>
          <w:szCs w:val="28"/>
        </w:rPr>
        <w:t xml:space="preserve">  </w:t>
      </w:r>
      <w:r w:rsidRPr="00605DD5">
        <w:rPr>
          <w:rFonts w:ascii="Times New Roman" w:hAnsi="Times New Roman"/>
          <w:bCs/>
          <w:sz w:val="28"/>
          <w:szCs w:val="28"/>
        </w:rPr>
        <w:tab/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05DD5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605DD5" w:rsidRPr="00605DD5" w:rsidRDefault="00605DD5" w:rsidP="00605DD5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- выяснение обстоятельств о предоставлении Заявителем ложных данных.</w:t>
      </w:r>
    </w:p>
    <w:bookmarkEnd w:id="21"/>
    <w:p w:rsidR="00605DD5" w:rsidRDefault="00605DD5" w:rsidP="00605DD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5D84" w:rsidRPr="00C03F13" w:rsidRDefault="00175D84" w:rsidP="00605DD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="00713C9F">
        <w:rPr>
          <w:rFonts w:ascii="Times New Roman" w:hAnsi="Times New Roman"/>
          <w:b/>
          <w:bCs/>
          <w:sz w:val="28"/>
          <w:szCs w:val="28"/>
        </w:rPr>
        <w:t>9</w:t>
      </w:r>
      <w:r w:rsidRPr="00C03F13">
        <w:rPr>
          <w:rFonts w:ascii="Times New Roman" w:hAnsi="Times New Roman"/>
          <w:b/>
          <w:bCs/>
          <w:sz w:val="28"/>
          <w:szCs w:val="28"/>
        </w:rPr>
        <w:t>. Информация о платности (бесплатности)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C03F13" w:rsidRDefault="00851F7F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Муниципальная услуга носит заявительный характер и предоставляется бесплатно.</w:t>
      </w:r>
    </w:p>
    <w:p w:rsidR="00EF5915" w:rsidRPr="000B3034" w:rsidRDefault="00EF5915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 w:rsidRPr="00C03F13">
        <w:rPr>
          <w:b/>
          <w:sz w:val="28"/>
          <w:szCs w:val="28"/>
        </w:rPr>
        <w:t>2.1</w:t>
      </w:r>
      <w:r w:rsidR="00713C9F">
        <w:rPr>
          <w:b/>
          <w:sz w:val="28"/>
          <w:szCs w:val="28"/>
        </w:rPr>
        <w:t>0</w:t>
      </w:r>
      <w:r w:rsidRPr="00C03F13">
        <w:rPr>
          <w:b/>
          <w:sz w:val="28"/>
          <w:szCs w:val="28"/>
        </w:rPr>
        <w:t>. Максимальный срок ожидания в очереди</w:t>
      </w:r>
    </w:p>
    <w:p w:rsidR="00175D84" w:rsidRPr="00C03F13" w:rsidRDefault="00175D84" w:rsidP="00175D8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175D84" w:rsidRPr="00C03F13" w:rsidRDefault="00175D84" w:rsidP="00175D84">
      <w:pPr>
        <w:pStyle w:val="af2"/>
        <w:ind w:firstLine="426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713C9F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.1. Максимальный срок ожидания в очереди при подаче документов для предоставления Муниципальной услуги не должен превышать 15 минут.</w:t>
      </w:r>
    </w:p>
    <w:p w:rsidR="00175D84" w:rsidRPr="00C03F13" w:rsidRDefault="00175D84" w:rsidP="00042F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713C9F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.2. Максимальный срок ожидания в очереди для получения консультации не должен превышать 15 минут.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5915" w:rsidRPr="00C03F13" w:rsidRDefault="00713C9F" w:rsidP="00EF5915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EF5915" w:rsidRPr="00C03F13"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EF5915" w:rsidRPr="00C03F13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915" w:rsidRPr="000B3034" w:rsidRDefault="00EF5915" w:rsidP="00EF5915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827AF">
        <w:rPr>
          <w:rFonts w:ascii="Times New Roman" w:hAnsi="Times New Roman"/>
          <w:sz w:val="28"/>
          <w:szCs w:val="28"/>
        </w:rPr>
        <w:t>Максимальный срок регистрации запроса заявителя о предоставлении муниципальной услуги составляет 15 минут, (в том числе первичная обработка и регистрация заявления – 10 минут и выдача заявителю расписки в получении документов и регистрации заявления о - 5 минут).</w:t>
      </w:r>
    </w:p>
    <w:p w:rsidR="00EF5915" w:rsidRPr="000B3034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713C9F">
        <w:rPr>
          <w:rFonts w:ascii="Times New Roman" w:hAnsi="Times New Roman"/>
          <w:b/>
          <w:bCs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 Требования к помещениям, в которых предоставляется муниципальная услуга</w:t>
      </w:r>
    </w:p>
    <w:p w:rsidR="00EF5915" w:rsidRPr="00C03F13" w:rsidRDefault="00EF5915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915" w:rsidRPr="00C03F13" w:rsidRDefault="00713C9F" w:rsidP="00EF5915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2.12</w:t>
      </w:r>
      <w:r w:rsidR="00EF5915" w:rsidRPr="00C03F13">
        <w:rPr>
          <w:sz w:val="28"/>
          <w:szCs w:val="28"/>
        </w:rPr>
        <w:t>.1. Здания, в которых расположены Администрация и МАУ «МФЦ», должны быть оборудованы отдельными входами для свободного доступа пользователей в помещения, в которых предоставляется муниципальная услуга, в том для лиц с ограниченными возможностями передвижения.</w:t>
      </w:r>
    </w:p>
    <w:p w:rsidR="00EF5915" w:rsidRPr="00C03F13" w:rsidRDefault="00713C9F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>.2. Прием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МФЦ делится на следующие функциональные сектора (зона):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здании МФЦ,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Новосельского сельского поселения Новокубанского района, муниципальных служащих, МФЦ, работников МФЦ,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Новокубанского района</w:t>
      </w:r>
      <w:proofErr w:type="gramStart"/>
      <w:r w:rsidRPr="00C03F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3F13">
        <w:rPr>
          <w:rFonts w:ascii="Times New Roman" w:hAnsi="Times New Roman"/>
          <w:sz w:val="28"/>
          <w:szCs w:val="28"/>
        </w:rPr>
        <w:t xml:space="preserve"> работников </w:t>
      </w:r>
      <w:r w:rsidRPr="00C03F13">
        <w:rPr>
          <w:rFonts w:ascii="Times New Roman" w:hAnsi="Times New Roman"/>
          <w:sz w:val="28"/>
          <w:szCs w:val="28"/>
        </w:rPr>
        <w:lastRenderedPageBreak/>
        <w:t>МФЦ, о режиме работы МФЦ, о телефонных номерах справочной службы и другой информации.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 обеспечиваются: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многофункционального центра;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МФЦ и Администрации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секциями, количество мест ожидания определяется исходя из фактической нагрузки и возможностей для их размещения в здании.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для заполнения документов в МФЦ и Администрации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</w:t>
      </w:r>
      <w:r w:rsidR="00713C9F">
        <w:rPr>
          <w:rFonts w:ascii="Times New Roman" w:hAnsi="Times New Roman"/>
          <w:sz w:val="28"/>
          <w:szCs w:val="28"/>
        </w:rPr>
        <w:t>.12</w:t>
      </w:r>
      <w:r w:rsidRPr="00C03F13">
        <w:rPr>
          <w:rFonts w:ascii="Times New Roman" w:hAnsi="Times New Roman"/>
          <w:sz w:val="28"/>
          <w:szCs w:val="28"/>
        </w:rPr>
        <w:t>.3. На территории, прилегающей к зданию, в котором расположены МФЦ и Администрация,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F5915" w:rsidRPr="00C03F13" w:rsidRDefault="00713C9F" w:rsidP="00EF59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 xml:space="preserve">.4. Помещения МФЦ и Администрации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 </w:t>
      </w:r>
    </w:p>
    <w:p w:rsidR="00EF5915" w:rsidRPr="000B3034" w:rsidRDefault="00EF5915" w:rsidP="00EF59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sub_249"/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713C9F">
        <w:rPr>
          <w:rFonts w:ascii="Times New Roman" w:hAnsi="Times New Roman"/>
          <w:b/>
          <w:bCs/>
          <w:sz w:val="28"/>
          <w:szCs w:val="28"/>
        </w:rPr>
        <w:t>3</w:t>
      </w:r>
      <w:r w:rsidRPr="00C03F13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2"/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2.1</w:t>
      </w:r>
      <w:r w:rsidR="00713C9F">
        <w:rPr>
          <w:sz w:val="28"/>
          <w:szCs w:val="28"/>
        </w:rPr>
        <w:t>3</w:t>
      </w:r>
      <w:r w:rsidRPr="00C03F13">
        <w:rPr>
          <w:sz w:val="28"/>
          <w:szCs w:val="28"/>
        </w:rPr>
        <w:t xml:space="preserve">.1. Показателями доступности муниципальной услуги являются: транспортная доступность к месту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bCs/>
          <w:sz w:val="28"/>
          <w:szCs w:val="28"/>
        </w:rPr>
      </w:pPr>
      <w:r w:rsidRPr="00C03F13">
        <w:rPr>
          <w:bCs/>
          <w:sz w:val="28"/>
          <w:szCs w:val="28"/>
        </w:rPr>
        <w:t xml:space="preserve">обеспечение предоставления муниципальной услуги с использованием возможностей единого портала государственных муниципальных услуг;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едином портале государственных и муниципальных услуг. </w:t>
      </w:r>
    </w:p>
    <w:p w:rsidR="001B1180" w:rsidRPr="00C03F13" w:rsidRDefault="00713C9F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="001B1180" w:rsidRPr="00C03F13">
        <w:rPr>
          <w:sz w:val="28"/>
          <w:szCs w:val="28"/>
        </w:rPr>
        <w:t>.2. Показателями качества муниципальной услуги являются: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соблюдение срока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1B1180" w:rsidRPr="001D59AA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отсутствие поданных в установленном порядке жалоб на решения и действия (бездействие) должностных лиц Администрации, принятые и осуществленные в ходе предоставления муниципальной услуги.</w:t>
      </w:r>
    </w:p>
    <w:p w:rsidR="00851F7F" w:rsidRPr="00851F7F" w:rsidRDefault="00851F7F" w:rsidP="001B1180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51F7F" w:rsidRPr="001B1180" w:rsidRDefault="00851F7F" w:rsidP="00851F7F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sub_300"/>
      <w:r w:rsidRPr="001B11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2123" w:rsidRPr="001B1180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012123" w:rsidRPr="00EF5915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bookmarkEnd w:id="23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4" w:name="sub_351"/>
      <w:r w:rsidRPr="00CD211B">
        <w:rPr>
          <w:rFonts w:ascii="Times New Roman" w:hAnsi="Times New Roman"/>
          <w:b/>
          <w:sz w:val="28"/>
          <w:szCs w:val="28"/>
        </w:rPr>
        <w:t>3.1. Последовательность админ</w:t>
      </w:r>
      <w:r w:rsidR="00CD211B">
        <w:rPr>
          <w:rFonts w:ascii="Times New Roman" w:hAnsi="Times New Roman"/>
          <w:b/>
          <w:sz w:val="28"/>
          <w:szCs w:val="28"/>
        </w:rPr>
        <w:t>истративных действий (процедур)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05DD5" w:rsidRPr="00605DD5" w:rsidRDefault="00851F7F" w:rsidP="00605DD5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5" w:name="sub_3511"/>
      <w:bookmarkEnd w:id="24"/>
      <w:r w:rsidRPr="00605DD5">
        <w:rPr>
          <w:rFonts w:ascii="Times New Roman" w:hAnsi="Times New Roman"/>
          <w:sz w:val="28"/>
          <w:szCs w:val="28"/>
        </w:rPr>
        <w:t xml:space="preserve">3.1.1. </w:t>
      </w:r>
      <w:bookmarkEnd w:id="25"/>
      <w:r w:rsidR="00605DD5" w:rsidRPr="00605DD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605DD5" w:rsidRPr="00605DD5" w:rsidRDefault="00605DD5" w:rsidP="00605DD5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- прием и регистрация МФЦ или Администрацией заявления – срок 1 день;</w:t>
      </w:r>
    </w:p>
    <w:p w:rsidR="00605DD5" w:rsidRPr="00605DD5" w:rsidRDefault="00605DD5" w:rsidP="00605DD5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- передача дела в Администрацию на исполнение – срок 1 день;</w:t>
      </w:r>
    </w:p>
    <w:p w:rsidR="00605DD5" w:rsidRPr="00605DD5" w:rsidRDefault="00605DD5" w:rsidP="00605DD5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- возврат заявления и прилагаемых к нему документов при наличии оснований для отказа в предоставлении Муниципальной услуги – срок 10 дней;</w:t>
      </w:r>
    </w:p>
    <w:p w:rsidR="00605DD5" w:rsidRPr="00605DD5" w:rsidRDefault="00605DD5" w:rsidP="00605DD5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- подготовка и принятие решения о предварительном согласовании предоставления земельного участка (в том числе: направление межведомственных запросов – срок 2 дня;  предоставление документов и информации по межведомственным запросам – срок 5 дней) – срок 15 дней;</w:t>
      </w:r>
    </w:p>
    <w:p w:rsidR="00605DD5" w:rsidRDefault="00605DD5" w:rsidP="00605D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- выдача (отправка) МФЦ заявителю решения о предварительном согласовании предоставления земельного участка – срок 3 дня</w:t>
      </w:r>
      <w:r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605D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3.1.2. Должностными лицами, ответственными за выполнение Муниципальной услуги, явля</w:t>
      </w:r>
      <w:r w:rsidR="001B1180" w:rsidRPr="00C03F13">
        <w:rPr>
          <w:rFonts w:ascii="Times New Roman" w:hAnsi="Times New Roman"/>
          <w:sz w:val="28"/>
          <w:szCs w:val="28"/>
        </w:rPr>
        <w:t>е</w:t>
      </w:r>
      <w:r w:rsidRPr="00C03F13">
        <w:rPr>
          <w:rFonts w:ascii="Times New Roman" w:hAnsi="Times New Roman"/>
          <w:sz w:val="28"/>
          <w:szCs w:val="28"/>
        </w:rPr>
        <w:t xml:space="preserve">тся </w:t>
      </w:r>
      <w:r w:rsidR="001B1180" w:rsidRPr="00C03F13">
        <w:rPr>
          <w:rFonts w:ascii="Times New Roman" w:hAnsi="Times New Roman"/>
          <w:sz w:val="28"/>
          <w:szCs w:val="28"/>
        </w:rPr>
        <w:t>специалист</w:t>
      </w:r>
      <w:r w:rsidRPr="00C03F13">
        <w:rPr>
          <w:rFonts w:ascii="Times New Roman" w:hAnsi="Times New Roman"/>
          <w:sz w:val="28"/>
          <w:szCs w:val="28"/>
        </w:rPr>
        <w:t xml:space="preserve">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, в должностные обязанности котор</w:t>
      </w:r>
      <w:r w:rsidR="001B1180" w:rsidRPr="00C03F13">
        <w:rPr>
          <w:rFonts w:ascii="Times New Roman" w:hAnsi="Times New Roman"/>
          <w:sz w:val="28"/>
          <w:szCs w:val="28"/>
        </w:rPr>
        <w:t>ого</w:t>
      </w:r>
      <w:r w:rsidRPr="00C03F13">
        <w:rPr>
          <w:rFonts w:ascii="Times New Roman" w:hAnsi="Times New Roman"/>
          <w:sz w:val="28"/>
          <w:szCs w:val="28"/>
        </w:rPr>
        <w:t xml:space="preserve"> входит выполнение соответствующих функций (</w:t>
      </w:r>
      <w:r w:rsidR="001B1180" w:rsidRPr="00C03F13">
        <w:rPr>
          <w:rFonts w:ascii="Times New Roman" w:hAnsi="Times New Roman"/>
          <w:sz w:val="28"/>
          <w:szCs w:val="28"/>
        </w:rPr>
        <w:t xml:space="preserve">далее - </w:t>
      </w:r>
      <w:r w:rsidR="00663949" w:rsidRPr="00C03F13">
        <w:rPr>
          <w:rFonts w:ascii="Times New Roman" w:hAnsi="Times New Roman"/>
          <w:sz w:val="28"/>
          <w:szCs w:val="28"/>
        </w:rPr>
        <w:t>С</w:t>
      </w:r>
      <w:r w:rsidRPr="00C03F13">
        <w:rPr>
          <w:rFonts w:ascii="Times New Roman" w:hAnsi="Times New Roman"/>
          <w:sz w:val="28"/>
          <w:szCs w:val="28"/>
        </w:rPr>
        <w:t>пециалист).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3512"/>
      <w:r w:rsidRPr="00C03F13">
        <w:rPr>
          <w:rFonts w:ascii="Times New Roman" w:hAnsi="Times New Roman"/>
          <w:sz w:val="28"/>
          <w:szCs w:val="28"/>
        </w:rPr>
        <w:t>3.1.3. Блок-схема описания административного процесса предоставления Муниципальной услуги приведена в приложении № 3 к настоящему Административному регламенту.</w:t>
      </w:r>
    </w:p>
    <w:p w:rsidR="00CD211B" w:rsidRPr="000B3034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F7F" w:rsidRPr="00C03F13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7" w:name="sub_3520"/>
      <w:bookmarkEnd w:id="26"/>
      <w:r w:rsidRPr="00C03F13">
        <w:rPr>
          <w:rFonts w:ascii="Times New Roman" w:hAnsi="Times New Roman"/>
          <w:b/>
          <w:sz w:val="28"/>
          <w:szCs w:val="28"/>
        </w:rPr>
        <w:t>3.2. Описание административных процедур</w:t>
      </w:r>
    </w:p>
    <w:p w:rsidR="00CD211B" w:rsidRPr="000B3034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05DD5" w:rsidRPr="00605DD5" w:rsidRDefault="00851F7F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8" w:name="sub_352"/>
      <w:bookmarkEnd w:id="27"/>
      <w:r w:rsidRPr="00C03F13">
        <w:rPr>
          <w:rFonts w:ascii="Times New Roman" w:hAnsi="Times New Roman"/>
          <w:sz w:val="28"/>
          <w:szCs w:val="28"/>
        </w:rPr>
        <w:t xml:space="preserve">3.2.1. </w:t>
      </w:r>
      <w:bookmarkStart w:id="29" w:name="sub_5211"/>
      <w:bookmarkEnd w:id="28"/>
      <w:r w:rsidR="00605DD5" w:rsidRPr="00605DD5">
        <w:rPr>
          <w:rFonts w:ascii="Times New Roman" w:hAnsi="Times New Roman"/>
          <w:sz w:val="28"/>
          <w:szCs w:val="28"/>
        </w:rPr>
        <w:t xml:space="preserve">Заинтересованное в предварительном согласовании предоставления земельного участка  обращается в Администрацию или МФЦ с соответствующим заявлением </w:t>
      </w:r>
      <w:r w:rsidR="00605DD5" w:rsidRPr="00605DD5">
        <w:rPr>
          <w:rFonts w:ascii="Times New Roman" w:hAnsi="Times New Roman"/>
          <w:bCs/>
          <w:sz w:val="28"/>
          <w:szCs w:val="28"/>
        </w:rPr>
        <w:t>(Приложение    № 1 к Административному регламенту) посредством личного обращения, направления заявления по почте, направления заявления в электронной форме</w:t>
      </w:r>
      <w:r w:rsidR="00605DD5" w:rsidRPr="00605DD5">
        <w:rPr>
          <w:rFonts w:ascii="Times New Roman" w:hAnsi="Times New Roman"/>
          <w:sz w:val="28"/>
          <w:szCs w:val="28"/>
        </w:rPr>
        <w:t xml:space="preserve"> путем заполнения интерактивной формы на официальном сайте Единого портала государственных и муниципальных услуг (</w:t>
      </w:r>
      <w:hyperlink r:id="rId16" w:history="1">
        <w:r w:rsidR="00605DD5" w:rsidRPr="00605DD5">
          <w:rPr>
            <w:rStyle w:val="a3"/>
            <w:sz w:val="28"/>
            <w:szCs w:val="28"/>
            <w:lang w:val="en-US"/>
          </w:rPr>
          <w:t>http</w:t>
        </w:r>
        <w:r w:rsidR="00605DD5" w:rsidRPr="00605DD5">
          <w:rPr>
            <w:rStyle w:val="a3"/>
            <w:sz w:val="28"/>
            <w:szCs w:val="28"/>
          </w:rPr>
          <w:t>://</w:t>
        </w:r>
        <w:proofErr w:type="spellStart"/>
        <w:r w:rsidR="00605DD5" w:rsidRPr="00605DD5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605DD5" w:rsidRPr="00605DD5">
          <w:rPr>
            <w:rStyle w:val="a3"/>
            <w:sz w:val="28"/>
            <w:szCs w:val="28"/>
          </w:rPr>
          <w:t>.</w:t>
        </w:r>
        <w:proofErr w:type="spellStart"/>
        <w:r w:rsidR="00605DD5" w:rsidRPr="00605DD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05DD5" w:rsidRPr="00605DD5">
        <w:rPr>
          <w:rFonts w:ascii="Times New Roman" w:hAnsi="Times New Roman"/>
          <w:sz w:val="28"/>
          <w:szCs w:val="28"/>
        </w:rPr>
        <w:t>).</w:t>
      </w:r>
    </w:p>
    <w:p w:rsidR="00605DD5" w:rsidRPr="00605DD5" w:rsidRDefault="00605DD5" w:rsidP="00605D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lastRenderedPageBreak/>
        <w:t>В данном заявлении должны быть указаны:</w:t>
      </w:r>
    </w:p>
    <w:p w:rsidR="00605DD5" w:rsidRPr="00605DD5" w:rsidRDefault="00605DD5" w:rsidP="0060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D5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17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605D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DD5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605DD5" w:rsidRPr="00605DD5" w:rsidRDefault="00605DD5" w:rsidP="0060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D5">
        <w:rPr>
          <w:rFonts w:ascii="Times New Roman" w:hAnsi="Times New Roman" w:cs="Times New Roman"/>
          <w:sz w:val="28"/>
          <w:szCs w:val="28"/>
        </w:rPr>
        <w:t>- реквизиты постановления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605DD5" w:rsidRPr="00605DD5" w:rsidRDefault="00605DD5" w:rsidP="0060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DD5">
        <w:rPr>
          <w:rFonts w:ascii="Times New Roman" w:hAnsi="Times New Roman" w:cs="Times New Roman"/>
          <w:sz w:val="28"/>
          <w:szCs w:val="28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605DD5" w:rsidRPr="00605DD5" w:rsidRDefault="00605DD5" w:rsidP="0060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D5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</w:t>
      </w:r>
      <w:hyperlink w:anchor="Par687" w:tooltip="Ссылка на текущий документ" w:history="1">
        <w:r w:rsidRPr="00605DD5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605D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14" w:tooltip="Ссылка на текущий документ" w:history="1">
        <w:r w:rsidRPr="00605DD5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605D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4" w:tooltip="Ссылка на текущий документ" w:history="1">
        <w:r w:rsidRPr="00605DD5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605DD5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864" w:tooltip="Ссылка на текущий документ" w:history="1">
        <w:r w:rsidRPr="00605DD5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605DD5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605DD5" w:rsidRPr="00605DD5" w:rsidRDefault="00605DD5" w:rsidP="0060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D5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605DD5" w:rsidRPr="00605DD5" w:rsidRDefault="00605DD5" w:rsidP="0060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D5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605DD5" w:rsidRPr="00605DD5" w:rsidRDefault="00605DD5" w:rsidP="0060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D5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605DD5" w:rsidRPr="00605DD5" w:rsidRDefault="00605DD5" w:rsidP="0060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D5">
        <w:rPr>
          <w:rFonts w:ascii="Times New Roman" w:hAnsi="Times New Roman" w:cs="Times New Roman"/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проектом.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К заявлению прикладывается необходимый пакет документов, предусмотренных разделом 2.6. Административного регламента.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DD5">
        <w:rPr>
          <w:rFonts w:ascii="Times New Roman" w:hAnsi="Times New Roman"/>
          <w:sz w:val="28"/>
          <w:szCs w:val="28"/>
        </w:rPr>
        <w:t xml:space="preserve">При предъявлении физическим лицом документа, удостоверяющего личность,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DD5">
        <w:rPr>
          <w:rFonts w:ascii="Times New Roman" w:hAnsi="Times New Roman"/>
          <w:sz w:val="28"/>
          <w:szCs w:val="28"/>
        </w:rPr>
        <w:t xml:space="preserve"> или Специалист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 продажи земельного участка.</w:t>
      </w:r>
      <w:proofErr w:type="gramEnd"/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При направлении заявления в электронной форме Специалист МФЦ проверяет наличие и соответствие представленных заявления и прикрепленных к нему электронных документов требованиям, установленным законодательством Российской Федерации к заполнению и оформлению таких документов.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 xml:space="preserve">В ходе приема документов от заинтересованного лица Специалист МФЦ </w:t>
      </w:r>
      <w:r w:rsidRPr="00605DD5">
        <w:rPr>
          <w:rFonts w:ascii="Times New Roman" w:hAnsi="Times New Roman"/>
          <w:sz w:val="28"/>
          <w:szCs w:val="28"/>
        </w:rPr>
        <w:lastRenderedPageBreak/>
        <w:t>осуществляет проверку представленных документов на предмет: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-наличия всех необходимых документов, указанных в разделе 2.6 Административного регламента;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 xml:space="preserve">Специалист МФЦ и/или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DD5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готовит межведомственные запросы, необходимые для исполнения Муниципальной услуги. 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Межведомственные запросы оформляются и направляются в соответствии с требованиями, установленными законодательством.</w:t>
      </w:r>
    </w:p>
    <w:p w:rsidR="00605DD5" w:rsidRPr="00605DD5" w:rsidRDefault="00605DD5" w:rsidP="00605DD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 xml:space="preserve">Ответственность за полноту и правильность указания информации, содержащейся в запросах, несет орган, предоставивший информацию по межведомственным запросам. Непредставление (несвоевременное представление)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услуги. Должностное лицо, не предоставившее (несвоевременно предоставившее) запрошенные и находящиеся в распоряжении </w:t>
      </w:r>
      <w:proofErr w:type="gramStart"/>
      <w:r w:rsidRPr="00605DD5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605DD5">
        <w:rPr>
          <w:rFonts w:ascii="Times New Roman" w:hAnsi="Times New Roman"/>
          <w:sz w:val="28"/>
          <w:szCs w:val="28"/>
        </w:rPr>
        <w:t xml:space="preserve"> органа либо организации документ или информацию, подлежит ответственности в соответствии с законодательством Российской Федерации.</w:t>
      </w:r>
    </w:p>
    <w:p w:rsidR="00605DD5" w:rsidRPr="00605DD5" w:rsidRDefault="00605DD5" w:rsidP="00605D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DD5">
        <w:rPr>
          <w:rFonts w:ascii="Times New Roman" w:hAnsi="Times New Roman"/>
          <w:sz w:val="28"/>
          <w:szCs w:val="28"/>
        </w:rPr>
        <w:t xml:space="preserve"> в течение 10 дней со дня поступления заявления о предварительном согласовании предоставления земельного участка возвращает заявление заявителю, если оно не соответствует требованиям, установленным Земельным кодексом и настоящим регламентом, с указанием причин возврата заявления о предварительном согласовании предоставления земельного участка.</w:t>
      </w:r>
    </w:p>
    <w:p w:rsidR="00605DD5" w:rsidRPr="00605DD5" w:rsidRDefault="00605DD5" w:rsidP="0060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DD5">
        <w:rPr>
          <w:rFonts w:ascii="Times New Roman" w:hAnsi="Times New Roman" w:cs="Times New Roman"/>
          <w:sz w:val="28"/>
          <w:szCs w:val="28"/>
        </w:rPr>
        <w:t>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рассмотрения и проверки принимает постановление о предварительном согласовании предоставления земельного участка или при наличии хотя бы одного из оснований, установленных п</w:t>
      </w:r>
      <w:proofErr w:type="gramEnd"/>
      <w:r w:rsidRPr="00605DD5">
        <w:rPr>
          <w:rFonts w:ascii="Times New Roman" w:hAnsi="Times New Roman" w:cs="Times New Roman"/>
          <w:sz w:val="28"/>
          <w:szCs w:val="28"/>
        </w:rPr>
        <w:t>. 8 ст. 39.15  Земельного кодекса РФ, постановление об отказе в предварительном согласовании предоставления земельного участка и направляет принятое постановление заявителю. Постановление об отказе в предварительном согласовании предоставления земельного участка должно содержать все основания отказа.</w:t>
      </w:r>
    </w:p>
    <w:p w:rsidR="00605DD5" w:rsidRPr="00605DD5" w:rsidRDefault="00605DD5" w:rsidP="0060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DD5">
        <w:rPr>
          <w:rFonts w:ascii="Times New Roman" w:hAnsi="Times New Roman" w:cs="Times New Roman"/>
          <w:sz w:val="28"/>
          <w:szCs w:val="28"/>
        </w:rPr>
        <w:t xml:space="preserve">В случае если к заявлению о предварительном согласовании предоставления земельного участка, поданному гражданином, приложена схема </w:t>
      </w:r>
      <w:r w:rsidRPr="00605DD5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</w:t>
      </w:r>
      <w:proofErr w:type="gramEnd"/>
      <w:r w:rsidRPr="00605DD5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605DD5" w:rsidRPr="00605DD5" w:rsidRDefault="00605DD5" w:rsidP="0060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D5">
        <w:rPr>
          <w:rFonts w:ascii="Times New Roman" w:hAnsi="Times New Roman" w:cs="Times New Roman"/>
          <w:sz w:val="28"/>
          <w:szCs w:val="28"/>
        </w:rPr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605DD5" w:rsidRPr="00605DD5" w:rsidRDefault="00605DD5" w:rsidP="0060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DD5">
        <w:rPr>
          <w:rFonts w:ascii="Times New Roman" w:hAnsi="Times New Roman" w:cs="Times New Roman"/>
          <w:sz w:val="28"/>
          <w:szCs w:val="28"/>
        </w:rPr>
        <w:t>В случае 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постановление о приостановлении срока</w:t>
      </w:r>
      <w:proofErr w:type="gramEnd"/>
      <w:r w:rsidRPr="00605DD5">
        <w:rPr>
          <w:rFonts w:ascii="Times New Roman" w:hAnsi="Times New Roman" w:cs="Times New Roman"/>
          <w:sz w:val="28"/>
          <w:szCs w:val="28"/>
        </w:rPr>
        <w:t xml:space="preserve">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605DD5" w:rsidRPr="00605DD5" w:rsidRDefault="00605DD5" w:rsidP="0060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D5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39159"/>
      <w:r w:rsidRPr="00605DD5">
        <w:rPr>
          <w:rFonts w:ascii="Times New Roman" w:hAnsi="Times New Roman"/>
          <w:sz w:val="28"/>
          <w:szCs w:val="28"/>
        </w:rPr>
        <w:t xml:space="preserve">В случае если испрашиваемый земельный участок предстоит образовать, в решении о предварительном согласовании предоставления земельного участка указываются данные, предусмотренные </w:t>
      </w:r>
      <w:proofErr w:type="gramStart"/>
      <w:r w:rsidRPr="00605DD5">
        <w:rPr>
          <w:rFonts w:ascii="Times New Roman" w:hAnsi="Times New Roman"/>
          <w:sz w:val="28"/>
          <w:szCs w:val="28"/>
        </w:rPr>
        <w:t>ч</w:t>
      </w:r>
      <w:proofErr w:type="gramEnd"/>
      <w:r w:rsidRPr="00605DD5">
        <w:rPr>
          <w:rFonts w:ascii="Times New Roman" w:hAnsi="Times New Roman"/>
          <w:sz w:val="28"/>
          <w:szCs w:val="28"/>
        </w:rPr>
        <w:t>.9 ст.39.15 ЗК РФ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391510"/>
      <w:bookmarkEnd w:id="30"/>
      <w:proofErr w:type="gramStart"/>
      <w:r w:rsidRPr="00605DD5">
        <w:rPr>
          <w:rFonts w:ascii="Times New Roman" w:hAnsi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3915101"/>
      <w:bookmarkEnd w:id="31"/>
      <w:r w:rsidRPr="00605DD5">
        <w:rPr>
          <w:rFonts w:ascii="Times New Roman" w:hAnsi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3915102"/>
      <w:bookmarkEnd w:id="32"/>
      <w:r w:rsidRPr="00605DD5">
        <w:rPr>
          <w:rFonts w:ascii="Times New Roman" w:hAnsi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3915103"/>
      <w:bookmarkEnd w:id="33"/>
      <w:r w:rsidRPr="00605DD5">
        <w:rPr>
          <w:rFonts w:ascii="Times New Roman" w:hAnsi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39151100"/>
      <w:bookmarkEnd w:id="34"/>
      <w:r w:rsidRPr="00605DD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05DD5">
        <w:rPr>
          <w:rFonts w:ascii="Times New Roman" w:hAnsi="Times New Roman"/>
          <w:sz w:val="28"/>
          <w:szCs w:val="28"/>
        </w:rPr>
        <w:t>,</w:t>
      </w:r>
      <w:proofErr w:type="gramEnd"/>
      <w:r w:rsidRPr="00605DD5">
        <w:rPr>
          <w:rFonts w:ascii="Times New Roman" w:hAnsi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</w:t>
      </w:r>
      <w:r w:rsidRPr="00605DD5">
        <w:rPr>
          <w:rFonts w:ascii="Times New Roman" w:hAnsi="Times New Roman"/>
          <w:sz w:val="28"/>
          <w:szCs w:val="28"/>
        </w:rPr>
        <w:lastRenderedPageBreak/>
        <w:t>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3915120"/>
      <w:bookmarkEnd w:id="35"/>
      <w:r w:rsidRPr="00605DD5">
        <w:rPr>
          <w:rFonts w:ascii="Times New Roman" w:hAnsi="Times New Roman"/>
          <w:sz w:val="28"/>
          <w:szCs w:val="28"/>
        </w:rPr>
        <w:t>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3915130"/>
      <w:bookmarkEnd w:id="36"/>
      <w:r w:rsidRPr="00605DD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05DD5">
        <w:rPr>
          <w:rFonts w:ascii="Times New Roman" w:hAnsi="Times New Roman"/>
          <w:sz w:val="28"/>
          <w:szCs w:val="28"/>
        </w:rPr>
        <w:t>,</w:t>
      </w:r>
      <w:proofErr w:type="gramEnd"/>
      <w:r w:rsidRPr="00605DD5">
        <w:rPr>
          <w:rFonts w:ascii="Times New Roman" w:hAnsi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</w:t>
      </w:r>
      <w:hyperlink r:id="rId18" w:history="1">
        <w:r w:rsidRPr="00605DD5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605DD5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недвижимости», в решении о предварительном согласовании предоставления земельного участка указываются: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3915131"/>
      <w:bookmarkEnd w:id="37"/>
      <w:r w:rsidRPr="00605DD5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3915132"/>
      <w:bookmarkEnd w:id="38"/>
      <w:r w:rsidRPr="00605DD5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3915133"/>
      <w:bookmarkEnd w:id="39"/>
      <w:r w:rsidRPr="00605DD5">
        <w:rPr>
          <w:rFonts w:ascii="Times New Roman" w:hAnsi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3915134"/>
      <w:bookmarkEnd w:id="40"/>
      <w:r w:rsidRPr="00605DD5">
        <w:rPr>
          <w:rFonts w:ascii="Times New Roman" w:hAnsi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3915135"/>
      <w:bookmarkEnd w:id="41"/>
      <w:r w:rsidRPr="00605DD5">
        <w:rPr>
          <w:rFonts w:ascii="Times New Roman" w:hAnsi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3915140"/>
      <w:bookmarkEnd w:id="42"/>
      <w:r w:rsidRPr="00605DD5">
        <w:rPr>
          <w:rFonts w:ascii="Times New Roman" w:hAnsi="Times New Roman"/>
          <w:sz w:val="28"/>
          <w:szCs w:val="28"/>
        </w:rPr>
        <w:t>Срок действия решения о предварительном согласовании предоставления земельного участка составляет два года.</w:t>
      </w:r>
    </w:p>
    <w:p w:rsidR="00605DD5" w:rsidRPr="00605DD5" w:rsidRDefault="00605DD5" w:rsidP="00605DD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3915160"/>
      <w:bookmarkEnd w:id="43"/>
      <w:r w:rsidRPr="00605DD5">
        <w:rPr>
          <w:rFonts w:ascii="Times New Roman" w:hAnsi="Times New Roman"/>
          <w:sz w:val="28"/>
          <w:szCs w:val="28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торгов.</w:t>
      </w:r>
    </w:p>
    <w:bookmarkEnd w:id="44"/>
    <w:p w:rsidR="00605DD5" w:rsidRPr="00605DD5" w:rsidRDefault="00605DD5" w:rsidP="00605DD5">
      <w:pPr>
        <w:tabs>
          <w:tab w:val="left" w:pos="1260"/>
        </w:tabs>
        <w:spacing w:line="22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 xml:space="preserve">Специалист МФЦ  направляет Заявителю уведомление по почте на адрес, указанный в заявлении о необходимости получения решения о предварительном согласовании предоставления земельного участка в собственность бесплатно  земельного участка. Также специалист дополнительно уведомляет Заявителя по контактному телефону, указанному в заявлении, и по адресу электронной почты, если он указан в письме. </w:t>
      </w:r>
      <w:r w:rsidRPr="00605DD5">
        <w:rPr>
          <w:rFonts w:ascii="Times New Roman" w:hAnsi="Times New Roman"/>
          <w:sz w:val="28"/>
          <w:szCs w:val="28"/>
          <w:highlight w:val="yellow"/>
        </w:rPr>
        <w:t>После получения решения о предварительном согласовании предоставления земельного участка Заявителем, специалист МФЦ возвращает Заявителю три экземпляра постановления, а четвертый экземпляр возвращает в дело правоустанавливающих документов.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5" w:name="sub_3528"/>
      <w:bookmarkEnd w:id="29"/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46" w:name="sub_361"/>
      <w:bookmarkEnd w:id="45"/>
      <w:r w:rsidRPr="00CD211B">
        <w:rPr>
          <w:rFonts w:ascii="Times New Roman" w:hAnsi="Times New Roman"/>
          <w:b/>
          <w:sz w:val="28"/>
          <w:szCs w:val="28"/>
        </w:rPr>
        <w:t>3.3. Особенности осуществления административных процедур</w:t>
      </w:r>
      <w:bookmarkEnd w:id="46"/>
      <w:r w:rsidR="00CD211B" w:rsidRPr="00CD211B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7" w:name="sub_3611"/>
      <w:r w:rsidRPr="00851F7F">
        <w:rPr>
          <w:rFonts w:ascii="Times New Roman" w:hAnsi="Times New Roman"/>
          <w:sz w:val="28"/>
          <w:szCs w:val="28"/>
        </w:rPr>
        <w:t xml:space="preserve">3.3.1. В электронной форме через «Единый портал государственных и </w:t>
      </w:r>
      <w:r w:rsidRPr="00851F7F">
        <w:rPr>
          <w:rFonts w:ascii="Times New Roman" w:hAnsi="Times New Roman"/>
          <w:sz w:val="28"/>
          <w:szCs w:val="28"/>
        </w:rPr>
        <w:lastRenderedPageBreak/>
        <w:t>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bookmarkEnd w:id="47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подача заявителем заявления, необходимого для предоставления Муниципальной услуги, и прием таких заявлений </w:t>
      </w:r>
      <w:r w:rsidR="00D37D68">
        <w:rPr>
          <w:rFonts w:ascii="Times New Roman" w:hAnsi="Times New Roman"/>
          <w:sz w:val="28"/>
          <w:szCs w:val="28"/>
        </w:rPr>
        <w:t>Администрацией</w:t>
      </w:r>
      <w:r w:rsidRPr="00851F7F">
        <w:rPr>
          <w:rFonts w:ascii="Times New Roman" w:hAnsi="Times New Roman"/>
          <w:sz w:val="28"/>
          <w:szCs w:val="28"/>
        </w:rPr>
        <w:t xml:space="preserve">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r w:rsidRPr="008E5C76">
        <w:rPr>
          <w:rFonts w:ascii="Times New Roman" w:hAnsi="Times New Roman"/>
          <w:sz w:val="28"/>
          <w:szCs w:val="28"/>
        </w:rPr>
        <w:t>http:www.gosuslugi.ru</w:t>
      </w:r>
      <w:r w:rsidRPr="00851F7F">
        <w:rPr>
          <w:rFonts w:ascii="Times New Roman" w:hAnsi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r w:rsidRPr="008E5C76">
        <w:rPr>
          <w:rFonts w:ascii="Times New Roman" w:hAnsi="Times New Roman"/>
          <w:sz w:val="28"/>
          <w:szCs w:val="28"/>
        </w:rPr>
        <w:t>http:www.pgu.kras</w:t>
      </w:r>
      <w:r w:rsidRPr="008E5C7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8E5C76">
        <w:rPr>
          <w:rFonts w:ascii="Times New Roman" w:hAnsi="Times New Roman"/>
          <w:sz w:val="28"/>
          <w:szCs w:val="28"/>
        </w:rPr>
        <w:t>odar.ru</w:t>
      </w:r>
      <w:proofErr w:type="spellEnd"/>
      <w:r w:rsidRPr="00851F7F">
        <w:rPr>
          <w:rFonts w:ascii="Times New Roman" w:hAnsi="Times New Roman"/>
          <w:sz w:val="28"/>
          <w:szCs w:val="28"/>
        </w:rPr>
        <w:t>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получение заявителем сведений о ходе рассмотрения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3.3.2. Процедуры при подаче заявления в электронном виде с использованием Портала: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сведения, содержащиеся в заявлении, подаваемом в электронной форме, должны соответствовать сведениям, содержащимся в установленной форме заявления (</w:t>
      </w:r>
      <w:r w:rsidRPr="008E5C76">
        <w:rPr>
          <w:rFonts w:ascii="Times New Roman" w:hAnsi="Times New Roman"/>
          <w:sz w:val="28"/>
          <w:szCs w:val="28"/>
        </w:rPr>
        <w:t>приложения № 1</w:t>
      </w:r>
      <w:r w:rsidRPr="00851F7F">
        <w:rPr>
          <w:rFonts w:ascii="Times New Roman" w:hAnsi="Times New Roman"/>
          <w:sz w:val="28"/>
          <w:szCs w:val="28"/>
        </w:rPr>
        <w:t xml:space="preserve">, </w:t>
      </w:r>
      <w:r w:rsidRPr="008E5C76">
        <w:rPr>
          <w:rFonts w:ascii="Times New Roman" w:hAnsi="Times New Roman"/>
          <w:sz w:val="28"/>
          <w:szCs w:val="28"/>
        </w:rPr>
        <w:t>2</w:t>
      </w:r>
      <w:r w:rsidRPr="00851F7F">
        <w:rPr>
          <w:rFonts w:ascii="Times New Roman" w:hAnsi="Times New Roman"/>
          <w:sz w:val="28"/>
          <w:szCs w:val="28"/>
        </w:rPr>
        <w:t xml:space="preserve"> к Административному регламенту), представленной на Портале;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после подачи заявления с использованием Портала осуществляется передача заявления посредством автоматизированной системы (при условии ее внедрения) в </w:t>
      </w:r>
      <w:r w:rsidR="00D37D68">
        <w:rPr>
          <w:rFonts w:ascii="Times New Roman" w:hAnsi="Times New Roman"/>
          <w:sz w:val="28"/>
          <w:szCs w:val="28"/>
        </w:rPr>
        <w:t>Администрацию</w:t>
      </w:r>
      <w:r w:rsidRPr="00851F7F">
        <w:rPr>
          <w:rFonts w:ascii="Times New Roman" w:hAnsi="Times New Roman"/>
          <w:sz w:val="28"/>
          <w:szCs w:val="28"/>
        </w:rPr>
        <w:t>, МФЦ;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5) 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при получении Муниципальной услуги;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6) 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7) срок рассмотрения заявления исчисляется со дня регистрации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8) принятое заявление распечатывается, заверяется подписью принявшего его Ответственного специалиста, регистрируется в журнале учета </w:t>
      </w:r>
      <w:r w:rsidRPr="00851F7F">
        <w:rPr>
          <w:rFonts w:ascii="Times New Roman" w:hAnsi="Times New Roman"/>
          <w:sz w:val="28"/>
          <w:szCs w:val="28"/>
        </w:rPr>
        <w:lastRenderedPageBreak/>
        <w:t>соответствующих документов, или в единой электронной системе делопроизводства;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9) для получения Муниципальной услуги при подаче заявления в электронной форме, заявитель представляет все надлежащим образом оформленные документы в порядке, предусмотренном пунктом </w:t>
      </w:r>
      <w:r w:rsidRPr="00910C18">
        <w:rPr>
          <w:rFonts w:ascii="Times New Roman" w:hAnsi="Times New Roman"/>
          <w:sz w:val="28"/>
          <w:szCs w:val="28"/>
        </w:rPr>
        <w:t>2.</w:t>
      </w:r>
      <w:r w:rsidR="00910C18">
        <w:rPr>
          <w:rFonts w:ascii="Times New Roman" w:hAnsi="Times New Roman"/>
          <w:sz w:val="28"/>
          <w:szCs w:val="28"/>
        </w:rPr>
        <w:t>7</w:t>
      </w:r>
      <w:r w:rsidRPr="00851F7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Информация о персональных данных заявителей, направленных в электронном виде, принимается, хранится и обрабатывается с соблюдением требований российского законодательства о персональных данных;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10) исполнение муниципальной услуги при подаче заявления с использованием Портала осуществляется в соответствии с разделом 3.2 настоящего Административного регламента.</w:t>
      </w:r>
      <w:bookmarkStart w:id="48" w:name="sub_3527"/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3.2.3. Оформление Муниципальной услуги до представления всех необходимых для представления заявителем документов не допускается.</w:t>
      </w:r>
    </w:p>
    <w:bookmarkEnd w:id="48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9" w:name="sub_577"/>
      <w:r w:rsidRPr="001D59AA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1D59AA">
        <w:rPr>
          <w:rFonts w:ascii="Times New Roman" w:hAnsi="Times New Roman"/>
          <w:b/>
          <w:bCs/>
          <w:sz w:val="28"/>
          <w:szCs w:val="28"/>
        </w:rPr>
        <w:t xml:space="preserve">ормы </w:t>
      </w:r>
      <w:proofErr w:type="gramStart"/>
      <w:r w:rsidRPr="001D59AA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исполнением административного регламента</w:t>
      </w: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</w:t>
      </w:r>
      <w:r w:rsidR="00CD211B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2B6708">
        <w:rPr>
          <w:rFonts w:ascii="Times New Roman" w:hAnsi="Times New Roman"/>
          <w:sz w:val="28"/>
          <w:szCs w:val="28"/>
        </w:rPr>
        <w:t>Администрации</w:t>
      </w:r>
      <w:r w:rsidRPr="00851F7F">
        <w:rPr>
          <w:rFonts w:ascii="Times New Roman" w:hAnsi="Times New Roman"/>
          <w:sz w:val="28"/>
          <w:szCs w:val="28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</w:t>
      </w:r>
      <w:r w:rsidR="003548A6">
        <w:rPr>
          <w:rFonts w:ascii="Times New Roman" w:hAnsi="Times New Roman"/>
          <w:sz w:val="28"/>
          <w:szCs w:val="28"/>
        </w:rPr>
        <w:t>главой</w:t>
      </w:r>
      <w:r w:rsidRPr="00851F7F">
        <w:rPr>
          <w:rFonts w:ascii="Times New Roman" w:hAnsi="Times New Roman"/>
          <w:sz w:val="28"/>
          <w:szCs w:val="28"/>
        </w:rPr>
        <w:t xml:space="preserve">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>.</w:t>
      </w:r>
    </w:p>
    <w:p w:rsidR="00CD211B" w:rsidRPr="00851F7F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полнотой и </w:t>
      </w:r>
      <w:r w:rsidR="00CD211B">
        <w:rPr>
          <w:rFonts w:ascii="Times New Roman" w:hAnsi="Times New Roman"/>
          <w:b/>
          <w:sz w:val="28"/>
          <w:szCs w:val="28"/>
        </w:rPr>
        <w:t>качеством предоставления услуги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4.2.2. Плановые проверки осуществляются один раз в год.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4.2.3. Основанием для проведения внеплановой проверки являются поступление жалобы заявителей на решения и действия (бездействие) </w:t>
      </w:r>
      <w:r w:rsidRPr="00851F7F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, а также должностных лиц, специалистов, ответственных за предоставление услуги.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 (далее – распоряжение).</w:t>
      </w:r>
    </w:p>
    <w:p w:rsidR="00851F7F" w:rsidRPr="00851F7F" w:rsidRDefault="00851F7F" w:rsidP="00910C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</w:t>
      </w:r>
      <w:r w:rsidR="002B6708">
        <w:rPr>
          <w:rFonts w:ascii="Times New Roman" w:hAnsi="Times New Roman"/>
          <w:sz w:val="28"/>
          <w:szCs w:val="28"/>
        </w:rPr>
        <w:t>5</w:t>
      </w:r>
      <w:r w:rsidR="002B6708" w:rsidRPr="002B6708">
        <w:rPr>
          <w:rFonts w:ascii="Times New Roman" w:hAnsi="Times New Roman"/>
          <w:sz w:val="28"/>
          <w:szCs w:val="28"/>
        </w:rPr>
        <w:t>. Проект распоряжения вносится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главным специалистом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(по  организационно-кадровой работе, архивному делу, делопроизводству)</w:t>
      </w:r>
      <w:r w:rsidR="002B6708">
        <w:rPr>
          <w:rFonts w:ascii="Times New Roman" w:hAnsi="Times New Roman"/>
          <w:sz w:val="28"/>
          <w:szCs w:val="28"/>
        </w:rPr>
        <w:t xml:space="preserve"> </w:t>
      </w:r>
      <w:r w:rsidRPr="002B6708">
        <w:rPr>
          <w:rFonts w:ascii="Times New Roman" w:hAnsi="Times New Roman"/>
          <w:sz w:val="28"/>
          <w:szCs w:val="28"/>
        </w:rPr>
        <w:t xml:space="preserve">администрации </w:t>
      </w:r>
      <w:r w:rsidR="002B6708" w:rsidRPr="002B6708">
        <w:rPr>
          <w:rFonts w:ascii="Times New Roman" w:hAnsi="Times New Roman"/>
          <w:sz w:val="28"/>
          <w:szCs w:val="28"/>
        </w:rPr>
        <w:t>Новосельского</w:t>
      </w:r>
      <w:r w:rsidR="003548A6" w:rsidRPr="002B670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2B6708">
        <w:rPr>
          <w:rFonts w:ascii="Times New Roman" w:hAnsi="Times New Roman"/>
          <w:sz w:val="28"/>
          <w:szCs w:val="28"/>
        </w:rPr>
        <w:t xml:space="preserve"> не позднее 3 (рабочих) дней </w:t>
      </w:r>
      <w:proofErr w:type="gramStart"/>
      <w:r w:rsidRPr="002B670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B6708">
        <w:rPr>
          <w:rFonts w:ascii="Times New Roman" w:hAnsi="Times New Roman"/>
          <w:sz w:val="28"/>
          <w:szCs w:val="28"/>
        </w:rPr>
        <w:t xml:space="preserve"> жалобы</w:t>
      </w:r>
      <w:r w:rsidRPr="00851F7F">
        <w:rPr>
          <w:rFonts w:ascii="Times New Roman" w:hAnsi="Times New Roman"/>
          <w:sz w:val="28"/>
          <w:szCs w:val="28"/>
        </w:rPr>
        <w:t>. Данным распоряжением определяется председатель и состав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В распоряжении указывается срок проведения проверки, который не может превышать для проведения плановой проверки – 30 дней с момента подписания распоряжения, для проведения внеплановой проверки не позднее – </w:t>
      </w:r>
      <w:r w:rsidRPr="004327E2">
        <w:rPr>
          <w:rFonts w:ascii="Times New Roman" w:hAnsi="Times New Roman"/>
          <w:sz w:val="28"/>
          <w:szCs w:val="28"/>
        </w:rPr>
        <w:t>7 дней со дня регистрации жалобы.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4.2.6. Плановая проверка должна быть начата не позднее 30 дней до окончания календарного года.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4.2.7. Если для рассмотрения жалобы по существу в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4327E2">
        <w:rPr>
          <w:rFonts w:ascii="Times New Roman" w:hAnsi="Times New Roman"/>
          <w:sz w:val="28"/>
          <w:szCs w:val="28"/>
        </w:rPr>
        <w:t>недостаточно предоставленной информации, проводится выездная проверка, либо организуется встреча с заявителем.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По итогам проверки составляется акт, утверждаемый председателем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акте указывается: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дата проведения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состав комиссии;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характер проверки (плановая, внеплановая);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результаты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выводы (предложения).</w:t>
      </w:r>
    </w:p>
    <w:p w:rsidR="00CD211B" w:rsidRPr="004327E2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4.3. Ответственность должностных лиц, ответственных специалистов за решения и действия (бездействие), принимаемые (осуществляемые) и</w:t>
      </w:r>
      <w:r w:rsidR="00CD211B" w:rsidRPr="004327E2">
        <w:rPr>
          <w:rFonts w:ascii="Times New Roman" w:hAnsi="Times New Roman"/>
          <w:b/>
          <w:sz w:val="28"/>
          <w:szCs w:val="28"/>
        </w:rPr>
        <w:t>ми в ходе предоставления услуги</w:t>
      </w:r>
    </w:p>
    <w:p w:rsidR="00CD211B" w:rsidRPr="004327E2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4.3.2. Должностным лицам и (или) ответственным специалистам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 xml:space="preserve">, </w:t>
      </w:r>
      <w:r w:rsidRPr="004327E2">
        <w:rPr>
          <w:rFonts w:ascii="Times New Roman" w:hAnsi="Times New Roman"/>
          <w:sz w:val="28"/>
          <w:szCs w:val="28"/>
        </w:rPr>
        <w:lastRenderedPageBreak/>
        <w:t>непосредственно предоставляющим услугу направляется а</w:t>
      </w:r>
      <w:proofErr w:type="gramStart"/>
      <w:r w:rsidRPr="004327E2">
        <w:rPr>
          <w:rFonts w:ascii="Times New Roman" w:hAnsi="Times New Roman"/>
          <w:sz w:val="28"/>
          <w:szCs w:val="28"/>
        </w:rPr>
        <w:t>кт с тр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ебованием устранить выявленные нарушения. </w:t>
      </w:r>
    </w:p>
    <w:p w:rsidR="004327E2" w:rsidRPr="004327E2" w:rsidRDefault="004327E2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4.4. Порядок и формы </w:t>
      </w:r>
      <w:proofErr w:type="gramStart"/>
      <w:r w:rsidRPr="004327E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327E2">
        <w:rPr>
          <w:rFonts w:ascii="Times New Roman" w:hAnsi="Times New Roman"/>
          <w:b/>
          <w:sz w:val="28"/>
          <w:szCs w:val="28"/>
        </w:rPr>
        <w:t xml:space="preserve"> предоставлением услуги, в том числе со стороны гражда</w:t>
      </w:r>
      <w:r w:rsidR="004327E2" w:rsidRPr="004327E2">
        <w:rPr>
          <w:rFonts w:ascii="Times New Roman" w:hAnsi="Times New Roman"/>
          <w:b/>
          <w:sz w:val="28"/>
          <w:szCs w:val="28"/>
        </w:rPr>
        <w:t>н, их объединений и организаций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proofErr w:type="gramEnd"/>
    </w:p>
    <w:p w:rsidR="00851F7F" w:rsidRPr="004327E2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B6708" w:rsidRPr="004327E2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7E2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органа, предоставляющего муниципальную услугу, а также должностных лиц, муниципальных служащих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4327E2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Pr="004327E2">
        <w:rPr>
          <w:rFonts w:ascii="Times New Roman" w:hAnsi="Times New Roman"/>
          <w:bCs/>
          <w:sz w:val="28"/>
          <w:szCs w:val="28"/>
        </w:rPr>
        <w:t>должностных лиц администрации Новосельского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решений, принятых (осуществляемых) в ходе предоставления Муниципальной услуги (далее - досудебное (внесудебное) обжалование).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50" w:name="sub_52"/>
      <w:r w:rsidRPr="004327E2">
        <w:rPr>
          <w:rFonts w:ascii="Times New Roman" w:hAnsi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bookmarkEnd w:id="50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района, у заявителя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6) требование с заявителя при предоставлении Муниципальной услуги </w:t>
      </w:r>
      <w:r w:rsidRPr="004327E2">
        <w:rPr>
          <w:rFonts w:ascii="Times New Roman" w:hAnsi="Times New Roman"/>
          <w:sz w:val="28"/>
          <w:szCs w:val="28"/>
        </w:rPr>
        <w:lastRenderedPageBreak/>
        <w:t>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Новосельского сельского поселения Новокубанского района;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7) отказ должностного лица администрации Новосельского сельского поселения Новокубанского района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bookmarkStart w:id="51" w:name="sub_53"/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52" w:name="sub_1102"/>
      <w:r w:rsidRPr="004327E2">
        <w:rPr>
          <w:rFonts w:ascii="Times New Roman" w:hAnsi="Times New Roman"/>
          <w:b/>
          <w:sz w:val="28"/>
          <w:szCs w:val="28"/>
        </w:rPr>
        <w:t>5.2. Общие требования к поряд</w:t>
      </w:r>
      <w:r>
        <w:rPr>
          <w:rFonts w:ascii="Times New Roman" w:hAnsi="Times New Roman"/>
          <w:b/>
          <w:sz w:val="28"/>
          <w:szCs w:val="28"/>
        </w:rPr>
        <w:t>ку подачи и рассмотрения жалобы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bookmarkEnd w:id="52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главе администрации </w:t>
      </w:r>
      <w:bookmarkStart w:id="53" w:name="sub_54"/>
      <w:bookmarkEnd w:id="51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5.2.2. Жалоба может быть направлена: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почте; 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с использованием сети Интернет: на официальный сайт администрации Новосельского сельского поселения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района: </w:t>
      </w:r>
      <w:r w:rsidRPr="004327E2">
        <w:rPr>
          <w:rFonts w:ascii="Times New Roman" w:hAnsi="Times New Roman"/>
          <w:sz w:val="28"/>
          <w:szCs w:val="28"/>
          <w:lang w:val="en-US"/>
        </w:rPr>
        <w:t>www</w:t>
      </w:r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novoselsk</w:t>
      </w:r>
      <w:proofErr w:type="spellEnd"/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, единый портал государственных и муниципальных услуг системы «Портал государственных и муниципальных услуг (функций)» </w:t>
      </w:r>
      <w:hyperlink r:id="rId19" w:history="1">
        <w:r w:rsidRPr="004327E2">
          <w:rPr>
            <w:rFonts w:ascii="Times New Roman" w:hAnsi="Times New Roman"/>
            <w:sz w:val="28"/>
            <w:szCs w:val="28"/>
          </w:rPr>
          <w:t>http:www.gosuslugi.ru</w:t>
        </w:r>
      </w:hyperlink>
      <w:r w:rsidRPr="004327E2">
        <w:rPr>
          <w:rFonts w:ascii="Times New Roman" w:hAnsi="Times New Roman"/>
          <w:sz w:val="28"/>
          <w:szCs w:val="28"/>
        </w:rPr>
        <w:t xml:space="preserve"> и «Портал государственных и муниципальных услуг Краснодарского края» </w:t>
      </w:r>
      <w:hyperlink r:id="rId20" w:history="1">
        <w:r w:rsidRPr="004327E2">
          <w:rPr>
            <w:rFonts w:ascii="Times New Roman" w:hAnsi="Times New Roman"/>
            <w:sz w:val="28"/>
            <w:szCs w:val="28"/>
          </w:rPr>
          <w:t>http:www.pgu.kras</w:t>
        </w:r>
        <w:r w:rsidRPr="004327E2">
          <w:rPr>
            <w:rFonts w:ascii="Times New Roman" w:hAnsi="Times New Roman"/>
            <w:sz w:val="28"/>
            <w:szCs w:val="28"/>
            <w:lang w:val="en-US"/>
          </w:rPr>
          <w:t>n</w:t>
        </w:r>
        <w:proofErr w:type="spellStart"/>
        <w:r w:rsidRPr="004327E2">
          <w:rPr>
            <w:rFonts w:ascii="Times New Roman" w:hAnsi="Times New Roman"/>
            <w:sz w:val="28"/>
            <w:szCs w:val="28"/>
          </w:rPr>
          <w:t>odar.ru</w:t>
        </w:r>
        <w:proofErr w:type="spellEnd"/>
      </w:hyperlink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4327E2">
        <w:rPr>
          <w:rFonts w:ascii="Times New Roman" w:hAnsi="Times New Roman"/>
          <w:sz w:val="28"/>
          <w:szCs w:val="28"/>
        </w:rPr>
        <w:t>подана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54" w:name="sub_55"/>
      <w:bookmarkEnd w:id="53"/>
      <w:r w:rsidRPr="004327E2">
        <w:rPr>
          <w:rFonts w:ascii="Times New Roman" w:hAnsi="Times New Roman"/>
          <w:sz w:val="28"/>
          <w:szCs w:val="28"/>
        </w:rPr>
        <w:t>5.2.3. Жалоба должна содержать:</w:t>
      </w:r>
    </w:p>
    <w:bookmarkEnd w:id="54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заявителя,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3)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Документом, подтверждающим полномочия заявителя, является оформленная в соответствии с </w:t>
      </w:r>
      <w:hyperlink r:id="rId21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 доверенность.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Прием 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5.3.1. 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</w:t>
      </w:r>
      <w:r w:rsidRPr="004327E2">
        <w:rPr>
          <w:rFonts w:ascii="Times New Roman" w:hAnsi="Times New Roman"/>
          <w:sz w:val="28"/>
          <w:szCs w:val="28"/>
        </w:rPr>
        <w:lastRenderedPageBreak/>
        <w:t>получен результат указанной услуги).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администрацию Новосельского сельского поселения Новокубанского района, расположенную по адресу: Краснодарский край,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район, пос</w:t>
      </w:r>
      <w:proofErr w:type="gramStart"/>
      <w:r w:rsidRPr="004327E2">
        <w:rPr>
          <w:rFonts w:ascii="Times New Roman" w:hAnsi="Times New Roman"/>
          <w:sz w:val="28"/>
          <w:szCs w:val="28"/>
        </w:rPr>
        <w:t>.Г</w:t>
      </w:r>
      <w:proofErr w:type="gramEnd"/>
      <w:r w:rsidRPr="004327E2">
        <w:rPr>
          <w:rFonts w:ascii="Times New Roman" w:hAnsi="Times New Roman"/>
          <w:sz w:val="28"/>
          <w:szCs w:val="28"/>
        </w:rPr>
        <w:t>лубокий  ул.Школьная, 11, А, часы приема ежедневно, кроме выходных и праздничных дней, с 8 ч. 00 мин. до 16 ч. 00 мин, перерыв с 12-00 до 14-00 часов;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 - </w:t>
      </w:r>
      <w:r w:rsidRPr="004327E2">
        <w:rPr>
          <w:rFonts w:ascii="Times New Roman" w:hAnsi="Times New Roman"/>
          <w:bCs/>
          <w:sz w:val="28"/>
          <w:szCs w:val="28"/>
        </w:rPr>
        <w:t xml:space="preserve">на адрес администрации </w:t>
      </w:r>
      <w:r w:rsidRPr="004327E2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4327E2">
        <w:rPr>
          <w:rFonts w:ascii="Times New Roman" w:hAnsi="Times New Roman"/>
          <w:bCs/>
          <w:sz w:val="28"/>
          <w:szCs w:val="28"/>
        </w:rPr>
        <w:t xml:space="preserve">, </w:t>
      </w:r>
      <w:r w:rsidRPr="004327E2">
        <w:rPr>
          <w:rFonts w:ascii="Times New Roman" w:hAnsi="Times New Roman"/>
          <w:sz w:val="28"/>
          <w:szCs w:val="28"/>
        </w:rPr>
        <w:t>по средствам факсимильной связи - по телефону 8(86195) 2-52-45.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4327E2">
        <w:rPr>
          <w:rFonts w:ascii="Times New Roman" w:hAnsi="Times New Roman"/>
          <w:sz w:val="28"/>
          <w:szCs w:val="28"/>
        </w:rPr>
        <w:t>официального сайта администрации Новосельского сельского поселения Новокубанского района в информационно-телекоммуникационной сети «Интернет»; официального адреса электронной почты администрации Новосельского  сельского поселения Новокубанского района;</w:t>
      </w:r>
      <w:r w:rsidRPr="004327E2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22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5.3.2. Жалоба рассматривается администрацией Новосельского сельского поселения Новокубанского района в соответствии с порядком подачи и рассмотрения жалоб на решения и действия (бездействие) администрации Новосельского  сельского поселения Новокубанского района, ее должностных лиц либо муниципальных служащих.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5.4. Сроки рассмотрения </w:t>
      </w:r>
      <w:r>
        <w:rPr>
          <w:rFonts w:ascii="Times New Roman" w:hAnsi="Times New Roman"/>
          <w:b/>
          <w:sz w:val="28"/>
          <w:szCs w:val="28"/>
        </w:rPr>
        <w:t>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Жалоба подлежит рассмотрению должностными лицами администрации Новосельского сельского поселения, наделенными полномочиями по рассмотрению жалоб в течение 15 (пятнадцати) рабочих дней со дня ее регистрации в администрации Новосельского сельского поселения Новокубанского района.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5.5. Основания для приостановления рассмотрения жалоб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>1.</w:t>
      </w:r>
      <w:r w:rsidRPr="004327E2">
        <w:rPr>
          <w:rFonts w:ascii="Times New Roman" w:hAnsi="Times New Roman"/>
          <w:sz w:val="28"/>
          <w:szCs w:val="28"/>
        </w:rPr>
        <w:t xml:space="preserve"> Основания для приостановления рассмотрения жалобы отсутствуют.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5.6</w:t>
      </w:r>
      <w:r>
        <w:rPr>
          <w:rFonts w:ascii="Times New Roman" w:hAnsi="Times New Roman"/>
          <w:b/>
          <w:sz w:val="28"/>
          <w:szCs w:val="28"/>
        </w:rPr>
        <w:t>. Результат рассмотрения жалобы</w:t>
      </w: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5.6.1. По результатам рассмотрения жалобы админист</w:t>
      </w:r>
      <w:r>
        <w:rPr>
          <w:rFonts w:ascii="Times New Roman" w:hAnsi="Times New Roman"/>
          <w:sz w:val="28"/>
          <w:szCs w:val="28"/>
        </w:rPr>
        <w:t xml:space="preserve">рация Новосельского </w:t>
      </w:r>
      <w:r w:rsidRPr="004327E2">
        <w:rPr>
          <w:rFonts w:ascii="Times New Roman" w:hAnsi="Times New Roman"/>
          <w:sz w:val="28"/>
          <w:szCs w:val="28"/>
        </w:rPr>
        <w:t>сельского поселения Новокубанского района, принимает одно из следующих решений: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Новосельского сельского поселения Новокубанского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 Новосельского сельского поселения Новокубанского района</w:t>
      </w:r>
      <w:proofErr w:type="gramEnd"/>
      <w:r w:rsidRPr="004327E2">
        <w:rPr>
          <w:rFonts w:ascii="Times New Roman" w:hAnsi="Times New Roman"/>
          <w:sz w:val="28"/>
          <w:szCs w:val="28"/>
        </w:rPr>
        <w:t>, а также в иных формах.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5.6.2. Администрация Новосельского сельского поселения Новосельского сельского поселения Новокубанского района отказывает в удовлетворении жалобы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5.6.3. Администрация Новосельского сельского поселения Новокубанского района вправе оставить жалобу без ответа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5.8. Порядок обжалования решения по жалобе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Заявители вправе обжаловать решение по жалобе в судебном порядке в </w:t>
      </w:r>
      <w:r w:rsidRPr="004327E2">
        <w:rPr>
          <w:rFonts w:ascii="Times New Roman" w:hAnsi="Times New Roman"/>
          <w:bCs/>
          <w:sz w:val="28"/>
          <w:szCs w:val="28"/>
        </w:rPr>
        <w:lastRenderedPageBreak/>
        <w:t>соответствии с подведомственностью дел, установленной процессуальным законодательством Российской Федерации.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5.9. </w:t>
      </w:r>
      <w:r w:rsidRPr="004327E2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  <w:r w:rsidRPr="004327E2">
        <w:rPr>
          <w:rFonts w:ascii="Times New Roman" w:hAnsi="Times New Roman"/>
          <w:b/>
          <w:sz w:val="28"/>
          <w:szCs w:val="28"/>
        </w:rPr>
        <w:t xml:space="preserve"> </w:t>
      </w:r>
      <w:r w:rsidRPr="004327E2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4327E2">
        <w:rPr>
          <w:rFonts w:ascii="Times New Roman" w:hAnsi="Times New Roman"/>
          <w:sz w:val="28"/>
          <w:szCs w:val="28"/>
        </w:rPr>
        <w:t xml:space="preserve">администрацию Новосельского сельского поселения Новокубанского района </w:t>
      </w:r>
      <w:r w:rsidRPr="004327E2">
        <w:rPr>
          <w:rFonts w:ascii="Times New Roman" w:hAnsi="Times New Roman"/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Новосельского сельского поселения Новокубанского района; в устной форме при личном обращении (или по телефонам) 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327E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51F7F" w:rsidRDefault="00851F7F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851F7F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9"/>
    <w:p w:rsidR="00851F7F" w:rsidRPr="00851F7F" w:rsidRDefault="000C5440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C3394">
        <w:rPr>
          <w:rFonts w:ascii="Times New Roman" w:hAnsi="Times New Roman"/>
          <w:sz w:val="28"/>
          <w:szCs w:val="28"/>
        </w:rPr>
        <w:t xml:space="preserve">Новосельского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27AB8" w:rsidRDefault="00851F7F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0C5440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0C5440">
        <w:rPr>
          <w:rFonts w:ascii="Times New Roman" w:hAnsi="Times New Roman"/>
          <w:sz w:val="28"/>
          <w:szCs w:val="28"/>
        </w:rPr>
        <w:t>а</w:t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bookmarkStart w:id="55" w:name="sub_1100"/>
      <w:r w:rsidR="006C3394">
        <w:rPr>
          <w:rFonts w:ascii="Times New Roman" w:hAnsi="Times New Roman"/>
          <w:sz w:val="28"/>
          <w:szCs w:val="28"/>
        </w:rPr>
        <w:t xml:space="preserve">        А.Е.Колесников</w:t>
      </w:r>
    </w:p>
    <w:p w:rsidR="006C3394" w:rsidRDefault="006C3394" w:rsidP="004327E2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1F7F" w:rsidRPr="00C03F13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bookmarkEnd w:id="55"/>
    <w:p w:rsidR="00851F7F" w:rsidRPr="00C03F13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51F7F" w:rsidRPr="00605DD5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по предоставлению муниципальной услуги: </w:t>
      </w:r>
      <w:r w:rsidRPr="00605DD5">
        <w:rPr>
          <w:rFonts w:ascii="Times New Roman" w:hAnsi="Times New Roman"/>
          <w:sz w:val="28"/>
          <w:szCs w:val="28"/>
        </w:rPr>
        <w:t>«</w:t>
      </w:r>
      <w:r w:rsidR="00605DD5" w:rsidRPr="00605DD5">
        <w:rPr>
          <w:rFonts w:ascii="Times New Roman" w:eastAsia="Calibri" w:hAnsi="Times New Roman"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 w:rsidRPr="00605DD5">
        <w:rPr>
          <w:rFonts w:ascii="Times New Roman" w:hAnsi="Times New Roman"/>
          <w:sz w:val="28"/>
          <w:szCs w:val="28"/>
        </w:rPr>
        <w:t>»</w:t>
      </w:r>
    </w:p>
    <w:p w:rsidR="00851F7F" w:rsidRPr="000B3034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05DD5" w:rsidRDefault="00605DD5" w:rsidP="00605DD5">
      <w:pPr>
        <w:ind w:firstLine="567"/>
        <w:jc w:val="both"/>
        <w:rPr>
          <w:sz w:val="28"/>
          <w:szCs w:val="28"/>
        </w:rPr>
      </w:pPr>
    </w:p>
    <w:p w:rsidR="00605DD5" w:rsidRPr="00605DD5" w:rsidRDefault="00605DD5" w:rsidP="00605DD5">
      <w:pPr>
        <w:jc w:val="center"/>
        <w:rPr>
          <w:rFonts w:ascii="Times New Roman" w:hAnsi="Times New Roman"/>
          <w:b/>
          <w:sz w:val="28"/>
          <w:szCs w:val="28"/>
        </w:rPr>
      </w:pPr>
      <w:r w:rsidRPr="00605DD5">
        <w:rPr>
          <w:rFonts w:ascii="Times New Roman" w:eastAsia="Calibri" w:hAnsi="Times New Roman"/>
          <w:b/>
          <w:sz w:val="28"/>
          <w:szCs w:val="28"/>
          <w:lang w:eastAsia="en-US"/>
        </w:rPr>
        <w:t>Образец заявления для физических лиц</w:t>
      </w:r>
    </w:p>
    <w:p w:rsidR="00605DD5" w:rsidRPr="00605DD5" w:rsidRDefault="00605DD5" w:rsidP="00605DD5">
      <w:pPr>
        <w:jc w:val="right"/>
        <w:rPr>
          <w:rFonts w:ascii="Times New Roman" w:hAnsi="Times New Roman"/>
          <w:sz w:val="28"/>
          <w:szCs w:val="28"/>
        </w:rPr>
      </w:pPr>
    </w:p>
    <w:p w:rsidR="00605DD5" w:rsidRPr="00605DD5" w:rsidRDefault="00605DD5" w:rsidP="00605DD5">
      <w:pPr>
        <w:ind w:left="4820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 xml:space="preserve">Главе Новосельского сельского поселения </w:t>
      </w:r>
      <w:proofErr w:type="spellStart"/>
      <w:r w:rsidRPr="00605DD5">
        <w:rPr>
          <w:rFonts w:ascii="Times New Roman" w:hAnsi="Times New Roman"/>
          <w:sz w:val="28"/>
          <w:szCs w:val="28"/>
        </w:rPr>
        <w:t>Нвокубанского</w:t>
      </w:r>
      <w:proofErr w:type="spellEnd"/>
      <w:r w:rsidRPr="00605DD5">
        <w:rPr>
          <w:rFonts w:ascii="Times New Roman" w:hAnsi="Times New Roman"/>
          <w:sz w:val="28"/>
          <w:szCs w:val="28"/>
        </w:rPr>
        <w:t xml:space="preserve"> района </w:t>
      </w:r>
    </w:p>
    <w:p w:rsidR="00605DD5" w:rsidRPr="00605DD5" w:rsidRDefault="00605DD5" w:rsidP="00605DD5">
      <w:pPr>
        <w:ind w:left="4820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_________________________________</w:t>
      </w:r>
    </w:p>
    <w:p w:rsidR="00605DD5" w:rsidRPr="00605DD5" w:rsidRDefault="00605DD5" w:rsidP="00605DD5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(Ф.И.О.)</w:t>
      </w:r>
    </w:p>
    <w:p w:rsidR="00605DD5" w:rsidRPr="00605DD5" w:rsidRDefault="00605DD5" w:rsidP="00605DD5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_________________________________</w:t>
      </w:r>
    </w:p>
    <w:p w:rsidR="00605DD5" w:rsidRPr="00605DD5" w:rsidRDefault="00605DD5" w:rsidP="00605DD5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(адрес регистрации)</w:t>
      </w:r>
    </w:p>
    <w:p w:rsidR="00605DD5" w:rsidRPr="00605DD5" w:rsidRDefault="00605DD5" w:rsidP="00605DD5">
      <w:pPr>
        <w:ind w:left="4820"/>
        <w:jc w:val="center"/>
        <w:rPr>
          <w:rFonts w:ascii="Times New Roman" w:hAnsi="Times New Roman"/>
          <w:sz w:val="28"/>
          <w:szCs w:val="28"/>
        </w:rPr>
      </w:pPr>
    </w:p>
    <w:p w:rsidR="00605DD5" w:rsidRPr="00605DD5" w:rsidRDefault="00605DD5" w:rsidP="00605DD5">
      <w:pPr>
        <w:pBdr>
          <w:top w:val="single" w:sz="12" w:space="1" w:color="auto"/>
          <w:bottom w:val="single" w:sz="12" w:space="1" w:color="auto"/>
        </w:pBdr>
        <w:ind w:left="4820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(серия, номер паспорта)</w:t>
      </w:r>
    </w:p>
    <w:p w:rsidR="00605DD5" w:rsidRPr="00605DD5" w:rsidRDefault="00605DD5" w:rsidP="00605DD5">
      <w:pPr>
        <w:ind w:left="4820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(контактный телефон)</w:t>
      </w:r>
    </w:p>
    <w:p w:rsidR="00605DD5" w:rsidRPr="00605DD5" w:rsidRDefault="00605DD5" w:rsidP="00605DD5">
      <w:pPr>
        <w:tabs>
          <w:tab w:val="left" w:pos="2520"/>
        </w:tabs>
        <w:jc w:val="right"/>
        <w:rPr>
          <w:rFonts w:ascii="Times New Roman" w:hAnsi="Times New Roman"/>
          <w:b/>
          <w:sz w:val="28"/>
          <w:szCs w:val="28"/>
        </w:rPr>
      </w:pPr>
      <w:r w:rsidRPr="00605DD5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605DD5" w:rsidRPr="00605DD5" w:rsidRDefault="00605DD5" w:rsidP="00605DD5">
      <w:pPr>
        <w:tabs>
          <w:tab w:val="left" w:pos="2520"/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 xml:space="preserve">                                                                 ( адрес электронной почты)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</w:p>
    <w:p w:rsidR="00605DD5" w:rsidRPr="00605DD5" w:rsidRDefault="00605DD5" w:rsidP="00605DD5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605DD5">
        <w:rPr>
          <w:rFonts w:ascii="Times New Roman" w:hAnsi="Times New Roman"/>
          <w:b/>
          <w:sz w:val="28"/>
          <w:szCs w:val="28"/>
        </w:rPr>
        <w:t>ЗАЯВЛЕНИЕ</w:t>
      </w:r>
    </w:p>
    <w:p w:rsidR="00605DD5" w:rsidRPr="00605DD5" w:rsidRDefault="00605DD5" w:rsidP="00605DD5">
      <w:pPr>
        <w:jc w:val="center"/>
        <w:rPr>
          <w:rFonts w:ascii="Times New Roman" w:hAnsi="Times New Roman"/>
          <w:b/>
          <w:sz w:val="28"/>
          <w:szCs w:val="28"/>
        </w:rPr>
      </w:pPr>
      <w:r w:rsidRPr="00605DD5">
        <w:rPr>
          <w:rFonts w:ascii="Times New Roman" w:hAnsi="Times New Roman"/>
          <w:b/>
          <w:sz w:val="28"/>
          <w:szCs w:val="28"/>
        </w:rPr>
        <w:t>о предварительном согласовании п</w:t>
      </w:r>
      <w:r w:rsidRPr="00605DD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редоставления </w:t>
      </w:r>
      <w:r w:rsidRPr="00605DD5">
        <w:rPr>
          <w:rFonts w:ascii="Times New Roman" w:hAnsi="Times New Roman"/>
          <w:b/>
          <w:sz w:val="28"/>
          <w:szCs w:val="28"/>
        </w:rPr>
        <w:t xml:space="preserve">земельного участка </w:t>
      </w:r>
    </w:p>
    <w:p w:rsidR="00605DD5" w:rsidRPr="00605DD5" w:rsidRDefault="00605DD5" w:rsidP="00605DD5">
      <w:pPr>
        <w:jc w:val="center"/>
        <w:rPr>
          <w:rFonts w:ascii="Times New Roman" w:hAnsi="Times New Roman"/>
          <w:sz w:val="28"/>
          <w:szCs w:val="28"/>
        </w:rPr>
      </w:pPr>
    </w:p>
    <w:p w:rsidR="00605DD5" w:rsidRPr="00605DD5" w:rsidRDefault="00605DD5" w:rsidP="00605D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Прошу о предварительном согласовании п</w:t>
      </w:r>
      <w:r w:rsidRPr="00605DD5">
        <w:rPr>
          <w:rFonts w:ascii="Times New Roman" w:eastAsia="Calibri" w:hAnsi="Times New Roman"/>
          <w:sz w:val="28"/>
          <w:szCs w:val="28"/>
          <w:lang w:eastAsia="en-US"/>
        </w:rPr>
        <w:t xml:space="preserve">редоставления </w:t>
      </w:r>
      <w:r w:rsidRPr="00605DD5">
        <w:rPr>
          <w:rFonts w:ascii="Times New Roman" w:hAnsi="Times New Roman"/>
          <w:sz w:val="28"/>
          <w:szCs w:val="28"/>
        </w:rPr>
        <w:t>земельного участка</w:t>
      </w:r>
      <w:r w:rsidRPr="00605DD5">
        <w:rPr>
          <w:rFonts w:ascii="Times New Roman" w:hAnsi="Times New Roman"/>
          <w:b/>
          <w:sz w:val="28"/>
          <w:szCs w:val="28"/>
        </w:rPr>
        <w:t xml:space="preserve"> </w:t>
      </w:r>
      <w:r w:rsidRPr="00605DD5">
        <w:rPr>
          <w:rFonts w:ascii="Times New Roman" w:hAnsi="Times New Roman"/>
          <w:sz w:val="28"/>
          <w:szCs w:val="28"/>
        </w:rPr>
        <w:t xml:space="preserve">на праве </w:t>
      </w:r>
      <w:proofErr w:type="spellStart"/>
      <w:r w:rsidRPr="00605DD5">
        <w:rPr>
          <w:rFonts w:ascii="Times New Roman" w:hAnsi="Times New Roman"/>
          <w:b/>
          <w:sz w:val="28"/>
          <w:szCs w:val="28"/>
        </w:rPr>
        <w:t>__________</w:t>
      </w:r>
      <w:r w:rsidRPr="00605DD5">
        <w:rPr>
          <w:rFonts w:ascii="Times New Roman" w:hAnsi="Times New Roman"/>
          <w:sz w:val="28"/>
          <w:szCs w:val="28"/>
        </w:rPr>
        <w:t>с</w:t>
      </w:r>
      <w:proofErr w:type="spellEnd"/>
      <w:r w:rsidRPr="00605DD5">
        <w:rPr>
          <w:rFonts w:ascii="Times New Roman" w:hAnsi="Times New Roman"/>
          <w:sz w:val="28"/>
          <w:szCs w:val="28"/>
        </w:rPr>
        <w:t xml:space="preserve"> кадастровым номером № ____________</w:t>
      </w:r>
      <w:proofErr w:type="gramStart"/>
      <w:r w:rsidRPr="00605DD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05DD5">
        <w:rPr>
          <w:rFonts w:ascii="Times New Roman" w:hAnsi="Times New Roman"/>
          <w:sz w:val="28"/>
          <w:szCs w:val="28"/>
        </w:rPr>
        <w:t xml:space="preserve"> согласно __________________,  площадью ____ кв.м., расположенного по адресу: _________________________________________, для ___________________________________________________________________, сроком на _____________ . </w:t>
      </w:r>
    </w:p>
    <w:p w:rsidR="00605DD5" w:rsidRPr="00605DD5" w:rsidRDefault="00605DD5" w:rsidP="00605D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Основание предоставления земельного участка без проведения торгов:  ___________________________________________________________________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Приложение: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</w:p>
    <w:p w:rsidR="00605DD5" w:rsidRPr="00605DD5" w:rsidRDefault="00605DD5" w:rsidP="00605DD5">
      <w:pPr>
        <w:tabs>
          <w:tab w:val="left" w:pos="3280"/>
          <w:tab w:val="left" w:pos="6920"/>
        </w:tabs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ab/>
        <w:t>_______________</w:t>
      </w:r>
      <w:r w:rsidRPr="00605DD5">
        <w:rPr>
          <w:rFonts w:ascii="Times New Roman" w:hAnsi="Times New Roman"/>
          <w:sz w:val="28"/>
          <w:szCs w:val="28"/>
        </w:rPr>
        <w:tab/>
        <w:t>_________________</w:t>
      </w:r>
    </w:p>
    <w:p w:rsidR="00605DD5" w:rsidRPr="00605DD5" w:rsidRDefault="00605DD5" w:rsidP="00605DD5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605DD5" w:rsidRPr="00605DD5" w:rsidRDefault="00605DD5" w:rsidP="00605DD5">
      <w:pPr>
        <w:tabs>
          <w:tab w:val="center" w:pos="4677"/>
          <w:tab w:val="left" w:pos="7740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605DD5" w:rsidRPr="00605DD5" w:rsidRDefault="00605DD5" w:rsidP="00605DD5">
      <w:pPr>
        <w:tabs>
          <w:tab w:val="center" w:pos="4677"/>
          <w:tab w:val="left" w:pos="7740"/>
        </w:tabs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05DD5" w:rsidRPr="00605DD5" w:rsidRDefault="00605DD5" w:rsidP="00605DD5">
      <w:pPr>
        <w:tabs>
          <w:tab w:val="center" w:pos="4677"/>
          <w:tab w:val="left" w:pos="774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5DD5">
        <w:rPr>
          <w:rFonts w:ascii="Times New Roman" w:eastAsia="Calibri" w:hAnsi="Times New Roman"/>
          <w:b/>
          <w:sz w:val="28"/>
          <w:szCs w:val="28"/>
          <w:lang w:eastAsia="en-US"/>
        </w:rPr>
        <w:t>Образец заявления для юридических лиц</w:t>
      </w:r>
    </w:p>
    <w:p w:rsidR="00605DD5" w:rsidRPr="00605DD5" w:rsidRDefault="00605DD5" w:rsidP="00605DD5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605DD5" w:rsidRPr="00605DD5" w:rsidRDefault="00605DD5" w:rsidP="00605DD5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Бланк юридического лица</w:t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  <w:t xml:space="preserve">Главе Новосельского сельского </w:t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  <w:t xml:space="preserve">поселения </w:t>
      </w:r>
      <w:proofErr w:type="spellStart"/>
      <w:r w:rsidRPr="00605DD5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605DD5">
        <w:rPr>
          <w:rFonts w:ascii="Times New Roman" w:hAnsi="Times New Roman"/>
          <w:sz w:val="28"/>
          <w:szCs w:val="28"/>
        </w:rPr>
        <w:t xml:space="preserve"> </w:t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</w:r>
      <w:r w:rsidRPr="00605DD5">
        <w:rPr>
          <w:rFonts w:ascii="Times New Roman" w:hAnsi="Times New Roman"/>
          <w:sz w:val="28"/>
          <w:szCs w:val="28"/>
        </w:rPr>
        <w:tab/>
        <w:t>района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proofErr w:type="gramStart"/>
      <w:r w:rsidRPr="00605DD5">
        <w:rPr>
          <w:rFonts w:ascii="Times New Roman" w:hAnsi="Times New Roman"/>
          <w:sz w:val="28"/>
          <w:szCs w:val="28"/>
        </w:rPr>
        <w:t>(с указанием юридического адреса,</w:t>
      </w:r>
      <w:proofErr w:type="gramEnd"/>
    </w:p>
    <w:p w:rsidR="00605DD5" w:rsidRPr="00605DD5" w:rsidRDefault="00605DD5" w:rsidP="00605DD5">
      <w:pPr>
        <w:ind w:left="4820" w:hanging="4820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 xml:space="preserve">почтового адреса, </w:t>
      </w:r>
    </w:p>
    <w:p w:rsidR="00605DD5" w:rsidRPr="00605DD5" w:rsidRDefault="00605DD5" w:rsidP="00605DD5">
      <w:pPr>
        <w:ind w:left="4820" w:hanging="4820"/>
        <w:rPr>
          <w:rFonts w:ascii="Times New Roman" w:eastAsia="Calibri" w:hAnsi="Times New Roman"/>
          <w:sz w:val="28"/>
          <w:szCs w:val="28"/>
          <w:lang w:eastAsia="en-US"/>
        </w:rPr>
      </w:pPr>
      <w:r w:rsidRPr="00605DD5">
        <w:rPr>
          <w:rFonts w:ascii="Times New Roman" w:eastAsia="Calibri" w:hAnsi="Times New Roman"/>
          <w:sz w:val="28"/>
          <w:szCs w:val="28"/>
          <w:lang w:eastAsia="en-US"/>
        </w:rPr>
        <w:t xml:space="preserve">адреса электронной почты, </w:t>
      </w:r>
    </w:p>
    <w:p w:rsidR="00605DD5" w:rsidRPr="00605DD5" w:rsidRDefault="00605DD5" w:rsidP="00605DD5">
      <w:pPr>
        <w:ind w:left="4820" w:hanging="4820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eastAsia="Calibri" w:hAnsi="Times New Roman"/>
          <w:sz w:val="28"/>
          <w:szCs w:val="28"/>
          <w:lang w:eastAsia="en-US"/>
        </w:rPr>
        <w:t>номера телефона и иных реквизитов)</w:t>
      </w:r>
    </w:p>
    <w:p w:rsidR="00605DD5" w:rsidRPr="00605DD5" w:rsidRDefault="00605DD5" w:rsidP="00605DD5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605DD5" w:rsidRPr="00605DD5" w:rsidRDefault="00605DD5" w:rsidP="00605DD5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</w:p>
    <w:p w:rsidR="00605DD5" w:rsidRPr="00605DD5" w:rsidRDefault="00605DD5" w:rsidP="00605DD5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605DD5">
        <w:rPr>
          <w:rFonts w:ascii="Times New Roman" w:hAnsi="Times New Roman"/>
          <w:b/>
          <w:sz w:val="28"/>
          <w:szCs w:val="28"/>
        </w:rPr>
        <w:t>ЗАЯВЛЕНИЕ</w:t>
      </w:r>
    </w:p>
    <w:p w:rsidR="00605DD5" w:rsidRPr="00605DD5" w:rsidRDefault="00605DD5" w:rsidP="00605DD5">
      <w:pPr>
        <w:jc w:val="center"/>
        <w:rPr>
          <w:rFonts w:ascii="Times New Roman" w:hAnsi="Times New Roman"/>
          <w:b/>
          <w:sz w:val="28"/>
          <w:szCs w:val="28"/>
        </w:rPr>
      </w:pPr>
      <w:r w:rsidRPr="00605DD5">
        <w:rPr>
          <w:rFonts w:ascii="Times New Roman" w:hAnsi="Times New Roman"/>
          <w:b/>
          <w:sz w:val="28"/>
          <w:szCs w:val="28"/>
        </w:rPr>
        <w:t>о предварительном согласовании п</w:t>
      </w:r>
      <w:r w:rsidRPr="00605DD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редоставления </w:t>
      </w:r>
      <w:r w:rsidRPr="00605DD5">
        <w:rPr>
          <w:rFonts w:ascii="Times New Roman" w:hAnsi="Times New Roman"/>
          <w:b/>
          <w:sz w:val="28"/>
          <w:szCs w:val="28"/>
        </w:rPr>
        <w:t xml:space="preserve">земельного участка </w:t>
      </w:r>
    </w:p>
    <w:p w:rsidR="00605DD5" w:rsidRPr="00605DD5" w:rsidRDefault="00605DD5" w:rsidP="00605DD5">
      <w:pPr>
        <w:jc w:val="center"/>
        <w:rPr>
          <w:rFonts w:ascii="Times New Roman" w:hAnsi="Times New Roman"/>
          <w:sz w:val="28"/>
          <w:szCs w:val="28"/>
        </w:rPr>
      </w:pPr>
    </w:p>
    <w:p w:rsidR="00605DD5" w:rsidRPr="00605DD5" w:rsidRDefault="00605DD5" w:rsidP="00605D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Прошу о предварительном согласовании п</w:t>
      </w:r>
      <w:r w:rsidRPr="00605DD5">
        <w:rPr>
          <w:rFonts w:ascii="Times New Roman" w:eastAsia="Calibri" w:hAnsi="Times New Roman"/>
          <w:sz w:val="28"/>
          <w:szCs w:val="28"/>
          <w:lang w:eastAsia="en-US"/>
        </w:rPr>
        <w:t xml:space="preserve">редоставления </w:t>
      </w:r>
      <w:r w:rsidRPr="00605DD5">
        <w:rPr>
          <w:rFonts w:ascii="Times New Roman" w:hAnsi="Times New Roman"/>
          <w:sz w:val="28"/>
          <w:szCs w:val="28"/>
        </w:rPr>
        <w:t>земельного участка</w:t>
      </w:r>
      <w:r w:rsidRPr="00605DD5">
        <w:rPr>
          <w:rFonts w:ascii="Times New Roman" w:hAnsi="Times New Roman"/>
          <w:b/>
          <w:sz w:val="28"/>
          <w:szCs w:val="28"/>
        </w:rPr>
        <w:t xml:space="preserve"> </w:t>
      </w:r>
      <w:r w:rsidRPr="00605DD5">
        <w:rPr>
          <w:rFonts w:ascii="Times New Roman" w:hAnsi="Times New Roman"/>
          <w:sz w:val="28"/>
          <w:szCs w:val="28"/>
        </w:rPr>
        <w:t xml:space="preserve">на праве </w:t>
      </w:r>
      <w:proofErr w:type="spellStart"/>
      <w:r w:rsidRPr="00605DD5">
        <w:rPr>
          <w:rFonts w:ascii="Times New Roman" w:hAnsi="Times New Roman"/>
          <w:b/>
          <w:sz w:val="28"/>
          <w:szCs w:val="28"/>
        </w:rPr>
        <w:t>__________</w:t>
      </w:r>
      <w:r w:rsidRPr="00605DD5">
        <w:rPr>
          <w:rFonts w:ascii="Times New Roman" w:hAnsi="Times New Roman"/>
          <w:sz w:val="28"/>
          <w:szCs w:val="28"/>
        </w:rPr>
        <w:t>с</w:t>
      </w:r>
      <w:proofErr w:type="spellEnd"/>
      <w:r w:rsidRPr="00605DD5">
        <w:rPr>
          <w:rFonts w:ascii="Times New Roman" w:hAnsi="Times New Roman"/>
          <w:sz w:val="28"/>
          <w:szCs w:val="28"/>
        </w:rPr>
        <w:t xml:space="preserve"> кадастровым номером № ____________</w:t>
      </w:r>
      <w:proofErr w:type="gramStart"/>
      <w:r w:rsidRPr="00605DD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05DD5">
        <w:rPr>
          <w:rFonts w:ascii="Times New Roman" w:hAnsi="Times New Roman"/>
          <w:sz w:val="28"/>
          <w:szCs w:val="28"/>
        </w:rPr>
        <w:t xml:space="preserve"> согласно __________________,  площадью ____ кв.м., расположенного по адресу: _________________________________________, для ___________________________________________________________________, сроком на _____________ . </w:t>
      </w:r>
    </w:p>
    <w:p w:rsidR="00605DD5" w:rsidRPr="00605DD5" w:rsidRDefault="00605DD5" w:rsidP="00605D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Основание предоставления земельного участка без проведения торгов:  ___________________________________________________________________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Приложение: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605DD5" w:rsidRPr="00605DD5" w:rsidRDefault="00605DD5" w:rsidP="00605DD5">
      <w:pPr>
        <w:rPr>
          <w:rFonts w:ascii="Times New Roman" w:hAnsi="Times New Roman"/>
          <w:sz w:val="28"/>
          <w:szCs w:val="28"/>
        </w:rPr>
      </w:pPr>
    </w:p>
    <w:p w:rsidR="00605DD5" w:rsidRPr="00605DD5" w:rsidRDefault="00605DD5" w:rsidP="00605DD5">
      <w:pPr>
        <w:tabs>
          <w:tab w:val="left" w:pos="3280"/>
          <w:tab w:val="left" w:pos="6920"/>
        </w:tabs>
        <w:rPr>
          <w:rFonts w:ascii="Times New Roman" w:hAnsi="Times New Roman"/>
          <w:sz w:val="28"/>
          <w:szCs w:val="28"/>
        </w:rPr>
      </w:pPr>
      <w:r w:rsidRPr="00605DD5">
        <w:rPr>
          <w:rFonts w:ascii="Times New Roman" w:hAnsi="Times New Roman"/>
          <w:sz w:val="28"/>
          <w:szCs w:val="28"/>
        </w:rPr>
        <w:tab/>
        <w:t>_______________</w:t>
      </w:r>
      <w:r w:rsidRPr="00605DD5">
        <w:rPr>
          <w:rFonts w:ascii="Times New Roman" w:hAnsi="Times New Roman"/>
          <w:sz w:val="28"/>
          <w:szCs w:val="28"/>
        </w:rPr>
        <w:tab/>
        <w:t>_________________</w:t>
      </w:r>
    </w:p>
    <w:p w:rsidR="00605DD5" w:rsidRPr="00605DD5" w:rsidRDefault="00605DD5" w:rsidP="00605DD5">
      <w:pPr>
        <w:tabs>
          <w:tab w:val="center" w:pos="4677"/>
          <w:tab w:val="left" w:pos="7740"/>
        </w:tabs>
        <w:contextualSpacing/>
        <w:rPr>
          <w:rFonts w:ascii="Times New Roman" w:hAnsi="Times New Roman"/>
          <w:sz w:val="28"/>
          <w:szCs w:val="28"/>
        </w:rPr>
      </w:pPr>
    </w:p>
    <w:p w:rsidR="00605DD5" w:rsidRPr="00605DD5" w:rsidRDefault="00605DD5" w:rsidP="00605DD5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  <w:r w:rsidRPr="00605DD5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605DD5" w:rsidRDefault="00605DD5" w:rsidP="00605DD5">
      <w:pPr>
        <w:ind w:firstLine="4820"/>
        <w:rPr>
          <w:rFonts w:eastAsia="Calibri"/>
          <w:sz w:val="28"/>
          <w:szCs w:val="28"/>
          <w:lang w:eastAsia="en-US"/>
        </w:rPr>
      </w:pPr>
    </w:p>
    <w:p w:rsidR="00605DD5" w:rsidRDefault="00605DD5" w:rsidP="00605DD5">
      <w:pPr>
        <w:ind w:firstLine="4820"/>
        <w:rPr>
          <w:rFonts w:eastAsia="Calibri"/>
          <w:sz w:val="28"/>
          <w:szCs w:val="28"/>
          <w:lang w:eastAsia="en-US"/>
        </w:rPr>
      </w:pPr>
    </w:p>
    <w:p w:rsidR="00605DD5" w:rsidRDefault="00605DD5" w:rsidP="00605DD5">
      <w:pPr>
        <w:ind w:firstLine="4820"/>
        <w:rPr>
          <w:rFonts w:eastAsia="Calibri"/>
          <w:sz w:val="28"/>
          <w:szCs w:val="28"/>
          <w:lang w:eastAsia="en-US"/>
        </w:rPr>
      </w:pPr>
    </w:p>
    <w:p w:rsidR="00605DD5" w:rsidRDefault="00605DD5" w:rsidP="00605DD5">
      <w:pPr>
        <w:ind w:firstLine="4820"/>
        <w:rPr>
          <w:rFonts w:eastAsia="Calibri"/>
          <w:sz w:val="28"/>
          <w:szCs w:val="28"/>
          <w:lang w:eastAsia="en-US"/>
        </w:rPr>
      </w:pPr>
    </w:p>
    <w:p w:rsidR="00605DD5" w:rsidRDefault="00605DD5" w:rsidP="00605DD5">
      <w:pPr>
        <w:ind w:firstLine="4820"/>
        <w:rPr>
          <w:rFonts w:eastAsia="Calibri"/>
          <w:sz w:val="28"/>
          <w:szCs w:val="28"/>
          <w:lang w:eastAsia="en-US"/>
        </w:rPr>
      </w:pPr>
    </w:p>
    <w:p w:rsidR="00605DD5" w:rsidRDefault="00605DD5" w:rsidP="00605DD5">
      <w:pPr>
        <w:ind w:firstLine="4820"/>
        <w:rPr>
          <w:rFonts w:eastAsia="Calibri"/>
          <w:sz w:val="28"/>
          <w:szCs w:val="28"/>
          <w:lang w:eastAsia="en-US"/>
        </w:rPr>
      </w:pPr>
    </w:p>
    <w:p w:rsidR="00605DD5" w:rsidRDefault="00605DD5" w:rsidP="00605DD5">
      <w:pPr>
        <w:ind w:firstLine="4820"/>
        <w:rPr>
          <w:rFonts w:eastAsia="Calibri"/>
          <w:sz w:val="28"/>
          <w:szCs w:val="28"/>
          <w:lang w:eastAsia="en-US"/>
        </w:rPr>
      </w:pPr>
    </w:p>
    <w:p w:rsidR="00605DD5" w:rsidRDefault="00605DD5" w:rsidP="00605DD5">
      <w:pPr>
        <w:ind w:firstLine="4820"/>
        <w:rPr>
          <w:rFonts w:eastAsia="Calibri"/>
          <w:sz w:val="28"/>
          <w:szCs w:val="28"/>
          <w:lang w:eastAsia="en-US"/>
        </w:rPr>
      </w:pPr>
    </w:p>
    <w:p w:rsidR="00605DD5" w:rsidRDefault="00605DD5" w:rsidP="00605DD5">
      <w:pPr>
        <w:tabs>
          <w:tab w:val="left" w:pos="4962"/>
        </w:tabs>
        <w:ind w:left="5103"/>
        <w:jc w:val="both"/>
        <w:rPr>
          <w:rFonts w:eastAsia="Calibri"/>
          <w:sz w:val="28"/>
          <w:szCs w:val="28"/>
          <w:lang w:eastAsia="en-US"/>
        </w:rPr>
      </w:pPr>
    </w:p>
    <w:p w:rsidR="00605DD5" w:rsidRPr="00C03F13" w:rsidRDefault="00605DD5" w:rsidP="00605DD5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C03F13">
        <w:rPr>
          <w:rFonts w:ascii="Times New Roman" w:hAnsi="Times New Roman"/>
          <w:sz w:val="28"/>
          <w:szCs w:val="28"/>
        </w:rPr>
        <w:t>Приложение № 1</w:t>
      </w:r>
    </w:p>
    <w:p w:rsidR="00605DD5" w:rsidRPr="00C03F13" w:rsidRDefault="00605DD5" w:rsidP="00605DD5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05DD5" w:rsidRPr="00605DD5" w:rsidRDefault="00605DD5" w:rsidP="00605DD5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по предоставлению муниципальной услуги: </w:t>
      </w:r>
      <w:r w:rsidRPr="00605DD5">
        <w:rPr>
          <w:rFonts w:ascii="Times New Roman" w:hAnsi="Times New Roman"/>
          <w:sz w:val="28"/>
          <w:szCs w:val="28"/>
        </w:rPr>
        <w:t>«</w:t>
      </w:r>
      <w:r w:rsidRPr="00605DD5">
        <w:rPr>
          <w:rFonts w:ascii="Times New Roman" w:eastAsia="Calibri" w:hAnsi="Times New Roman"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 w:rsidRPr="00605DD5">
        <w:rPr>
          <w:rFonts w:ascii="Times New Roman" w:hAnsi="Times New Roman"/>
          <w:sz w:val="28"/>
          <w:szCs w:val="28"/>
        </w:rPr>
        <w:t>»</w:t>
      </w:r>
    </w:p>
    <w:p w:rsidR="00605DD5" w:rsidRPr="00276A5E" w:rsidRDefault="00605DD5" w:rsidP="00605DD5">
      <w:pPr>
        <w:ind w:firstLine="4820"/>
        <w:rPr>
          <w:b/>
          <w:bCs/>
          <w:szCs w:val="28"/>
        </w:rPr>
      </w:pPr>
    </w:p>
    <w:p w:rsidR="00605DD5" w:rsidRPr="00276A5E" w:rsidRDefault="00605DD5" w:rsidP="00605DD5">
      <w:pPr>
        <w:ind w:firstLine="567"/>
        <w:jc w:val="both"/>
        <w:rPr>
          <w:b/>
          <w:bCs/>
          <w:szCs w:val="28"/>
        </w:rPr>
      </w:pPr>
    </w:p>
    <w:p w:rsidR="00605DD5" w:rsidRPr="00A610D6" w:rsidRDefault="00605DD5" w:rsidP="00605DD5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605DD5" w:rsidRPr="00A610D6" w:rsidRDefault="00605DD5" w:rsidP="00605DD5">
      <w:pPr>
        <w:ind w:firstLine="851"/>
        <w:jc w:val="right"/>
        <w:rPr>
          <w:sz w:val="24"/>
          <w:szCs w:val="24"/>
        </w:rPr>
      </w:pPr>
    </w:p>
    <w:p w:rsidR="00605DD5" w:rsidRPr="00A610D6" w:rsidRDefault="00605DD5" w:rsidP="00605DD5">
      <w:pPr>
        <w:ind w:firstLine="851"/>
        <w:jc w:val="right"/>
        <w:rPr>
          <w:sz w:val="24"/>
          <w:szCs w:val="24"/>
        </w:rPr>
      </w:pPr>
    </w:p>
    <w:p w:rsidR="00605DD5" w:rsidRPr="00A610D6" w:rsidRDefault="00605DD5" w:rsidP="00605DD5">
      <w:pPr>
        <w:ind w:firstLine="709"/>
        <w:jc w:val="right"/>
        <w:rPr>
          <w:sz w:val="24"/>
          <w:szCs w:val="24"/>
        </w:rPr>
      </w:pPr>
    </w:p>
    <w:p w:rsidR="00605DD5" w:rsidRPr="00A610D6" w:rsidRDefault="00605DD5" w:rsidP="00605DD5">
      <w:pPr>
        <w:jc w:val="center"/>
        <w:rPr>
          <w:rFonts w:ascii="Consolas" w:hAnsi="Consolas"/>
          <w:sz w:val="24"/>
          <w:szCs w:val="24"/>
        </w:rPr>
      </w:pPr>
    </w:p>
    <w:p w:rsidR="00605DD5" w:rsidRPr="00A610D6" w:rsidRDefault="00605DD5" w:rsidP="00605DD5">
      <w:pPr>
        <w:jc w:val="center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50.6pt;z-index:251660288">
            <v:textbox style="mso-next-textbox:#_x0000_s1026">
              <w:txbxContent>
                <w:p w:rsidR="00605DD5" w:rsidRPr="009A6DD7" w:rsidRDefault="00605DD5" w:rsidP="00605DD5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rStyle w:val="FontStyle53"/>
                      <w:sz w:val="24"/>
                      <w:szCs w:val="24"/>
                    </w:rPr>
                    <w:t xml:space="preserve">Заявление о </w:t>
                  </w:r>
                  <w:r>
                    <w:rPr>
                      <w:rStyle w:val="FontStyle53"/>
                      <w:sz w:val="24"/>
                      <w:szCs w:val="24"/>
                    </w:rPr>
                    <w:t>предварительном согласовании земельного участка</w:t>
                  </w:r>
                </w:p>
                <w:p w:rsidR="00605DD5" w:rsidRPr="00EB635B" w:rsidRDefault="00605DD5" w:rsidP="00605DD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28" type="#_x0000_t202" style="position:absolute;left:0;text-align:left;margin-left:184.55pt;margin-top:-42.2pt;width:107.25pt;height:23.25pt;z-index:251662336">
            <v:textbox style="mso-next-textbox:#_x0000_s1028">
              <w:txbxContent>
                <w:p w:rsidR="00605DD5" w:rsidRPr="00EB635B" w:rsidRDefault="00605DD5" w:rsidP="00605DD5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605DD5" w:rsidRPr="00A610D6" w:rsidRDefault="00605DD5" w:rsidP="00605DD5">
      <w:pPr>
        <w:jc w:val="center"/>
        <w:rPr>
          <w:rFonts w:ascii="Consolas" w:hAnsi="Consolas"/>
          <w:sz w:val="24"/>
          <w:szCs w:val="24"/>
        </w:rPr>
      </w:pPr>
    </w:p>
    <w:p w:rsidR="00605DD5" w:rsidRPr="00A610D6" w:rsidRDefault="00605DD5" w:rsidP="00605DD5">
      <w:pPr>
        <w:jc w:val="center"/>
        <w:rPr>
          <w:rFonts w:ascii="Consolas" w:hAnsi="Consolas"/>
          <w:sz w:val="24"/>
          <w:szCs w:val="24"/>
        </w:rPr>
      </w:pPr>
    </w:p>
    <w:p w:rsidR="00605DD5" w:rsidRPr="00A610D6" w:rsidRDefault="00605DD5" w:rsidP="00605DD5">
      <w:pPr>
        <w:jc w:val="center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29" type="#_x0000_t32" style="position:absolute;left:0;text-align:left;margin-left:355.2pt;margin-top:9.05pt;width:63pt;height:33.85pt;z-index:251663360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0" type="#_x0000_t32" style="position:absolute;left:0;text-align:left;margin-left:67.95pt;margin-top:9.05pt;width:57.75pt;height:39.85pt;flip:x;z-index:251664384" o:connectortype="straight">
            <v:stroke endarrow="block"/>
          </v:shape>
        </w:pict>
      </w:r>
    </w:p>
    <w:p w:rsidR="00605DD5" w:rsidRPr="00A610D6" w:rsidRDefault="00605DD5" w:rsidP="00605DD5">
      <w:pPr>
        <w:jc w:val="center"/>
        <w:rPr>
          <w:rFonts w:ascii="Consolas" w:hAnsi="Consolas"/>
          <w:sz w:val="24"/>
          <w:szCs w:val="24"/>
        </w:rPr>
      </w:pPr>
    </w:p>
    <w:p w:rsidR="00605DD5" w:rsidRPr="00A610D6" w:rsidRDefault="00605DD5" w:rsidP="00605DD5">
      <w:pPr>
        <w:rPr>
          <w:rFonts w:ascii="Consolas" w:hAnsi="Consolas"/>
          <w:sz w:val="24"/>
          <w:szCs w:val="24"/>
        </w:rPr>
      </w:pPr>
    </w:p>
    <w:p w:rsidR="00605DD5" w:rsidRPr="00A610D6" w:rsidRDefault="00605DD5" w:rsidP="00605DD5">
      <w:pPr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3" type="#_x0000_t32" style="position:absolute;margin-left:146.8pt;margin-top:9.45pt;width:198.25pt;height:.05pt;flip:x;z-index:251667456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2" type="#_x0000_t202" style="position:absolute;margin-left:-11.2pt;margin-top:6.75pt;width:158.35pt;height:21pt;z-index:251666432">
            <v:textbox style="mso-next-textbox:#_x0000_s1032">
              <w:txbxContent>
                <w:p w:rsidR="00605DD5" w:rsidRPr="002A10C1" w:rsidRDefault="00605DD5" w:rsidP="00605DD5">
                  <w:pPr>
                    <w:jc w:val="center"/>
                    <w:rPr>
                      <w:sz w:val="22"/>
                      <w:szCs w:val="22"/>
                    </w:rPr>
                  </w:pPr>
                  <w:r w:rsidRPr="002A10C1"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1" type="#_x0000_t202" style="position:absolute;margin-left:345.05pt;margin-top:.75pt;width:148.5pt;height:21pt;z-index:251665408">
            <v:textbox style="mso-next-textbox:#_x0000_s1031">
              <w:txbxContent>
                <w:p w:rsidR="00605DD5" w:rsidRPr="00EB635B" w:rsidRDefault="00605DD5" w:rsidP="00605DD5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</w:p>
    <w:p w:rsidR="00605DD5" w:rsidRPr="00A610D6" w:rsidRDefault="00605DD5" w:rsidP="00605DD5">
      <w:pPr>
        <w:rPr>
          <w:rFonts w:ascii="Consolas" w:hAnsi="Consolas"/>
          <w:sz w:val="24"/>
          <w:szCs w:val="24"/>
        </w:rPr>
      </w:pPr>
    </w:p>
    <w:p w:rsidR="00605DD5" w:rsidRPr="00A610D6" w:rsidRDefault="00605DD5" w:rsidP="00605DD5">
      <w:pPr>
        <w:tabs>
          <w:tab w:val="left" w:pos="1575"/>
        </w:tabs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4" type="#_x0000_t32" style="position:absolute;margin-left:19.95pt;margin-top:-.35pt;width:121.95pt;height:32.25pt;z-index:251668480" o:connectortype="straight">
            <v:stroke endarrow="block"/>
          </v:shape>
        </w:pict>
      </w:r>
      <w:r w:rsidRPr="00A610D6">
        <w:rPr>
          <w:rFonts w:ascii="Consolas" w:hAnsi="Consolas"/>
          <w:sz w:val="24"/>
          <w:szCs w:val="24"/>
        </w:rPr>
        <w:tab/>
      </w:r>
    </w:p>
    <w:p w:rsidR="00605DD5" w:rsidRPr="00A610D6" w:rsidRDefault="00605DD5" w:rsidP="00605DD5">
      <w:pPr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7" type="#_x0000_t202" style="position:absolute;margin-left:141.9pt;margin-top:.5pt;width:229.5pt;height:32.95pt;z-index:251671552">
            <v:textbox style="mso-next-textbox:#_x0000_s1037">
              <w:txbxContent>
                <w:p w:rsidR="00605DD5" w:rsidRPr="00EB635B" w:rsidRDefault="00605DD5" w:rsidP="00605DD5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  <w:r>
                    <w:rPr>
                      <w:sz w:val="22"/>
                      <w:szCs w:val="22"/>
                    </w:rPr>
                    <w:t>, проверка документов, правовая экспертиза</w:t>
                  </w:r>
                </w:p>
                <w:p w:rsidR="00605DD5" w:rsidRPr="004445E8" w:rsidRDefault="00605DD5" w:rsidP="00605DD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05DD5" w:rsidRPr="00A610D6" w:rsidRDefault="00605DD5" w:rsidP="00605DD5">
      <w:pPr>
        <w:rPr>
          <w:rFonts w:ascii="Consolas" w:hAnsi="Consolas"/>
          <w:sz w:val="24"/>
          <w:szCs w:val="24"/>
        </w:rPr>
      </w:pPr>
    </w:p>
    <w:p w:rsidR="00605DD5" w:rsidRPr="00A610D6" w:rsidRDefault="00605DD5" w:rsidP="00605DD5">
      <w:pPr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6" type="#_x0000_t32" style="position:absolute;margin-left:284.4pt;margin-top:5.35pt;width:100.6pt;height:20.4pt;z-index:251670528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5" type="#_x0000_t32" style="position:absolute;margin-left:92.7pt;margin-top:5.35pt;width:109.3pt;height:26.4pt;flip:x;z-index:251669504" o:connectortype="straight">
            <v:stroke endarrow="block"/>
          </v:shape>
        </w:pict>
      </w:r>
    </w:p>
    <w:p w:rsidR="00605DD5" w:rsidRPr="00A610D6" w:rsidRDefault="00605DD5" w:rsidP="00605DD5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 </w:t>
      </w:r>
    </w:p>
    <w:p w:rsidR="00605DD5" w:rsidRPr="00A610D6" w:rsidRDefault="00605DD5" w:rsidP="00605DD5">
      <w:pPr>
        <w:jc w:val="right"/>
        <w:rPr>
          <w:sz w:val="24"/>
          <w:szCs w:val="24"/>
        </w:rPr>
      </w:pPr>
      <w:r>
        <w:rPr>
          <w:noProof/>
          <w:szCs w:val="28"/>
        </w:rPr>
        <w:pict>
          <v:rect id="_x0000_s1038" style="position:absolute;left:0;text-align:left;margin-left:-2.1pt;margin-top:3.65pt;width:158.25pt;height:81.75pt;z-index:251672576">
            <v:textbox style="mso-next-textbox:#_x0000_s1038">
              <w:txbxContent>
                <w:p w:rsidR="00605DD5" w:rsidRPr="00410D31" w:rsidRDefault="00605DD5" w:rsidP="00605DD5">
                  <w:pPr>
                    <w:rPr>
                      <w:sz w:val="24"/>
                      <w:szCs w:val="24"/>
                    </w:rPr>
                  </w:pPr>
                  <w:r w:rsidRPr="00410D31">
                    <w:rPr>
                      <w:sz w:val="24"/>
                      <w:szCs w:val="24"/>
                    </w:rPr>
                    <w:t>Подготовка решения о предваритель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Pr="00410D31">
                    <w:rPr>
                      <w:sz w:val="24"/>
                      <w:szCs w:val="24"/>
                    </w:rPr>
                    <w:t>ом 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39" style="position:absolute;left:0;text-align:left;margin-left:332.1pt;margin-top:3.65pt;width:119.25pt;height:77.25pt;z-index:251673600">
            <v:textbox>
              <w:txbxContent>
                <w:p w:rsidR="00605DD5" w:rsidRPr="009A6DD7" w:rsidRDefault="00605DD5" w:rsidP="00605DD5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  <w:p w:rsidR="00605DD5" w:rsidRDefault="00605DD5" w:rsidP="00605DD5"/>
              </w:txbxContent>
            </v:textbox>
          </v:rect>
        </w:pict>
      </w:r>
    </w:p>
    <w:p w:rsidR="00605DD5" w:rsidRPr="00A610D6" w:rsidRDefault="00605DD5" w:rsidP="00605DD5">
      <w:pPr>
        <w:ind w:firstLine="709"/>
        <w:jc w:val="right"/>
        <w:rPr>
          <w:sz w:val="24"/>
          <w:szCs w:val="24"/>
        </w:rPr>
      </w:pPr>
    </w:p>
    <w:p w:rsidR="00605DD5" w:rsidRPr="00A610D6" w:rsidRDefault="00605DD5" w:rsidP="00605DD5">
      <w:pPr>
        <w:ind w:firstLine="851"/>
        <w:jc w:val="right"/>
        <w:rPr>
          <w:sz w:val="24"/>
          <w:szCs w:val="24"/>
        </w:rPr>
      </w:pPr>
    </w:p>
    <w:p w:rsidR="00605DD5" w:rsidRDefault="00605DD5" w:rsidP="00605DD5"/>
    <w:p w:rsidR="00605DD5" w:rsidRDefault="00605DD5" w:rsidP="00605DD5">
      <w:pPr>
        <w:ind w:firstLine="720"/>
        <w:jc w:val="right"/>
        <w:rPr>
          <w:szCs w:val="28"/>
        </w:rPr>
      </w:pPr>
    </w:p>
    <w:p w:rsidR="00605DD5" w:rsidRPr="00604E56" w:rsidRDefault="00605DD5" w:rsidP="00605DD5">
      <w:pPr>
        <w:rPr>
          <w:szCs w:val="28"/>
        </w:rPr>
      </w:pPr>
      <w:r>
        <w:rPr>
          <w:b/>
          <w:noProof/>
        </w:rPr>
        <w:pict>
          <v:shape id="_x0000_s1048" type="#_x0000_t32" style="position:absolute;margin-left:316.85pt;margin-top:9.6pt;width:116.35pt;height:190.5pt;flip:x;z-index:251682816" o:connectortype="straight">
            <v:stroke endarrow="block"/>
          </v:shape>
        </w:pict>
      </w:r>
      <w:r>
        <w:rPr>
          <w:b/>
          <w:noProof/>
        </w:rPr>
        <w:pict>
          <v:shape id="_x0000_s1044" type="#_x0000_t32" style="position:absolute;margin-left:295.95pt;margin-top:9.6pt;width:66.15pt;height:109.5pt;flip:x;z-index:251678720" o:connectortype="straight">
            <v:stroke endarrow="block"/>
          </v:shape>
        </w:pict>
      </w:r>
      <w:r>
        <w:rPr>
          <w:noProof/>
          <w:szCs w:val="28"/>
        </w:rPr>
        <w:pict>
          <v:shape id="_x0000_s1040" type="#_x0000_t32" style="position:absolute;margin-left:71.7pt;margin-top:14.1pt;width:.75pt;height:27pt;flip:x;z-index:251674624" o:connectortype="straight">
            <v:stroke endarrow="block"/>
          </v:shape>
        </w:pict>
      </w:r>
    </w:p>
    <w:p w:rsidR="00605DD5" w:rsidRPr="00604E56" w:rsidRDefault="00605DD5" w:rsidP="00605DD5">
      <w:pPr>
        <w:rPr>
          <w:szCs w:val="28"/>
        </w:rPr>
      </w:pPr>
    </w:p>
    <w:p w:rsidR="00605DD5" w:rsidRPr="00604E56" w:rsidRDefault="00605DD5" w:rsidP="00605DD5">
      <w:pPr>
        <w:tabs>
          <w:tab w:val="left" w:pos="7080"/>
        </w:tabs>
        <w:rPr>
          <w:szCs w:val="28"/>
        </w:rPr>
      </w:pPr>
      <w:r>
        <w:rPr>
          <w:noProof/>
          <w:szCs w:val="28"/>
        </w:rPr>
        <w:pict>
          <v:rect id="_x0000_s1041" style="position:absolute;margin-left:-11.2pt;margin-top:11.2pt;width:170.55pt;height:51.75pt;z-index:251675648">
            <v:textbox>
              <w:txbxContent>
                <w:p w:rsidR="00605DD5" w:rsidRPr="00DB5DAB" w:rsidRDefault="00605DD5" w:rsidP="00605DD5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Принятие </w:t>
                  </w:r>
                  <w:r w:rsidRPr="00410D31">
                    <w:rPr>
                      <w:sz w:val="24"/>
                      <w:szCs w:val="24"/>
                    </w:rPr>
                    <w:t>решения о предваритель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Pr="00410D31">
                    <w:rPr>
                      <w:sz w:val="24"/>
                      <w:szCs w:val="24"/>
                    </w:rPr>
                    <w:t>ом согласовании предоставления земельного участка</w:t>
                  </w:r>
                </w:p>
                <w:p w:rsidR="00605DD5" w:rsidRDefault="00605DD5" w:rsidP="00605DD5"/>
              </w:txbxContent>
            </v:textbox>
          </v:rect>
        </w:pict>
      </w:r>
      <w:r>
        <w:rPr>
          <w:szCs w:val="28"/>
        </w:rPr>
        <w:tab/>
      </w:r>
    </w:p>
    <w:p w:rsidR="00605DD5" w:rsidRPr="00604E56" w:rsidRDefault="00605DD5" w:rsidP="00605DD5">
      <w:pPr>
        <w:rPr>
          <w:szCs w:val="28"/>
        </w:rPr>
      </w:pPr>
    </w:p>
    <w:p w:rsidR="00605DD5" w:rsidRPr="00604E56" w:rsidRDefault="00605DD5" w:rsidP="00605DD5">
      <w:pPr>
        <w:rPr>
          <w:szCs w:val="28"/>
        </w:rPr>
      </w:pPr>
    </w:p>
    <w:p w:rsidR="00605DD5" w:rsidRPr="00604E56" w:rsidRDefault="00605DD5" w:rsidP="00605DD5">
      <w:pPr>
        <w:rPr>
          <w:szCs w:val="28"/>
        </w:rPr>
      </w:pPr>
    </w:p>
    <w:p w:rsidR="00605DD5" w:rsidRPr="00604E56" w:rsidRDefault="00605DD5" w:rsidP="00605DD5">
      <w:pPr>
        <w:rPr>
          <w:szCs w:val="28"/>
        </w:rPr>
      </w:pPr>
      <w:r>
        <w:rPr>
          <w:b/>
          <w:noProof/>
        </w:rPr>
        <w:pict>
          <v:shape id="_x0000_s1047" type="#_x0000_t32" style="position:absolute;margin-left:51.45pt;margin-top:3.15pt;width:112.4pt;height:107.25pt;z-index:251681792" o:connectortype="straight">
            <v:stroke endarrow="block"/>
          </v:shape>
        </w:pict>
      </w:r>
      <w:r>
        <w:rPr>
          <w:b/>
          <w:noProof/>
        </w:rPr>
        <w:pict>
          <v:shape id="_x0000_s1042" type="#_x0000_t32" style="position:absolute;margin-left:106.2pt;margin-top:3.15pt;width:65.25pt;height:45pt;z-index:251676672" o:connectortype="straight">
            <v:stroke endarrow="block"/>
          </v:shape>
        </w:pict>
      </w:r>
    </w:p>
    <w:p w:rsidR="00605DD5" w:rsidRPr="00604E56" w:rsidRDefault="00605DD5" w:rsidP="00605DD5">
      <w:pPr>
        <w:rPr>
          <w:szCs w:val="28"/>
        </w:rPr>
      </w:pPr>
      <w:r>
        <w:rPr>
          <w:b/>
          <w:noProof/>
        </w:rPr>
        <w:pict>
          <v:rect id="_x0000_s1043" style="position:absolute;margin-left:171.45pt;margin-top:14.45pt;width:133.5pt;height:35.25pt;z-index:251677696">
            <v:textbox>
              <w:txbxContent>
                <w:p w:rsidR="00605DD5" w:rsidRPr="001F4E49" w:rsidRDefault="00605DD5" w:rsidP="00605DD5">
                  <w:pPr>
                    <w:jc w:val="center"/>
                    <w:rPr>
                      <w:sz w:val="24"/>
                      <w:szCs w:val="24"/>
                    </w:rPr>
                  </w:pPr>
                  <w:r w:rsidRPr="001F4E49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rect>
        </w:pict>
      </w:r>
    </w:p>
    <w:p w:rsidR="00605DD5" w:rsidRPr="00604E56" w:rsidRDefault="00605DD5" w:rsidP="00605DD5">
      <w:pPr>
        <w:rPr>
          <w:szCs w:val="28"/>
        </w:rPr>
      </w:pPr>
    </w:p>
    <w:p w:rsidR="00605DD5" w:rsidRPr="00604E56" w:rsidRDefault="00605DD5" w:rsidP="00605DD5">
      <w:pPr>
        <w:rPr>
          <w:szCs w:val="28"/>
        </w:rPr>
      </w:pPr>
    </w:p>
    <w:p w:rsidR="00605DD5" w:rsidRDefault="00605DD5" w:rsidP="00605DD5">
      <w:pPr>
        <w:rPr>
          <w:szCs w:val="28"/>
        </w:rPr>
      </w:pPr>
      <w:r>
        <w:rPr>
          <w:noProof/>
          <w:szCs w:val="28"/>
        </w:rPr>
        <w:pict>
          <v:shape id="_x0000_s1046" type="#_x0000_t32" style="position:absolute;margin-left:238.95pt;margin-top:4.85pt;width:1.5pt;height:24.75pt;z-index:251680768" o:connectortype="straight">
            <v:stroke endarrow="block"/>
          </v:shape>
        </w:pict>
      </w:r>
    </w:p>
    <w:p w:rsidR="00605DD5" w:rsidRPr="00604E56" w:rsidRDefault="00605DD5" w:rsidP="00605DD5">
      <w:pPr>
        <w:tabs>
          <w:tab w:val="left" w:pos="1890"/>
        </w:tabs>
        <w:rPr>
          <w:szCs w:val="28"/>
        </w:rPr>
      </w:pPr>
      <w:r>
        <w:rPr>
          <w:szCs w:val="28"/>
        </w:rPr>
        <w:tab/>
      </w:r>
    </w:p>
    <w:p w:rsidR="00605DD5" w:rsidRPr="00604E56" w:rsidRDefault="00605DD5" w:rsidP="00605DD5">
      <w:pPr>
        <w:tabs>
          <w:tab w:val="left" w:pos="1890"/>
        </w:tabs>
        <w:rPr>
          <w:szCs w:val="28"/>
        </w:rPr>
      </w:pPr>
      <w:r>
        <w:rPr>
          <w:b/>
          <w:noProof/>
        </w:rPr>
        <w:pict>
          <v:rect id="_x0000_s1045" style="position:absolute;margin-left:163.85pt;margin-top:-.25pt;width:153pt;height:35.25pt;z-index:251679744">
            <v:textbox>
              <w:txbxContent>
                <w:p w:rsidR="00605DD5" w:rsidRPr="001F4E49" w:rsidRDefault="00605DD5" w:rsidP="00605DD5">
                  <w:pPr>
                    <w:rPr>
                      <w:sz w:val="24"/>
                      <w:szCs w:val="24"/>
                    </w:rPr>
                  </w:pPr>
                  <w:r w:rsidRPr="001F4E49">
                    <w:rPr>
                      <w:sz w:val="24"/>
                      <w:szCs w:val="24"/>
                    </w:rPr>
                    <w:t>Направление результатов  выполнения Услуги</w:t>
                  </w:r>
                </w:p>
              </w:txbxContent>
            </v:textbox>
          </v:rect>
        </w:pict>
      </w:r>
    </w:p>
    <w:p w:rsidR="00605DD5" w:rsidRDefault="00605DD5" w:rsidP="00605DD5">
      <w:pPr>
        <w:ind w:firstLine="720"/>
        <w:jc w:val="right"/>
        <w:rPr>
          <w:szCs w:val="28"/>
        </w:rPr>
      </w:pPr>
    </w:p>
    <w:p w:rsidR="00605DD5" w:rsidRDefault="00605DD5" w:rsidP="00605DD5">
      <w:pPr>
        <w:ind w:firstLine="720"/>
        <w:jc w:val="right"/>
        <w:rPr>
          <w:szCs w:val="28"/>
        </w:rPr>
      </w:pPr>
    </w:p>
    <w:p w:rsidR="00605DD5" w:rsidRPr="00604E56" w:rsidRDefault="00605DD5" w:rsidP="00605DD5">
      <w:pPr>
        <w:rPr>
          <w:szCs w:val="28"/>
        </w:rPr>
      </w:pPr>
    </w:p>
    <w:p w:rsidR="006C3394" w:rsidRPr="00605DD5" w:rsidRDefault="006C3394" w:rsidP="00605DD5">
      <w:pPr>
        <w:tabs>
          <w:tab w:val="left" w:pos="1890"/>
        </w:tabs>
        <w:rPr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Новосельского сельского поселения</w:t>
      </w:r>
    </w:p>
    <w:p w:rsidR="006C3394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А.Е.Колесников</w:t>
      </w:r>
    </w:p>
    <w:sectPr w:rsidR="006C3394" w:rsidSect="00D44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38"/>
    <w:multiLevelType w:val="hybridMultilevel"/>
    <w:tmpl w:val="2F7287A4"/>
    <w:lvl w:ilvl="0" w:tplc="AD0666C0">
      <w:start w:val="1"/>
      <w:numFmt w:val="decimal"/>
      <w:lvlText w:val="%1)"/>
      <w:lvlJc w:val="left"/>
      <w:pPr>
        <w:ind w:left="1897" w:hanging="11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5E97"/>
    <w:multiLevelType w:val="hybridMultilevel"/>
    <w:tmpl w:val="4E48B3D4"/>
    <w:lvl w:ilvl="0" w:tplc="465A7C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D0A3E"/>
    <w:multiLevelType w:val="hybridMultilevel"/>
    <w:tmpl w:val="32E02428"/>
    <w:lvl w:ilvl="0" w:tplc="0DD0241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C597D"/>
    <w:multiLevelType w:val="hybridMultilevel"/>
    <w:tmpl w:val="B966F6DA"/>
    <w:lvl w:ilvl="0" w:tplc="50D674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9950A7"/>
    <w:multiLevelType w:val="hybridMultilevel"/>
    <w:tmpl w:val="80328DBA"/>
    <w:lvl w:ilvl="0" w:tplc="642A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7F"/>
    <w:rsid w:val="00006E53"/>
    <w:rsid w:val="00011F15"/>
    <w:rsid w:val="00012123"/>
    <w:rsid w:val="00042F50"/>
    <w:rsid w:val="00060EC4"/>
    <w:rsid w:val="00090DF7"/>
    <w:rsid w:val="000A0575"/>
    <w:rsid w:val="000A13D2"/>
    <w:rsid w:val="000A4F74"/>
    <w:rsid w:val="000B3034"/>
    <w:rsid w:val="000C5440"/>
    <w:rsid w:val="000E3A1F"/>
    <w:rsid w:val="000F0766"/>
    <w:rsid w:val="001301D4"/>
    <w:rsid w:val="001522B3"/>
    <w:rsid w:val="00175D84"/>
    <w:rsid w:val="001847C7"/>
    <w:rsid w:val="001B1180"/>
    <w:rsid w:val="00227AB8"/>
    <w:rsid w:val="00233BEC"/>
    <w:rsid w:val="0023695B"/>
    <w:rsid w:val="0026426A"/>
    <w:rsid w:val="00272A31"/>
    <w:rsid w:val="002745AE"/>
    <w:rsid w:val="00286EE1"/>
    <w:rsid w:val="00294D07"/>
    <w:rsid w:val="002B2E2D"/>
    <w:rsid w:val="002B6708"/>
    <w:rsid w:val="002B7E95"/>
    <w:rsid w:val="003548A6"/>
    <w:rsid w:val="0041528E"/>
    <w:rsid w:val="00421BBD"/>
    <w:rsid w:val="004327E2"/>
    <w:rsid w:val="00440CB9"/>
    <w:rsid w:val="00470FFA"/>
    <w:rsid w:val="00485943"/>
    <w:rsid w:val="004A0399"/>
    <w:rsid w:val="004A30D4"/>
    <w:rsid w:val="00504A4C"/>
    <w:rsid w:val="00520782"/>
    <w:rsid w:val="0057663B"/>
    <w:rsid w:val="00596C75"/>
    <w:rsid w:val="005D287B"/>
    <w:rsid w:val="005F03B9"/>
    <w:rsid w:val="00605DD5"/>
    <w:rsid w:val="0062035C"/>
    <w:rsid w:val="0063386A"/>
    <w:rsid w:val="0065081B"/>
    <w:rsid w:val="006521CB"/>
    <w:rsid w:val="00663949"/>
    <w:rsid w:val="00681381"/>
    <w:rsid w:val="00683E49"/>
    <w:rsid w:val="00685C52"/>
    <w:rsid w:val="006C3394"/>
    <w:rsid w:val="00713C9F"/>
    <w:rsid w:val="0074082D"/>
    <w:rsid w:val="00747C54"/>
    <w:rsid w:val="007A273C"/>
    <w:rsid w:val="007D2DE9"/>
    <w:rsid w:val="00800567"/>
    <w:rsid w:val="00806F61"/>
    <w:rsid w:val="008477EF"/>
    <w:rsid w:val="00851F7F"/>
    <w:rsid w:val="008A7AEC"/>
    <w:rsid w:val="008E5C76"/>
    <w:rsid w:val="00907EFF"/>
    <w:rsid w:val="00910C18"/>
    <w:rsid w:val="00923214"/>
    <w:rsid w:val="0093168B"/>
    <w:rsid w:val="0094684A"/>
    <w:rsid w:val="009976DB"/>
    <w:rsid w:val="009A0753"/>
    <w:rsid w:val="009A28CC"/>
    <w:rsid w:val="00A73A0E"/>
    <w:rsid w:val="00AF366C"/>
    <w:rsid w:val="00B23447"/>
    <w:rsid w:val="00B35433"/>
    <w:rsid w:val="00B54C51"/>
    <w:rsid w:val="00C03F13"/>
    <w:rsid w:val="00C03F53"/>
    <w:rsid w:val="00C321AA"/>
    <w:rsid w:val="00C57AE4"/>
    <w:rsid w:val="00C57B0B"/>
    <w:rsid w:val="00C924A9"/>
    <w:rsid w:val="00CD211B"/>
    <w:rsid w:val="00CF23D4"/>
    <w:rsid w:val="00D37D68"/>
    <w:rsid w:val="00D44D48"/>
    <w:rsid w:val="00D577B1"/>
    <w:rsid w:val="00D70783"/>
    <w:rsid w:val="00D81D67"/>
    <w:rsid w:val="00D827AF"/>
    <w:rsid w:val="00E1686B"/>
    <w:rsid w:val="00EA6065"/>
    <w:rsid w:val="00EF5915"/>
    <w:rsid w:val="00F038A9"/>
    <w:rsid w:val="00F12FD6"/>
    <w:rsid w:val="00F2116E"/>
    <w:rsid w:val="00F526A8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1" type="connector" idref="#_x0000_s1029"/>
        <o:r id="V:Rule2" type="connector" idref="#_x0000_s1036"/>
        <o:r id="V:Rule3" type="connector" idref="#_x0000_s1033"/>
        <o:r id="V:Rule4" type="connector" idref="#_x0000_s1034"/>
        <o:r id="V:Rule5" type="connector" idref="#_x0000_s1030"/>
        <o:r id="V:Rule6" type="connector" idref="#_x0000_s1027"/>
        <o:r id="V:Rule7" type="connector" idref="#_x0000_s1035"/>
        <o:r id="V:Rule8" type="connector" idref="#_x0000_s1040"/>
        <o:r id="V:Rule9" type="connector" idref="#_x0000_s1042"/>
        <o:r id="V:Rule10" type="connector" idref="#_x0000_s1044"/>
        <o:r id="V:Rule12" type="connector" idref="#_x0000_s1046"/>
        <o:r id="V:Rule14" type="connector" idref="#_x0000_s1047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F7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F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F7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51F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51F7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1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851F7F"/>
    <w:pPr>
      <w:ind w:left="1612" w:hanging="892"/>
      <w:jc w:val="both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rsid w:val="00851F7F"/>
    <w:pPr>
      <w:jc w:val="both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51F7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rsid w:val="00851F7F"/>
    <w:rPr>
      <w:sz w:val="24"/>
      <w:szCs w:val="24"/>
    </w:rPr>
  </w:style>
  <w:style w:type="character" w:customStyle="1" w:styleId="ConsPlusNormal0">
    <w:name w:val="ConsPlusNormal Знак Знак"/>
    <w:link w:val="ConsPlusNormal1"/>
    <w:locked/>
    <w:rsid w:val="00851F7F"/>
    <w:rPr>
      <w:rFonts w:ascii="Arial" w:hAnsi="Arial" w:cs="Arial"/>
      <w:sz w:val="24"/>
    </w:rPr>
  </w:style>
  <w:style w:type="paragraph" w:customStyle="1" w:styleId="ConsPlusNormal1">
    <w:name w:val="ConsPlusNormal Знак"/>
    <w:link w:val="ConsPlusNormal0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</w:rPr>
  </w:style>
  <w:style w:type="character" w:styleId="af">
    <w:name w:val="page number"/>
    <w:basedOn w:val="a0"/>
    <w:uiPriority w:val="99"/>
    <w:semiHidden/>
    <w:unhideWhenUsed/>
    <w:rsid w:val="00851F7F"/>
    <w:rPr>
      <w:rFonts w:ascii="Times New Roman" w:hAnsi="Times New Roman" w:cs="Times New Roman" w:hint="default"/>
    </w:rPr>
  </w:style>
  <w:style w:type="character" w:customStyle="1" w:styleId="af0">
    <w:name w:val="Цветовое выделение"/>
    <w:rsid w:val="00851F7F"/>
    <w:rPr>
      <w:b/>
      <w:bCs w:val="0"/>
      <w:color w:val="26282F"/>
      <w:sz w:val="26"/>
    </w:rPr>
  </w:style>
  <w:style w:type="character" w:customStyle="1" w:styleId="FontStyle20">
    <w:name w:val="Font Style20"/>
    <w:rsid w:val="00851F7F"/>
    <w:rPr>
      <w:rFonts w:ascii="Times New Roman" w:hAnsi="Times New Roman" w:cs="Times New Roman" w:hint="default"/>
      <w:sz w:val="24"/>
    </w:rPr>
  </w:style>
  <w:style w:type="paragraph" w:customStyle="1" w:styleId="ConsPlusTitle">
    <w:name w:val="ConsPlusTitle"/>
    <w:rsid w:val="00011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1528E"/>
    <w:pPr>
      <w:ind w:left="720"/>
      <w:contextualSpacing/>
    </w:pPr>
  </w:style>
  <w:style w:type="paragraph" w:customStyle="1" w:styleId="11">
    <w:name w:val="нум список 1"/>
    <w:basedOn w:val="a"/>
    <w:rsid w:val="00907EFF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2">
    <w:name w:val="Body Text Indent"/>
    <w:basedOn w:val="a"/>
    <w:link w:val="af3"/>
    <w:rsid w:val="00175D84"/>
    <w:pPr>
      <w:spacing w:after="120"/>
      <w:ind w:left="283" w:firstLine="720"/>
      <w:jc w:val="both"/>
    </w:pPr>
    <w:rPr>
      <w:sz w:val="30"/>
      <w:szCs w:val="30"/>
    </w:rPr>
  </w:style>
  <w:style w:type="character" w:customStyle="1" w:styleId="af3">
    <w:name w:val="Основной текст с отступом Знак"/>
    <w:basedOn w:val="a0"/>
    <w:link w:val="af2"/>
    <w:rsid w:val="00175D84"/>
    <w:rPr>
      <w:rFonts w:ascii="Arial" w:eastAsia="Times New Roman" w:hAnsi="Arial" w:cs="Times New Roman"/>
      <w:sz w:val="30"/>
      <w:szCs w:val="30"/>
      <w:lang w:eastAsia="ru-RU"/>
    </w:rPr>
  </w:style>
  <w:style w:type="character" w:customStyle="1" w:styleId="FontStyle53">
    <w:name w:val="Font Style53"/>
    <w:uiPriority w:val="99"/>
    <w:rsid w:val="00605DD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nr@mail.ru" TargetMode="External"/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garantF1://12054874.250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2EF54646006C500DD4D5AEE2468C7BBFE4F7361981EEC8C2A4BFDBF9C07B3B93C2434E0F1CE612B2kEI" TargetMode="External"/><Relationship Id="rId7" Type="http://schemas.openxmlformats.org/officeDocument/2006/relationships/hyperlink" Target="http://novokubansk.e-mfc.ru" TargetMode="External"/><Relationship Id="rId12" Type="http://schemas.openxmlformats.org/officeDocument/2006/relationships/hyperlink" Target="garantF1://890941.2770" TargetMode="External"/><Relationship Id="rId17" Type="http://schemas.openxmlformats.org/officeDocument/2006/relationships/hyperlink" Target="consultantplus://offline/ref=664B8111A6882BFDB7C2DC6EDA301534B80E210F9DD87903858F84A91610K5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uslugi.ru" TargetMode="External"/><Relationship Id="rId20" Type="http://schemas.openxmlformats.org/officeDocument/2006/relationships/hyperlink" Target="http://www.pgu.krasnoda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sk.ru" TargetMode="External"/><Relationship Id="rId11" Type="http://schemas.openxmlformats.org/officeDocument/2006/relationships/hyperlink" Target="garantF1://890941.277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890941.277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90941.113" TargetMode="External"/><Relationship Id="rId19" Type="http://schemas.openxmlformats.org/officeDocument/2006/relationships/hyperlink" Target="garantF1://31400130.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31161@yandex.ru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hyperlink" Target="consultantplus://offline/ref=9DB360358D0AFF04C86C86628D478638699922ECF06E2B49A7F1720CE64FED36E17F7BA290A03EF8e3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8DCD6-64CA-4C1B-8EEC-B0AF8E02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9202</Words>
  <Characters>52458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Lenovo</cp:lastModifiedBy>
  <cp:revision>4</cp:revision>
  <cp:lastPrinted>2015-12-21T14:19:00Z</cp:lastPrinted>
  <dcterms:created xsi:type="dcterms:W3CDTF">2016-01-30T18:26:00Z</dcterms:created>
  <dcterms:modified xsi:type="dcterms:W3CDTF">2016-01-30T18:49:00Z</dcterms:modified>
</cp:coreProperties>
</file>