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5E" w:rsidRDefault="006E6C5E" w:rsidP="006E6C5E">
      <w:pPr>
        <w:spacing w:before="0" w:beforeAutospacing="0" w:after="0" w:afterAutospacing="0"/>
        <w:jc w:val="center"/>
      </w:pPr>
      <w:r>
        <w:object w:dxaOrig="3540"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v:imagedata r:id="rId6" o:title=""/>
          </v:shape>
          <o:OLEObject Type="Embed" ProgID="MSPhotoEd.3" ShapeID="_x0000_i1025" DrawAspect="Content" ObjectID="_1677408204" r:id="rId7"/>
        </w:object>
      </w:r>
    </w:p>
    <w:p w:rsidR="006E6C5E" w:rsidRPr="006E6C5E" w:rsidRDefault="006E6C5E" w:rsidP="006E6C5E">
      <w:pPr>
        <w:spacing w:before="0" w:beforeAutospacing="0" w:after="0" w:afterAutospacing="0"/>
        <w:jc w:val="center"/>
        <w:rPr>
          <w:b/>
          <w:sz w:val="28"/>
          <w:szCs w:val="28"/>
          <w:lang w:val="ru-RU"/>
        </w:rPr>
      </w:pPr>
      <w:r w:rsidRPr="006E6C5E">
        <w:rPr>
          <w:b/>
          <w:sz w:val="28"/>
          <w:szCs w:val="28"/>
          <w:lang w:val="ru-RU"/>
        </w:rPr>
        <w:t>АДМИНИСТРАЦИЯ</w:t>
      </w:r>
    </w:p>
    <w:p w:rsidR="006E6C5E" w:rsidRPr="006E6C5E" w:rsidRDefault="006E6C5E" w:rsidP="006E6C5E">
      <w:pPr>
        <w:spacing w:before="0" w:beforeAutospacing="0" w:after="0" w:afterAutospacing="0"/>
        <w:jc w:val="center"/>
        <w:rPr>
          <w:b/>
          <w:sz w:val="28"/>
          <w:szCs w:val="28"/>
          <w:lang w:val="ru-RU"/>
        </w:rPr>
      </w:pPr>
      <w:r w:rsidRPr="006E6C5E">
        <w:rPr>
          <w:b/>
          <w:sz w:val="28"/>
          <w:szCs w:val="28"/>
          <w:lang w:val="ru-RU"/>
        </w:rPr>
        <w:t xml:space="preserve">НОВОСЕЛЬСКОГО  СЕЛЬСКОГО  ПОСЕЛЕНИЯ </w:t>
      </w:r>
    </w:p>
    <w:p w:rsidR="006E6C5E" w:rsidRPr="006E6C5E" w:rsidRDefault="006E6C5E" w:rsidP="006E6C5E">
      <w:pPr>
        <w:spacing w:before="0" w:beforeAutospacing="0" w:after="0" w:afterAutospacing="0"/>
        <w:jc w:val="center"/>
        <w:rPr>
          <w:b/>
          <w:sz w:val="28"/>
          <w:szCs w:val="28"/>
          <w:lang w:val="ru-RU"/>
        </w:rPr>
      </w:pPr>
      <w:r w:rsidRPr="006E6C5E">
        <w:rPr>
          <w:b/>
          <w:sz w:val="28"/>
          <w:szCs w:val="28"/>
          <w:lang w:val="ru-RU"/>
        </w:rPr>
        <w:t xml:space="preserve">НОВОКУБАНСКОГО  РАЙОНА </w:t>
      </w:r>
    </w:p>
    <w:p w:rsidR="006E6C5E" w:rsidRPr="006E6C5E" w:rsidRDefault="006E6C5E" w:rsidP="006E6C5E">
      <w:pPr>
        <w:spacing w:before="0" w:beforeAutospacing="0" w:after="0" w:afterAutospacing="0"/>
        <w:jc w:val="center"/>
        <w:rPr>
          <w:b/>
          <w:sz w:val="32"/>
          <w:szCs w:val="32"/>
          <w:lang w:val="ru-RU"/>
        </w:rPr>
      </w:pPr>
      <w:r w:rsidRPr="006E6C5E">
        <w:rPr>
          <w:b/>
          <w:sz w:val="28"/>
          <w:szCs w:val="28"/>
          <w:lang w:val="ru-RU"/>
        </w:rPr>
        <w:t xml:space="preserve"> </w:t>
      </w:r>
      <w:r w:rsidRPr="006E6C5E">
        <w:rPr>
          <w:b/>
          <w:sz w:val="36"/>
          <w:szCs w:val="32"/>
          <w:lang w:val="ru-RU"/>
        </w:rPr>
        <w:t>РАСПОРЯЖЕНИЕ</w:t>
      </w:r>
    </w:p>
    <w:p w:rsidR="006E6C5E" w:rsidRPr="006E6C5E" w:rsidRDefault="006E6C5E" w:rsidP="006E6C5E">
      <w:pPr>
        <w:spacing w:before="0" w:beforeAutospacing="0" w:after="0" w:afterAutospacing="0"/>
        <w:ind w:right="-72"/>
        <w:jc w:val="both"/>
        <w:rPr>
          <w:sz w:val="28"/>
          <w:szCs w:val="28"/>
          <w:lang w:val="ru-RU"/>
        </w:rPr>
      </w:pPr>
      <w:r w:rsidRPr="006E6C5E">
        <w:rPr>
          <w:sz w:val="28"/>
          <w:szCs w:val="28"/>
          <w:lang w:val="ru-RU"/>
        </w:rPr>
        <w:t xml:space="preserve"> от </w:t>
      </w:r>
      <w:r w:rsidR="00C02CE8">
        <w:rPr>
          <w:sz w:val="28"/>
          <w:szCs w:val="28"/>
          <w:lang w:val="ru-RU"/>
        </w:rPr>
        <w:t>30 декабря 2020 г.</w:t>
      </w:r>
      <w:r w:rsidRPr="006E6C5E">
        <w:rPr>
          <w:sz w:val="28"/>
          <w:szCs w:val="28"/>
          <w:lang w:val="ru-RU"/>
        </w:rPr>
        <w:t>.</w:t>
      </w:r>
      <w:r w:rsidRPr="006E6C5E">
        <w:rPr>
          <w:sz w:val="28"/>
          <w:szCs w:val="28"/>
          <w:lang w:val="ru-RU"/>
        </w:rPr>
        <w:tab/>
      </w:r>
      <w:r w:rsidRPr="006E6C5E">
        <w:rPr>
          <w:sz w:val="28"/>
          <w:szCs w:val="28"/>
          <w:lang w:val="ru-RU"/>
        </w:rPr>
        <w:tab/>
      </w:r>
      <w:r w:rsidRPr="006E6C5E">
        <w:rPr>
          <w:sz w:val="28"/>
          <w:szCs w:val="28"/>
          <w:lang w:val="ru-RU"/>
        </w:rPr>
        <w:tab/>
      </w:r>
      <w:r w:rsidRPr="006E6C5E">
        <w:rPr>
          <w:sz w:val="28"/>
          <w:szCs w:val="28"/>
          <w:lang w:val="ru-RU"/>
        </w:rPr>
        <w:tab/>
        <w:t xml:space="preserve">         </w:t>
      </w:r>
      <w:r w:rsidRPr="006E6C5E">
        <w:rPr>
          <w:sz w:val="28"/>
          <w:szCs w:val="28"/>
          <w:lang w:val="ru-RU"/>
        </w:rPr>
        <w:tab/>
      </w:r>
      <w:r w:rsidRPr="006E6C5E">
        <w:rPr>
          <w:sz w:val="28"/>
          <w:szCs w:val="28"/>
          <w:lang w:val="ru-RU"/>
        </w:rPr>
        <w:tab/>
      </w:r>
      <w:r w:rsidRPr="006E6C5E">
        <w:rPr>
          <w:sz w:val="28"/>
          <w:szCs w:val="28"/>
          <w:lang w:val="ru-RU"/>
        </w:rPr>
        <w:tab/>
        <w:t xml:space="preserve">              № </w:t>
      </w:r>
      <w:r w:rsidR="00C02CE8">
        <w:rPr>
          <w:sz w:val="28"/>
          <w:szCs w:val="28"/>
          <w:lang w:val="ru-RU"/>
        </w:rPr>
        <w:t>49-р</w:t>
      </w:r>
    </w:p>
    <w:p w:rsidR="006E6C5E" w:rsidRPr="006E6C5E" w:rsidRDefault="006E6C5E" w:rsidP="006E6C5E">
      <w:pPr>
        <w:spacing w:before="0" w:beforeAutospacing="0"/>
        <w:jc w:val="center"/>
        <w:rPr>
          <w:sz w:val="28"/>
          <w:szCs w:val="28"/>
          <w:lang w:val="ru-RU"/>
        </w:rPr>
      </w:pPr>
      <w:r w:rsidRPr="006E6C5E">
        <w:rPr>
          <w:sz w:val="28"/>
          <w:szCs w:val="28"/>
          <w:lang w:val="ru-RU"/>
        </w:rPr>
        <w:t xml:space="preserve"> п</w:t>
      </w:r>
      <w:proofErr w:type="gramStart"/>
      <w:r w:rsidRPr="006E6C5E">
        <w:rPr>
          <w:sz w:val="28"/>
          <w:szCs w:val="28"/>
          <w:lang w:val="ru-RU"/>
        </w:rPr>
        <w:t>.Г</w:t>
      </w:r>
      <w:proofErr w:type="gramEnd"/>
      <w:r w:rsidRPr="006E6C5E">
        <w:rPr>
          <w:sz w:val="28"/>
          <w:szCs w:val="28"/>
          <w:lang w:val="ru-RU"/>
        </w:rPr>
        <w:t>лубокий</w:t>
      </w:r>
    </w:p>
    <w:p w:rsidR="006E6C5E" w:rsidRPr="009733CE" w:rsidRDefault="006E6C5E" w:rsidP="006E6C5E">
      <w:pPr>
        <w:autoSpaceDE w:val="0"/>
        <w:autoSpaceDN w:val="0"/>
        <w:adjustRightInd w:val="0"/>
        <w:spacing w:before="0" w:beforeAutospacing="0" w:after="0" w:afterAutospacing="0"/>
        <w:jc w:val="center"/>
        <w:rPr>
          <w:rFonts w:ascii="Times New Roman" w:hAnsi="Times New Roman" w:cs="Times New Roman"/>
          <w:b/>
          <w:sz w:val="28"/>
          <w:szCs w:val="28"/>
          <w:lang w:val="ru-RU"/>
        </w:rPr>
      </w:pPr>
      <w:r w:rsidRPr="009733CE">
        <w:rPr>
          <w:rFonts w:ascii="Times New Roman" w:hAnsi="Times New Roman" w:cs="Times New Roman"/>
          <w:b/>
          <w:sz w:val="28"/>
          <w:szCs w:val="28"/>
          <w:lang w:val="ru-RU"/>
        </w:rPr>
        <w:t>Об утверждении учетной политики для целей бухгалтерского учета администрации Новосельского сельского поселения</w:t>
      </w:r>
    </w:p>
    <w:p w:rsidR="006E6C5E" w:rsidRPr="006E6C5E" w:rsidRDefault="006E6C5E" w:rsidP="002D592A">
      <w:pPr>
        <w:autoSpaceDE w:val="0"/>
        <w:autoSpaceDN w:val="0"/>
        <w:adjustRightInd w:val="0"/>
        <w:spacing w:before="0" w:beforeAutospacing="0" w:after="0" w:afterAutospacing="0"/>
        <w:jc w:val="center"/>
        <w:rPr>
          <w:rFonts w:cstheme="minorHAnsi"/>
          <w:sz w:val="28"/>
          <w:szCs w:val="28"/>
          <w:lang w:val="ru-RU"/>
        </w:rPr>
      </w:pPr>
      <w:proofErr w:type="spellStart"/>
      <w:r w:rsidRPr="006E6C5E">
        <w:rPr>
          <w:rFonts w:cstheme="minorHAnsi"/>
          <w:b/>
          <w:sz w:val="28"/>
          <w:szCs w:val="28"/>
          <w:lang w:val="ru-RU"/>
        </w:rPr>
        <w:t>Новокубанского</w:t>
      </w:r>
      <w:proofErr w:type="spellEnd"/>
      <w:r w:rsidRPr="006E6C5E">
        <w:rPr>
          <w:rFonts w:cstheme="minorHAnsi"/>
          <w:b/>
          <w:sz w:val="28"/>
          <w:szCs w:val="28"/>
          <w:lang w:val="ru-RU"/>
        </w:rPr>
        <w:t xml:space="preserve"> района</w:t>
      </w:r>
    </w:p>
    <w:p w:rsidR="002D592A" w:rsidRPr="006E6C5E" w:rsidRDefault="006E6C5E" w:rsidP="002D592A">
      <w:pPr>
        <w:spacing w:after="0" w:afterAutospacing="0"/>
        <w:ind w:firstLine="709"/>
        <w:rPr>
          <w:rFonts w:cstheme="minorHAnsi"/>
          <w:color w:val="000000"/>
          <w:sz w:val="28"/>
          <w:szCs w:val="28"/>
          <w:lang w:val="ru-RU"/>
        </w:rPr>
      </w:pPr>
      <w:r w:rsidRPr="006E6C5E">
        <w:rPr>
          <w:rFonts w:cstheme="minorHAnsi"/>
          <w:color w:val="000000"/>
          <w:sz w:val="28"/>
          <w:szCs w:val="28"/>
          <w:lang w:val="ru-RU"/>
        </w:rPr>
        <w:t>Во исполнение Закона от 06</w:t>
      </w:r>
      <w:r w:rsidR="002D592A">
        <w:rPr>
          <w:rFonts w:cstheme="minorHAnsi"/>
          <w:color w:val="000000"/>
          <w:sz w:val="28"/>
          <w:szCs w:val="28"/>
          <w:lang w:val="ru-RU"/>
        </w:rPr>
        <w:t xml:space="preserve"> декабря </w:t>
      </w:r>
      <w:r w:rsidRPr="006E6C5E">
        <w:rPr>
          <w:rFonts w:cstheme="minorHAnsi"/>
          <w:color w:val="000000"/>
          <w:sz w:val="28"/>
          <w:szCs w:val="28"/>
          <w:lang w:val="ru-RU"/>
        </w:rPr>
        <w:t>2011</w:t>
      </w:r>
      <w:r w:rsidRPr="006E6C5E">
        <w:rPr>
          <w:rFonts w:cstheme="minorHAnsi"/>
          <w:color w:val="000000"/>
          <w:sz w:val="28"/>
          <w:szCs w:val="28"/>
        </w:rPr>
        <w:t> </w:t>
      </w:r>
      <w:r w:rsidRPr="006E6C5E">
        <w:rPr>
          <w:rFonts w:cstheme="minorHAnsi"/>
          <w:color w:val="000000"/>
          <w:sz w:val="28"/>
          <w:szCs w:val="28"/>
          <w:lang w:val="ru-RU"/>
        </w:rPr>
        <w:t>№</w:t>
      </w:r>
      <w:r w:rsidRPr="006E6C5E">
        <w:rPr>
          <w:rFonts w:cstheme="minorHAnsi"/>
          <w:color w:val="000000"/>
          <w:sz w:val="28"/>
          <w:szCs w:val="28"/>
        </w:rPr>
        <w:t> </w:t>
      </w:r>
      <w:r w:rsidRPr="006E6C5E">
        <w:rPr>
          <w:rFonts w:cstheme="minorHAnsi"/>
          <w:color w:val="000000"/>
          <w:sz w:val="28"/>
          <w:szCs w:val="28"/>
          <w:lang w:val="ru-RU"/>
        </w:rPr>
        <w:t>402-ФЗ и приказа Минфина от 01</w:t>
      </w:r>
      <w:r w:rsidR="002D592A">
        <w:rPr>
          <w:rFonts w:cstheme="minorHAnsi"/>
          <w:color w:val="000000"/>
          <w:sz w:val="28"/>
          <w:szCs w:val="28"/>
          <w:lang w:val="ru-RU"/>
        </w:rPr>
        <w:t xml:space="preserve"> декабря </w:t>
      </w:r>
      <w:r w:rsidRPr="006E6C5E">
        <w:rPr>
          <w:rFonts w:cstheme="minorHAnsi"/>
          <w:color w:val="000000"/>
          <w:sz w:val="28"/>
          <w:szCs w:val="28"/>
          <w:lang w:val="ru-RU"/>
        </w:rPr>
        <w:t>2010</w:t>
      </w:r>
      <w:r w:rsidRPr="006E6C5E">
        <w:rPr>
          <w:rFonts w:cstheme="minorHAnsi"/>
          <w:color w:val="000000"/>
          <w:sz w:val="28"/>
          <w:szCs w:val="28"/>
        </w:rPr>
        <w:t> </w:t>
      </w:r>
      <w:r w:rsidRPr="006E6C5E">
        <w:rPr>
          <w:rFonts w:cstheme="minorHAnsi"/>
          <w:color w:val="000000"/>
          <w:sz w:val="28"/>
          <w:szCs w:val="28"/>
          <w:lang w:val="ru-RU"/>
        </w:rPr>
        <w:t>№</w:t>
      </w:r>
      <w:r w:rsidRPr="006E6C5E">
        <w:rPr>
          <w:rFonts w:cstheme="minorHAnsi"/>
          <w:color w:val="000000"/>
          <w:sz w:val="28"/>
          <w:szCs w:val="28"/>
        </w:rPr>
        <w:t> </w:t>
      </w:r>
      <w:r w:rsidRPr="006E6C5E">
        <w:rPr>
          <w:rFonts w:cstheme="minorHAnsi"/>
          <w:color w:val="000000"/>
          <w:sz w:val="28"/>
          <w:szCs w:val="28"/>
          <w:lang w:val="ru-RU"/>
        </w:rPr>
        <w:t>157н, Федерального стандарта «Учетная политика, оценочные значения и ошибки»,</w:t>
      </w:r>
      <w:r w:rsidRPr="006E6C5E">
        <w:rPr>
          <w:rFonts w:cstheme="minorHAnsi"/>
          <w:color w:val="000000"/>
          <w:sz w:val="28"/>
          <w:szCs w:val="28"/>
        </w:rPr>
        <w:t> </w:t>
      </w:r>
      <w:r w:rsidRPr="006E6C5E">
        <w:rPr>
          <w:rFonts w:cstheme="minorHAnsi"/>
          <w:color w:val="000000"/>
          <w:sz w:val="28"/>
          <w:szCs w:val="28"/>
          <w:lang w:val="ru-RU"/>
        </w:rPr>
        <w:t>утвержденного приказом Минфина от 30</w:t>
      </w:r>
      <w:r w:rsidR="002D592A">
        <w:rPr>
          <w:rFonts w:cstheme="minorHAnsi"/>
          <w:color w:val="000000"/>
          <w:sz w:val="28"/>
          <w:szCs w:val="28"/>
          <w:lang w:val="ru-RU"/>
        </w:rPr>
        <w:t xml:space="preserve"> декабря </w:t>
      </w:r>
      <w:r w:rsidRPr="006E6C5E">
        <w:rPr>
          <w:rFonts w:cstheme="minorHAnsi"/>
          <w:color w:val="000000"/>
          <w:sz w:val="28"/>
          <w:szCs w:val="28"/>
          <w:lang w:val="ru-RU"/>
        </w:rPr>
        <w:t>2017 № 274н</w:t>
      </w:r>
      <w:r w:rsidR="002D592A">
        <w:rPr>
          <w:rFonts w:cstheme="minorHAnsi"/>
          <w:color w:val="000000"/>
          <w:sz w:val="28"/>
          <w:szCs w:val="28"/>
          <w:lang w:val="ru-RU"/>
        </w:rPr>
        <w:t xml:space="preserve"> утвердить:</w:t>
      </w:r>
    </w:p>
    <w:p w:rsidR="002D592A" w:rsidRPr="009733CE" w:rsidRDefault="002D592A" w:rsidP="002D592A">
      <w:pPr>
        <w:spacing w:before="0" w:beforeAutospacing="0" w:after="0" w:afterAutospacing="0"/>
        <w:ind w:firstLine="709"/>
        <w:jc w:val="both"/>
        <w:rPr>
          <w:rFonts w:ascii="Times New Roman" w:hAnsi="Times New Roman" w:cs="Times New Roman"/>
          <w:sz w:val="28"/>
          <w:szCs w:val="28"/>
          <w:lang w:val="ru-RU"/>
        </w:rPr>
      </w:pPr>
      <w:r w:rsidRPr="009733CE">
        <w:rPr>
          <w:rFonts w:ascii="Times New Roman" w:hAnsi="Times New Roman" w:cs="Times New Roman"/>
          <w:sz w:val="28"/>
          <w:szCs w:val="28"/>
          <w:lang w:val="ru-RU"/>
        </w:rPr>
        <w:t xml:space="preserve">1. Новую редакцию учетной политики для целей бухгалтерского учета администрации Новосельского сельского поселения </w:t>
      </w: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 согласно приложению.</w:t>
      </w:r>
    </w:p>
    <w:p w:rsidR="002D592A" w:rsidRPr="009733CE" w:rsidRDefault="002D592A" w:rsidP="002D592A">
      <w:pPr>
        <w:spacing w:before="0" w:beforeAutospacing="0" w:after="0" w:afterAutospacing="0"/>
        <w:ind w:firstLine="709"/>
        <w:jc w:val="both"/>
        <w:rPr>
          <w:rFonts w:ascii="Times New Roman" w:hAnsi="Times New Roman" w:cs="Times New Roman"/>
          <w:sz w:val="28"/>
          <w:szCs w:val="28"/>
          <w:lang w:val="ru-RU"/>
        </w:rPr>
      </w:pPr>
      <w:r w:rsidRPr="009733CE">
        <w:rPr>
          <w:rFonts w:ascii="Times New Roman" w:hAnsi="Times New Roman" w:cs="Times New Roman"/>
          <w:sz w:val="28"/>
          <w:szCs w:val="28"/>
          <w:lang w:val="ru-RU"/>
        </w:rPr>
        <w:t>2. С 01 января 20</w:t>
      </w:r>
      <w:r>
        <w:rPr>
          <w:rFonts w:ascii="Times New Roman" w:hAnsi="Times New Roman" w:cs="Times New Roman"/>
          <w:sz w:val="28"/>
          <w:szCs w:val="28"/>
          <w:lang w:val="ru-RU"/>
        </w:rPr>
        <w:t>21</w:t>
      </w:r>
      <w:r w:rsidRPr="009733CE">
        <w:rPr>
          <w:rFonts w:ascii="Times New Roman" w:hAnsi="Times New Roman" w:cs="Times New Roman"/>
          <w:sz w:val="28"/>
          <w:szCs w:val="28"/>
          <w:lang w:val="ru-RU"/>
        </w:rPr>
        <w:t xml:space="preserve"> года признать утратившим силу распоряжение администрации Новосельского  сельского поселения </w:t>
      </w: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 от </w:t>
      </w:r>
      <w:r>
        <w:rPr>
          <w:rFonts w:ascii="Times New Roman" w:hAnsi="Times New Roman" w:cs="Times New Roman"/>
          <w:sz w:val="28"/>
          <w:szCs w:val="28"/>
          <w:lang w:val="ru-RU"/>
        </w:rPr>
        <w:t>31</w:t>
      </w:r>
      <w:r w:rsidRPr="009733CE">
        <w:rPr>
          <w:rFonts w:ascii="Times New Roman" w:hAnsi="Times New Roman" w:cs="Times New Roman"/>
          <w:sz w:val="28"/>
          <w:szCs w:val="28"/>
          <w:lang w:val="ru-RU"/>
        </w:rPr>
        <w:t xml:space="preserve"> декабря 201</w:t>
      </w:r>
      <w:r>
        <w:rPr>
          <w:rFonts w:ascii="Times New Roman" w:hAnsi="Times New Roman" w:cs="Times New Roman"/>
          <w:sz w:val="28"/>
          <w:szCs w:val="28"/>
          <w:lang w:val="ru-RU"/>
        </w:rPr>
        <w:t>9</w:t>
      </w:r>
      <w:r w:rsidRPr="009733CE">
        <w:rPr>
          <w:rFonts w:ascii="Times New Roman" w:hAnsi="Times New Roman" w:cs="Times New Roman"/>
          <w:sz w:val="28"/>
          <w:szCs w:val="28"/>
          <w:lang w:val="ru-RU"/>
        </w:rPr>
        <w:t xml:space="preserve"> года № 4</w:t>
      </w:r>
      <w:r>
        <w:rPr>
          <w:rFonts w:ascii="Times New Roman" w:hAnsi="Times New Roman" w:cs="Times New Roman"/>
          <w:sz w:val="28"/>
          <w:szCs w:val="28"/>
          <w:lang w:val="ru-RU"/>
        </w:rPr>
        <w:t>5</w:t>
      </w:r>
      <w:r w:rsidRPr="009733CE">
        <w:rPr>
          <w:rFonts w:ascii="Times New Roman" w:hAnsi="Times New Roman" w:cs="Times New Roman"/>
          <w:sz w:val="28"/>
          <w:szCs w:val="28"/>
          <w:lang w:val="ru-RU"/>
        </w:rPr>
        <w:t xml:space="preserve">-р «Об учетной политике для целей бухгалтерского учета администрации Новосельского сельского поселения </w:t>
      </w: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w:t>
      </w:r>
    </w:p>
    <w:p w:rsidR="002D592A" w:rsidRPr="009733CE" w:rsidRDefault="002D592A" w:rsidP="002D592A">
      <w:pPr>
        <w:spacing w:before="0" w:beforeAutospacing="0" w:after="0" w:afterAutospacing="0"/>
        <w:ind w:firstLine="709"/>
        <w:jc w:val="both"/>
        <w:rPr>
          <w:rFonts w:ascii="Times New Roman" w:hAnsi="Times New Roman" w:cs="Times New Roman"/>
          <w:sz w:val="28"/>
          <w:szCs w:val="28"/>
          <w:lang w:val="ru-RU"/>
        </w:rPr>
      </w:pPr>
      <w:r w:rsidRPr="009733CE">
        <w:rPr>
          <w:rFonts w:ascii="Times New Roman" w:hAnsi="Times New Roman" w:cs="Times New Roman"/>
          <w:sz w:val="28"/>
          <w:szCs w:val="28"/>
          <w:lang w:val="ru-RU"/>
        </w:rPr>
        <w:t xml:space="preserve">3. </w:t>
      </w:r>
      <w:proofErr w:type="gramStart"/>
      <w:r w:rsidRPr="009733CE">
        <w:rPr>
          <w:rFonts w:ascii="Times New Roman" w:hAnsi="Times New Roman" w:cs="Times New Roman"/>
          <w:sz w:val="28"/>
          <w:szCs w:val="28"/>
          <w:lang w:val="ru-RU"/>
        </w:rPr>
        <w:t>Контроль за</w:t>
      </w:r>
      <w:proofErr w:type="gramEnd"/>
      <w:r w:rsidRPr="009733CE">
        <w:rPr>
          <w:rFonts w:ascii="Times New Roman" w:hAnsi="Times New Roman" w:cs="Times New Roman"/>
          <w:sz w:val="28"/>
          <w:szCs w:val="28"/>
          <w:lang w:val="ru-RU"/>
        </w:rPr>
        <w:t xml:space="preserve"> исполнением распоряжения возложить на главного специалиста (главного бухгалтера) администрации Новосельского сельского поселения </w:t>
      </w: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 </w:t>
      </w:r>
      <w:proofErr w:type="spellStart"/>
      <w:r w:rsidRPr="009733CE">
        <w:rPr>
          <w:rFonts w:ascii="Times New Roman" w:hAnsi="Times New Roman" w:cs="Times New Roman"/>
          <w:sz w:val="28"/>
          <w:szCs w:val="28"/>
          <w:lang w:val="ru-RU"/>
        </w:rPr>
        <w:t>С.А.Елатенцеву</w:t>
      </w:r>
      <w:proofErr w:type="spellEnd"/>
      <w:r w:rsidRPr="009733CE">
        <w:rPr>
          <w:rFonts w:ascii="Times New Roman" w:hAnsi="Times New Roman" w:cs="Times New Roman"/>
          <w:sz w:val="28"/>
          <w:szCs w:val="28"/>
          <w:lang w:val="ru-RU"/>
        </w:rPr>
        <w:t>.</w:t>
      </w:r>
    </w:p>
    <w:p w:rsidR="002D592A" w:rsidRDefault="002D592A" w:rsidP="002D592A">
      <w:pPr>
        <w:spacing w:before="0" w:beforeAutospacing="0" w:after="0" w:afterAutospacing="0"/>
        <w:ind w:firstLine="709"/>
        <w:jc w:val="both"/>
        <w:rPr>
          <w:rFonts w:ascii="Times New Roman" w:hAnsi="Times New Roman" w:cs="Times New Roman"/>
          <w:sz w:val="28"/>
          <w:szCs w:val="28"/>
          <w:lang w:val="ru-RU"/>
        </w:rPr>
      </w:pPr>
      <w:r w:rsidRPr="009733CE">
        <w:rPr>
          <w:rFonts w:ascii="Times New Roman" w:hAnsi="Times New Roman" w:cs="Times New Roman"/>
          <w:sz w:val="28"/>
          <w:szCs w:val="28"/>
          <w:lang w:val="ru-RU"/>
        </w:rPr>
        <w:t>4. Настоящее распоряжение вступает в силу со дня его подписания и распространяется на правоотношения, возникшие с 01 января 20</w:t>
      </w:r>
      <w:r>
        <w:rPr>
          <w:rFonts w:ascii="Times New Roman" w:hAnsi="Times New Roman" w:cs="Times New Roman"/>
          <w:sz w:val="28"/>
          <w:szCs w:val="28"/>
          <w:lang w:val="ru-RU"/>
        </w:rPr>
        <w:t>21</w:t>
      </w:r>
      <w:r w:rsidRPr="009733CE">
        <w:rPr>
          <w:rFonts w:ascii="Times New Roman" w:hAnsi="Times New Roman" w:cs="Times New Roman"/>
          <w:sz w:val="28"/>
          <w:szCs w:val="28"/>
          <w:lang w:val="ru-RU"/>
        </w:rPr>
        <w:t xml:space="preserve"> года</w:t>
      </w:r>
      <w:r w:rsidRPr="009733CE">
        <w:rPr>
          <w:lang w:val="ru-RU"/>
        </w:rPr>
        <w:t xml:space="preserve"> </w:t>
      </w:r>
      <w:r w:rsidRPr="009733CE">
        <w:rPr>
          <w:rFonts w:ascii="Times New Roman" w:hAnsi="Times New Roman" w:cs="Times New Roman"/>
          <w:sz w:val="28"/>
          <w:szCs w:val="28"/>
          <w:lang w:val="ru-RU"/>
        </w:rPr>
        <w:t>и во все последующие отчетные периоды с внесением в нее необходимых изменений и дополнений.</w:t>
      </w:r>
    </w:p>
    <w:p w:rsidR="002D592A" w:rsidRPr="009733CE" w:rsidRDefault="002D592A" w:rsidP="002D592A">
      <w:pPr>
        <w:spacing w:before="0" w:beforeAutospacing="0" w:after="0" w:afterAutospacing="0"/>
        <w:ind w:firstLine="709"/>
        <w:jc w:val="both"/>
        <w:rPr>
          <w:rFonts w:ascii="Times New Roman" w:hAnsi="Times New Roman" w:cs="Times New Roman"/>
          <w:sz w:val="28"/>
          <w:szCs w:val="28"/>
          <w:lang w:val="ru-RU"/>
        </w:rPr>
      </w:pPr>
    </w:p>
    <w:p w:rsidR="002D592A" w:rsidRDefault="002D592A" w:rsidP="002D592A">
      <w:pPr>
        <w:autoSpaceDE w:val="0"/>
        <w:autoSpaceDN w:val="0"/>
        <w:adjustRightInd w:val="0"/>
        <w:spacing w:before="0" w:beforeAutospacing="0" w:after="0" w:afterAutospacing="0"/>
        <w:rPr>
          <w:rFonts w:ascii="Times New Roman" w:hAnsi="Times New Roman" w:cs="Times New Roman"/>
          <w:sz w:val="28"/>
          <w:szCs w:val="28"/>
          <w:lang w:val="ru-RU"/>
        </w:rPr>
      </w:pPr>
    </w:p>
    <w:p w:rsidR="002D592A" w:rsidRDefault="002D592A" w:rsidP="002D592A">
      <w:pPr>
        <w:autoSpaceDE w:val="0"/>
        <w:autoSpaceDN w:val="0"/>
        <w:adjustRightInd w:val="0"/>
        <w:spacing w:before="0" w:beforeAutospacing="0" w:after="0" w:afterAutospacing="0"/>
        <w:rPr>
          <w:rFonts w:ascii="Times New Roman" w:hAnsi="Times New Roman" w:cs="Times New Roman"/>
          <w:sz w:val="28"/>
          <w:szCs w:val="28"/>
          <w:lang w:val="ru-RU"/>
        </w:rPr>
      </w:pPr>
    </w:p>
    <w:p w:rsidR="002D592A" w:rsidRPr="009733CE" w:rsidRDefault="002D592A" w:rsidP="002D592A">
      <w:pPr>
        <w:autoSpaceDE w:val="0"/>
        <w:autoSpaceDN w:val="0"/>
        <w:adjustRightInd w:val="0"/>
        <w:spacing w:before="0" w:beforeAutospacing="0" w:after="0" w:afterAutospacing="0"/>
        <w:rPr>
          <w:rFonts w:ascii="Times New Roman" w:hAnsi="Times New Roman" w:cs="Times New Roman"/>
          <w:sz w:val="28"/>
          <w:szCs w:val="28"/>
          <w:lang w:val="ru-RU"/>
        </w:rPr>
      </w:pPr>
      <w:r w:rsidRPr="009733CE">
        <w:rPr>
          <w:rFonts w:ascii="Times New Roman" w:hAnsi="Times New Roman" w:cs="Times New Roman"/>
          <w:sz w:val="28"/>
          <w:szCs w:val="28"/>
          <w:lang w:val="ru-RU"/>
        </w:rPr>
        <w:t>Глава  Новосельского сельского поселения</w:t>
      </w:r>
    </w:p>
    <w:p w:rsidR="002D592A" w:rsidRPr="009733CE" w:rsidRDefault="002D592A" w:rsidP="002D592A">
      <w:pPr>
        <w:spacing w:before="0" w:beforeAutospacing="0"/>
        <w:rPr>
          <w:rFonts w:hAnsi="Times New Roman" w:cs="Times New Roman"/>
          <w:color w:val="000000"/>
          <w:sz w:val="24"/>
          <w:szCs w:val="24"/>
          <w:lang w:val="ru-RU"/>
        </w:rPr>
      </w:pP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                                                                 А.Е.Колеснико</w:t>
      </w:r>
      <w:r>
        <w:rPr>
          <w:rFonts w:ascii="Times New Roman" w:hAnsi="Times New Roman" w:cs="Times New Roman"/>
          <w:sz w:val="28"/>
          <w:szCs w:val="28"/>
          <w:lang w:val="ru-RU"/>
        </w:rPr>
        <w:t>в</w:t>
      </w:r>
    </w:p>
    <w:p w:rsidR="004F39C1" w:rsidRDefault="004F39C1" w:rsidP="002D592A">
      <w:pPr>
        <w:spacing w:after="0" w:afterAutospacing="0"/>
        <w:rPr>
          <w:rFonts w:cstheme="minorHAnsi"/>
          <w:color w:val="000000"/>
          <w:sz w:val="28"/>
          <w:szCs w:val="28"/>
          <w:lang w:val="ru-RU"/>
        </w:rPr>
      </w:pPr>
    </w:p>
    <w:p w:rsidR="002D592A" w:rsidRDefault="002D592A" w:rsidP="002D592A">
      <w:pPr>
        <w:spacing w:after="0" w:afterAutospacing="0"/>
        <w:rPr>
          <w:rFonts w:cstheme="minorHAnsi"/>
          <w:color w:val="000000"/>
          <w:sz w:val="28"/>
          <w:szCs w:val="28"/>
          <w:lang w:val="ru-RU"/>
        </w:rPr>
      </w:pPr>
    </w:p>
    <w:p w:rsidR="002D592A" w:rsidRDefault="002D592A" w:rsidP="002D592A">
      <w:pPr>
        <w:spacing w:after="0" w:afterAutospacing="0"/>
        <w:rPr>
          <w:rFonts w:cstheme="minorHAnsi"/>
          <w:color w:val="000000"/>
          <w:sz w:val="28"/>
          <w:szCs w:val="28"/>
          <w:lang w:val="ru-RU"/>
        </w:rPr>
      </w:pPr>
    </w:p>
    <w:p w:rsidR="002D592A" w:rsidRDefault="002D592A" w:rsidP="002D592A">
      <w:pPr>
        <w:spacing w:after="0" w:afterAutospacing="0"/>
        <w:rPr>
          <w:rFonts w:cstheme="minorHAnsi"/>
          <w:color w:val="000000"/>
          <w:sz w:val="28"/>
          <w:szCs w:val="28"/>
          <w:lang w:val="ru-RU"/>
        </w:rPr>
      </w:pPr>
    </w:p>
    <w:p w:rsidR="00546B87" w:rsidRDefault="00546B87" w:rsidP="002D592A">
      <w:pPr>
        <w:spacing w:after="0" w:afterAutospacing="0"/>
        <w:rPr>
          <w:rFonts w:cstheme="minorHAnsi"/>
          <w:color w:val="000000"/>
          <w:sz w:val="28"/>
          <w:szCs w:val="28"/>
          <w:lang w:val="ru-RU"/>
        </w:rPr>
      </w:pPr>
    </w:p>
    <w:p w:rsidR="004E6AF9" w:rsidRPr="002D592A" w:rsidRDefault="004E6AF9" w:rsidP="002D592A">
      <w:pPr>
        <w:spacing w:after="0" w:afterAutospacing="0"/>
        <w:rPr>
          <w:rFonts w:cstheme="minorHAnsi"/>
          <w:color w:val="000000"/>
          <w:sz w:val="28"/>
          <w:szCs w:val="28"/>
          <w:lang w:val="ru-RU"/>
        </w:rPr>
      </w:pPr>
    </w:p>
    <w:p w:rsidR="004E6AF9" w:rsidRPr="002A25DB" w:rsidRDefault="004E6AF9" w:rsidP="004E6AF9">
      <w:pPr>
        <w:autoSpaceDE w:val="0"/>
        <w:autoSpaceDN w:val="0"/>
        <w:adjustRightInd w:val="0"/>
        <w:spacing w:before="0" w:beforeAutospacing="0" w:after="0" w:afterAutospacing="0"/>
        <w:ind w:left="5185"/>
        <w:jc w:val="both"/>
        <w:rPr>
          <w:rFonts w:ascii="Times New Roman" w:hAnsi="Times New Roman" w:cs="Times New Roman"/>
          <w:sz w:val="27"/>
          <w:szCs w:val="27"/>
          <w:lang w:val="ru-RU"/>
        </w:rPr>
      </w:pPr>
      <w:r w:rsidRPr="002A25DB">
        <w:rPr>
          <w:rFonts w:ascii="Times New Roman" w:hAnsi="Times New Roman" w:cs="Times New Roman"/>
          <w:sz w:val="27"/>
          <w:szCs w:val="27"/>
          <w:lang w:val="ru-RU"/>
        </w:rPr>
        <w:t>ПРИЛОЖЕНИЕ</w:t>
      </w:r>
    </w:p>
    <w:p w:rsidR="004E6AF9" w:rsidRPr="002A25DB" w:rsidRDefault="004E6AF9" w:rsidP="004E6AF9">
      <w:pPr>
        <w:autoSpaceDE w:val="0"/>
        <w:autoSpaceDN w:val="0"/>
        <w:adjustRightInd w:val="0"/>
        <w:spacing w:before="0" w:beforeAutospacing="0" w:after="0" w:afterAutospacing="0"/>
        <w:ind w:left="5185"/>
        <w:jc w:val="both"/>
        <w:rPr>
          <w:rFonts w:ascii="Times New Roman" w:hAnsi="Times New Roman" w:cs="Times New Roman"/>
          <w:sz w:val="27"/>
          <w:szCs w:val="27"/>
          <w:lang w:val="ru-RU"/>
        </w:rPr>
      </w:pPr>
      <w:r w:rsidRPr="002A25DB">
        <w:rPr>
          <w:rFonts w:ascii="Times New Roman" w:hAnsi="Times New Roman" w:cs="Times New Roman"/>
          <w:sz w:val="27"/>
          <w:szCs w:val="27"/>
          <w:lang w:val="ru-RU"/>
        </w:rPr>
        <w:t xml:space="preserve">к распоряжению администрации </w:t>
      </w:r>
    </w:p>
    <w:p w:rsidR="004E6AF9" w:rsidRPr="002A25DB" w:rsidRDefault="004E6AF9" w:rsidP="004E6AF9">
      <w:pPr>
        <w:autoSpaceDE w:val="0"/>
        <w:autoSpaceDN w:val="0"/>
        <w:adjustRightInd w:val="0"/>
        <w:spacing w:before="0" w:beforeAutospacing="0" w:after="0" w:afterAutospacing="0"/>
        <w:ind w:left="5185"/>
        <w:jc w:val="both"/>
        <w:rPr>
          <w:rFonts w:ascii="Times New Roman" w:hAnsi="Times New Roman" w:cs="Times New Roman"/>
          <w:sz w:val="27"/>
          <w:szCs w:val="27"/>
          <w:lang w:val="ru-RU"/>
        </w:rPr>
      </w:pPr>
      <w:r w:rsidRPr="002A25DB">
        <w:rPr>
          <w:rFonts w:ascii="Times New Roman" w:hAnsi="Times New Roman" w:cs="Times New Roman"/>
          <w:sz w:val="27"/>
          <w:szCs w:val="27"/>
          <w:lang w:val="ru-RU"/>
        </w:rPr>
        <w:t>Новосельского</w:t>
      </w:r>
      <w:r>
        <w:rPr>
          <w:rFonts w:ascii="Times New Roman" w:hAnsi="Times New Roman" w:cs="Times New Roman"/>
          <w:sz w:val="27"/>
          <w:szCs w:val="27"/>
          <w:lang w:val="ru-RU"/>
        </w:rPr>
        <w:t xml:space="preserve"> с</w:t>
      </w:r>
      <w:r w:rsidRPr="002A25DB">
        <w:rPr>
          <w:rFonts w:ascii="Times New Roman" w:hAnsi="Times New Roman" w:cs="Times New Roman"/>
          <w:sz w:val="27"/>
          <w:szCs w:val="27"/>
          <w:lang w:val="ru-RU"/>
        </w:rPr>
        <w:t>ельского</w:t>
      </w:r>
      <w:r>
        <w:rPr>
          <w:rFonts w:ascii="Times New Roman" w:hAnsi="Times New Roman" w:cs="Times New Roman"/>
          <w:sz w:val="27"/>
          <w:szCs w:val="27"/>
          <w:lang w:val="ru-RU"/>
        </w:rPr>
        <w:t xml:space="preserve"> п</w:t>
      </w:r>
      <w:r w:rsidRPr="002A25DB">
        <w:rPr>
          <w:rFonts w:ascii="Times New Roman" w:hAnsi="Times New Roman" w:cs="Times New Roman"/>
          <w:sz w:val="27"/>
          <w:szCs w:val="27"/>
          <w:lang w:val="ru-RU"/>
        </w:rPr>
        <w:t>оселения</w:t>
      </w:r>
    </w:p>
    <w:p w:rsidR="004E6AF9" w:rsidRPr="002A25DB" w:rsidRDefault="004E6AF9" w:rsidP="004E6AF9">
      <w:pPr>
        <w:autoSpaceDE w:val="0"/>
        <w:autoSpaceDN w:val="0"/>
        <w:adjustRightInd w:val="0"/>
        <w:spacing w:before="0" w:beforeAutospacing="0" w:after="0" w:afterAutospacing="0"/>
        <w:ind w:left="5185"/>
        <w:jc w:val="both"/>
        <w:rPr>
          <w:rFonts w:ascii="Times New Roman" w:hAnsi="Times New Roman" w:cs="Times New Roman"/>
          <w:sz w:val="27"/>
          <w:szCs w:val="27"/>
          <w:lang w:val="ru-RU"/>
        </w:rPr>
      </w:pPr>
      <w:proofErr w:type="spellStart"/>
      <w:r w:rsidRPr="002A25DB">
        <w:rPr>
          <w:rFonts w:ascii="Times New Roman" w:hAnsi="Times New Roman" w:cs="Times New Roman"/>
          <w:sz w:val="27"/>
          <w:szCs w:val="27"/>
          <w:lang w:val="ru-RU"/>
        </w:rPr>
        <w:t>Новокубанского</w:t>
      </w:r>
      <w:proofErr w:type="spellEnd"/>
      <w:r w:rsidRPr="002A25DB">
        <w:rPr>
          <w:rFonts w:ascii="Times New Roman" w:hAnsi="Times New Roman" w:cs="Times New Roman"/>
          <w:sz w:val="27"/>
          <w:szCs w:val="27"/>
          <w:lang w:val="ru-RU"/>
        </w:rPr>
        <w:t xml:space="preserve"> района</w:t>
      </w:r>
    </w:p>
    <w:p w:rsidR="00C02CE8" w:rsidRPr="006E6C5E" w:rsidRDefault="00C02CE8" w:rsidP="00C02CE8">
      <w:pPr>
        <w:spacing w:before="0" w:beforeAutospacing="0" w:after="0" w:afterAutospacing="0"/>
        <w:ind w:right="-72"/>
        <w:jc w:val="center"/>
        <w:rPr>
          <w:sz w:val="28"/>
          <w:szCs w:val="28"/>
          <w:lang w:val="ru-RU"/>
        </w:rPr>
      </w:pPr>
      <w:r>
        <w:rPr>
          <w:rFonts w:ascii="Times New Roman" w:hAnsi="Times New Roman" w:cs="Times New Roman"/>
          <w:sz w:val="27"/>
          <w:szCs w:val="27"/>
          <w:lang w:val="ru-RU"/>
        </w:rPr>
        <w:t xml:space="preserve">                                                  </w:t>
      </w:r>
      <w:r w:rsidR="004E6AF9" w:rsidRPr="002A25DB">
        <w:rPr>
          <w:rFonts w:ascii="Times New Roman" w:hAnsi="Times New Roman" w:cs="Times New Roman"/>
          <w:sz w:val="27"/>
          <w:szCs w:val="27"/>
          <w:lang w:val="ru-RU"/>
        </w:rPr>
        <w:t xml:space="preserve">от </w:t>
      </w:r>
      <w:r>
        <w:rPr>
          <w:sz w:val="28"/>
          <w:szCs w:val="28"/>
          <w:lang w:val="ru-RU"/>
        </w:rPr>
        <w:t>30 декабря 2020 г</w:t>
      </w:r>
      <w:r w:rsidR="004E6AF9">
        <w:rPr>
          <w:rFonts w:ascii="Times New Roman" w:hAnsi="Times New Roman" w:cs="Times New Roman"/>
          <w:sz w:val="27"/>
          <w:szCs w:val="27"/>
          <w:lang w:val="ru-RU"/>
        </w:rPr>
        <w:t xml:space="preserve">  </w:t>
      </w:r>
      <w:r w:rsidR="004E6AF9" w:rsidRPr="002A25DB">
        <w:rPr>
          <w:rFonts w:ascii="Times New Roman" w:hAnsi="Times New Roman" w:cs="Times New Roman"/>
          <w:sz w:val="27"/>
          <w:szCs w:val="27"/>
          <w:lang w:val="ru-RU"/>
        </w:rPr>
        <w:t xml:space="preserve"> №</w:t>
      </w:r>
      <w:r w:rsidR="004E6AF9">
        <w:rPr>
          <w:rFonts w:ascii="Times New Roman" w:hAnsi="Times New Roman" w:cs="Times New Roman"/>
          <w:sz w:val="27"/>
          <w:szCs w:val="27"/>
          <w:lang w:val="ru-RU"/>
        </w:rPr>
        <w:t xml:space="preserve"> </w:t>
      </w:r>
      <w:r>
        <w:rPr>
          <w:sz w:val="28"/>
          <w:szCs w:val="28"/>
          <w:lang w:val="ru-RU"/>
        </w:rPr>
        <w:t>49-р</w:t>
      </w:r>
    </w:p>
    <w:p w:rsidR="004E6AF9" w:rsidRDefault="004E6AF9" w:rsidP="004E6AF9">
      <w:pPr>
        <w:spacing w:before="0" w:beforeAutospacing="0" w:after="0" w:afterAutospacing="0"/>
        <w:jc w:val="center"/>
        <w:rPr>
          <w:rFonts w:cstheme="minorHAnsi"/>
          <w:b/>
          <w:bCs/>
          <w:color w:val="000000"/>
          <w:sz w:val="28"/>
          <w:szCs w:val="28"/>
          <w:lang w:val="ru-RU"/>
        </w:rPr>
      </w:pPr>
    </w:p>
    <w:p w:rsidR="004E6AF9" w:rsidRDefault="004E6AF9" w:rsidP="004E6AF9">
      <w:pPr>
        <w:spacing w:before="0" w:beforeAutospacing="0" w:after="0" w:afterAutospacing="0"/>
        <w:jc w:val="center"/>
        <w:rPr>
          <w:rFonts w:cstheme="minorHAnsi"/>
          <w:b/>
          <w:bCs/>
          <w:color w:val="000000"/>
          <w:sz w:val="28"/>
          <w:szCs w:val="28"/>
          <w:lang w:val="ru-RU"/>
        </w:rPr>
      </w:pPr>
    </w:p>
    <w:p w:rsidR="004F39C1" w:rsidRPr="006E6C5E" w:rsidRDefault="006E6C5E" w:rsidP="004E6AF9">
      <w:pPr>
        <w:spacing w:before="0" w:beforeAutospacing="0" w:after="0" w:afterAutospacing="0"/>
        <w:jc w:val="center"/>
        <w:rPr>
          <w:rFonts w:cstheme="minorHAnsi"/>
          <w:color w:val="000000"/>
          <w:sz w:val="28"/>
          <w:szCs w:val="28"/>
          <w:lang w:val="ru-RU"/>
        </w:rPr>
      </w:pPr>
      <w:r w:rsidRPr="006E6C5E">
        <w:rPr>
          <w:rFonts w:cstheme="minorHAnsi"/>
          <w:b/>
          <w:bCs/>
          <w:color w:val="000000"/>
          <w:sz w:val="28"/>
          <w:szCs w:val="28"/>
          <w:lang w:val="ru-RU"/>
        </w:rPr>
        <w:t>Учетная политика для целей бюджетного учета</w:t>
      </w:r>
    </w:p>
    <w:p w:rsidR="004F39C1" w:rsidRPr="006E6C5E" w:rsidRDefault="006E6C5E" w:rsidP="00246A6D">
      <w:pPr>
        <w:spacing w:after="0" w:afterAutospacing="0"/>
        <w:ind w:firstLine="720"/>
        <w:jc w:val="both"/>
        <w:rPr>
          <w:rFonts w:cstheme="minorHAnsi"/>
          <w:color w:val="000000"/>
          <w:sz w:val="28"/>
          <w:szCs w:val="28"/>
          <w:lang w:val="ru-RU"/>
        </w:rPr>
      </w:pPr>
      <w:r w:rsidRPr="006E6C5E">
        <w:rPr>
          <w:rFonts w:cstheme="minorHAnsi"/>
          <w:color w:val="000000"/>
          <w:sz w:val="28"/>
          <w:szCs w:val="28"/>
          <w:lang w:val="ru-RU"/>
        </w:rPr>
        <w:t xml:space="preserve">Учетная политика </w:t>
      </w:r>
      <w:r w:rsidR="004E6AF9">
        <w:rPr>
          <w:rFonts w:cstheme="minorHAnsi"/>
          <w:color w:val="000000"/>
          <w:sz w:val="28"/>
          <w:szCs w:val="28"/>
          <w:lang w:val="ru-RU"/>
        </w:rPr>
        <w:t xml:space="preserve">Администрации Новосельского сельского поселения </w:t>
      </w:r>
      <w:proofErr w:type="spellStart"/>
      <w:r w:rsidR="004E6AF9">
        <w:rPr>
          <w:rFonts w:cstheme="minorHAnsi"/>
          <w:color w:val="000000"/>
          <w:sz w:val="28"/>
          <w:szCs w:val="28"/>
          <w:lang w:val="ru-RU"/>
        </w:rPr>
        <w:t>Новокубанского</w:t>
      </w:r>
      <w:proofErr w:type="spellEnd"/>
      <w:r w:rsidR="004E6AF9">
        <w:rPr>
          <w:rFonts w:cstheme="minorHAnsi"/>
          <w:color w:val="000000"/>
          <w:sz w:val="28"/>
          <w:szCs w:val="28"/>
          <w:lang w:val="ru-RU"/>
        </w:rPr>
        <w:t xml:space="preserve"> района</w:t>
      </w:r>
      <w:r w:rsidRPr="006E6C5E">
        <w:rPr>
          <w:rFonts w:cstheme="minorHAnsi"/>
          <w:color w:val="000000"/>
          <w:sz w:val="28"/>
          <w:szCs w:val="28"/>
          <w:lang w:val="ru-RU"/>
        </w:rPr>
        <w:t xml:space="preserve"> разработана в соответствии:</w:t>
      </w:r>
    </w:p>
    <w:p w:rsidR="004F39C1" w:rsidRPr="004E6AF9" w:rsidRDefault="004E6AF9" w:rsidP="00246A6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1. </w:t>
      </w:r>
      <w:r w:rsidR="006E6C5E" w:rsidRPr="006E6C5E">
        <w:rPr>
          <w:rFonts w:cstheme="minorHAnsi"/>
          <w:color w:val="000000"/>
          <w:sz w:val="28"/>
          <w:szCs w:val="28"/>
          <w:lang w:val="ru-RU"/>
        </w:rPr>
        <w:t>с приказом Минфина от 01</w:t>
      </w:r>
      <w:r>
        <w:rPr>
          <w:rFonts w:cstheme="minorHAnsi"/>
          <w:color w:val="000000"/>
          <w:sz w:val="28"/>
          <w:szCs w:val="28"/>
          <w:lang w:val="ru-RU"/>
        </w:rPr>
        <w:t xml:space="preserve"> декабря </w:t>
      </w:r>
      <w:r w:rsidR="006E6C5E" w:rsidRPr="006E6C5E">
        <w:rPr>
          <w:rFonts w:cstheme="minorHAnsi"/>
          <w:color w:val="000000"/>
          <w:sz w:val="28"/>
          <w:szCs w:val="28"/>
          <w:lang w:val="ru-RU"/>
        </w:rPr>
        <w:t>2010</w:t>
      </w:r>
      <w:r w:rsidR="006E6C5E" w:rsidRPr="006E6C5E">
        <w:rPr>
          <w:rFonts w:cstheme="minorHAnsi"/>
          <w:color w:val="000000"/>
          <w:sz w:val="28"/>
          <w:szCs w:val="28"/>
        </w:rPr>
        <w:t> </w:t>
      </w:r>
      <w:r w:rsidR="006E6C5E" w:rsidRPr="006E6C5E">
        <w:rPr>
          <w:rFonts w:cstheme="minorHAnsi"/>
          <w:color w:val="000000"/>
          <w:sz w:val="28"/>
          <w:szCs w:val="28"/>
          <w:lang w:val="ru-RU"/>
        </w:rPr>
        <w:t>№</w:t>
      </w:r>
      <w:r w:rsidR="006E6C5E" w:rsidRPr="006E6C5E">
        <w:rPr>
          <w:rFonts w:cstheme="minorHAnsi"/>
          <w:color w:val="000000"/>
          <w:sz w:val="28"/>
          <w:szCs w:val="28"/>
        </w:rPr>
        <w:t> </w:t>
      </w:r>
      <w:r w:rsidR="006E6C5E" w:rsidRPr="006E6C5E">
        <w:rPr>
          <w:rFonts w:cstheme="minorHAnsi"/>
          <w:color w:val="000000"/>
          <w:sz w:val="28"/>
          <w:szCs w:val="28"/>
          <w:lang w:val="ru-RU"/>
        </w:rPr>
        <w:t>157н</w:t>
      </w:r>
      <w:r w:rsidR="006E6C5E" w:rsidRPr="006E6C5E">
        <w:rPr>
          <w:rFonts w:cstheme="minorHAnsi"/>
          <w:color w:val="000000"/>
          <w:sz w:val="28"/>
          <w:szCs w:val="28"/>
        </w:rPr>
        <w:t> </w:t>
      </w:r>
      <w:r w:rsidR="006E6C5E" w:rsidRPr="006E6C5E">
        <w:rPr>
          <w:rFonts w:cstheme="minorHAnsi"/>
          <w:color w:val="000000"/>
          <w:sz w:val="28"/>
          <w:szCs w:val="28"/>
          <w:lang w:val="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r w:rsidR="006E6C5E" w:rsidRPr="006E6C5E">
        <w:rPr>
          <w:rFonts w:cstheme="minorHAnsi"/>
          <w:color w:val="000000"/>
          <w:sz w:val="28"/>
          <w:szCs w:val="28"/>
        </w:rPr>
        <w:t> </w:t>
      </w:r>
      <w:r w:rsidR="006E6C5E" w:rsidRPr="006E6C5E">
        <w:rPr>
          <w:rFonts w:cstheme="minorHAnsi"/>
          <w:color w:val="000000"/>
          <w:sz w:val="28"/>
          <w:szCs w:val="28"/>
          <w:lang w:val="ru-RU"/>
        </w:rPr>
        <w:t xml:space="preserve">его применению» </w:t>
      </w:r>
      <w:r w:rsidR="006E6C5E" w:rsidRPr="004E6AF9">
        <w:rPr>
          <w:rFonts w:cstheme="minorHAnsi"/>
          <w:color w:val="000000"/>
          <w:sz w:val="28"/>
          <w:szCs w:val="28"/>
          <w:lang w:val="ru-RU"/>
        </w:rPr>
        <w:t>(далее – Инструкции к Единому плану счетов №</w:t>
      </w:r>
      <w:r w:rsidR="006E6C5E" w:rsidRPr="006E6C5E">
        <w:rPr>
          <w:rFonts w:cstheme="minorHAnsi"/>
          <w:color w:val="000000"/>
          <w:sz w:val="28"/>
          <w:szCs w:val="28"/>
        </w:rPr>
        <w:t> </w:t>
      </w:r>
      <w:r w:rsidR="006E6C5E" w:rsidRPr="004E6AF9">
        <w:rPr>
          <w:rFonts w:cstheme="minorHAnsi"/>
          <w:color w:val="000000"/>
          <w:sz w:val="28"/>
          <w:szCs w:val="28"/>
          <w:lang w:val="ru-RU"/>
        </w:rPr>
        <w:t>157н);</w:t>
      </w:r>
    </w:p>
    <w:p w:rsidR="004F39C1" w:rsidRPr="004E6AF9" w:rsidRDefault="004E6AF9" w:rsidP="00246A6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2. </w:t>
      </w:r>
      <w:r w:rsidR="006E6C5E" w:rsidRPr="006E6C5E">
        <w:rPr>
          <w:rFonts w:cstheme="minorHAnsi"/>
          <w:color w:val="000000"/>
          <w:sz w:val="28"/>
          <w:szCs w:val="28"/>
          <w:lang w:val="ru-RU"/>
        </w:rPr>
        <w:t>приказом Минфина от 06</w:t>
      </w:r>
      <w:r>
        <w:rPr>
          <w:rFonts w:cstheme="minorHAnsi"/>
          <w:color w:val="000000"/>
          <w:sz w:val="28"/>
          <w:szCs w:val="28"/>
          <w:lang w:val="ru-RU"/>
        </w:rPr>
        <w:t xml:space="preserve"> декабря </w:t>
      </w:r>
      <w:r w:rsidR="006E6C5E" w:rsidRPr="006E6C5E">
        <w:rPr>
          <w:rFonts w:cstheme="minorHAnsi"/>
          <w:color w:val="000000"/>
          <w:sz w:val="28"/>
          <w:szCs w:val="28"/>
          <w:lang w:val="ru-RU"/>
        </w:rPr>
        <w:t>2010</w:t>
      </w:r>
      <w:r w:rsidR="006E6C5E" w:rsidRPr="006E6C5E">
        <w:rPr>
          <w:rFonts w:cstheme="minorHAnsi"/>
          <w:color w:val="000000"/>
          <w:sz w:val="28"/>
          <w:szCs w:val="28"/>
        </w:rPr>
        <w:t> </w:t>
      </w:r>
      <w:r w:rsidR="006E6C5E" w:rsidRPr="006E6C5E">
        <w:rPr>
          <w:rFonts w:cstheme="minorHAnsi"/>
          <w:color w:val="000000"/>
          <w:sz w:val="28"/>
          <w:szCs w:val="28"/>
          <w:lang w:val="ru-RU"/>
        </w:rPr>
        <w:t>№</w:t>
      </w:r>
      <w:r w:rsidR="006E6C5E" w:rsidRPr="006E6C5E">
        <w:rPr>
          <w:rFonts w:cstheme="minorHAnsi"/>
          <w:color w:val="000000"/>
          <w:sz w:val="28"/>
          <w:szCs w:val="28"/>
        </w:rPr>
        <w:t> </w:t>
      </w:r>
      <w:r w:rsidR="006E6C5E" w:rsidRPr="006E6C5E">
        <w:rPr>
          <w:rFonts w:cstheme="minorHAnsi"/>
          <w:color w:val="000000"/>
          <w:sz w:val="28"/>
          <w:szCs w:val="28"/>
          <w:lang w:val="ru-RU"/>
        </w:rPr>
        <w:t xml:space="preserve">162н «Об утверждении Плана счетов бюджетного учета и Инструкции по его применению» </w:t>
      </w:r>
      <w:r w:rsidR="006E6C5E" w:rsidRPr="004E6AF9">
        <w:rPr>
          <w:rFonts w:cstheme="minorHAnsi"/>
          <w:color w:val="000000"/>
          <w:sz w:val="28"/>
          <w:szCs w:val="28"/>
          <w:lang w:val="ru-RU"/>
        </w:rPr>
        <w:t>(далее</w:t>
      </w:r>
      <w:r w:rsidR="006E6C5E" w:rsidRPr="006E6C5E">
        <w:rPr>
          <w:rFonts w:cstheme="minorHAnsi"/>
          <w:color w:val="000000"/>
          <w:sz w:val="28"/>
          <w:szCs w:val="28"/>
        </w:rPr>
        <w:t> </w:t>
      </w:r>
      <w:r w:rsidR="006E6C5E" w:rsidRPr="004E6AF9">
        <w:rPr>
          <w:rFonts w:cstheme="minorHAnsi"/>
          <w:color w:val="000000"/>
          <w:sz w:val="28"/>
          <w:szCs w:val="28"/>
          <w:lang w:val="ru-RU"/>
        </w:rPr>
        <w:t>– Инструкция №</w:t>
      </w:r>
      <w:r w:rsidR="006E6C5E" w:rsidRPr="006E6C5E">
        <w:rPr>
          <w:rFonts w:cstheme="minorHAnsi"/>
          <w:color w:val="000000"/>
          <w:sz w:val="28"/>
          <w:szCs w:val="28"/>
        </w:rPr>
        <w:t> </w:t>
      </w:r>
      <w:r w:rsidR="006E6C5E" w:rsidRPr="004E6AF9">
        <w:rPr>
          <w:rFonts w:cstheme="minorHAnsi"/>
          <w:color w:val="000000"/>
          <w:sz w:val="28"/>
          <w:szCs w:val="28"/>
          <w:lang w:val="ru-RU"/>
        </w:rPr>
        <w:t>162н);</w:t>
      </w:r>
    </w:p>
    <w:p w:rsidR="004F39C1" w:rsidRPr="006E6C5E" w:rsidRDefault="004E6AF9" w:rsidP="00246A6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3. </w:t>
      </w:r>
      <w:r w:rsidR="006E6C5E" w:rsidRPr="006E6C5E">
        <w:rPr>
          <w:rFonts w:cstheme="minorHAnsi"/>
          <w:color w:val="000000"/>
          <w:sz w:val="28"/>
          <w:szCs w:val="28"/>
          <w:lang w:val="ru-RU"/>
        </w:rPr>
        <w:t>приказом Минфина от 06</w:t>
      </w:r>
      <w:r>
        <w:rPr>
          <w:rFonts w:cstheme="minorHAnsi"/>
          <w:color w:val="000000"/>
          <w:sz w:val="28"/>
          <w:szCs w:val="28"/>
          <w:lang w:val="ru-RU"/>
        </w:rPr>
        <w:t xml:space="preserve"> июня </w:t>
      </w:r>
      <w:r w:rsidR="006E6C5E" w:rsidRPr="006E6C5E">
        <w:rPr>
          <w:rFonts w:cstheme="minorHAnsi"/>
          <w:color w:val="000000"/>
          <w:sz w:val="28"/>
          <w:szCs w:val="28"/>
          <w:lang w:val="ru-RU"/>
        </w:rPr>
        <w:t>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4F39C1" w:rsidRPr="006E6C5E" w:rsidRDefault="004E6AF9" w:rsidP="00246A6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4. </w:t>
      </w:r>
      <w:r w:rsidR="006E6C5E" w:rsidRPr="006E6C5E">
        <w:rPr>
          <w:rFonts w:cstheme="minorHAnsi"/>
          <w:color w:val="000000"/>
          <w:sz w:val="28"/>
          <w:szCs w:val="28"/>
          <w:lang w:val="ru-RU"/>
        </w:rPr>
        <w:t>приказом Минфина от 29</w:t>
      </w:r>
      <w:r>
        <w:rPr>
          <w:rFonts w:cstheme="minorHAnsi"/>
          <w:color w:val="000000"/>
          <w:sz w:val="28"/>
          <w:szCs w:val="28"/>
          <w:lang w:val="ru-RU"/>
        </w:rPr>
        <w:t xml:space="preserve"> ноября </w:t>
      </w:r>
      <w:r w:rsidR="006E6C5E" w:rsidRPr="006E6C5E">
        <w:rPr>
          <w:rFonts w:cstheme="minorHAnsi"/>
          <w:color w:val="000000"/>
          <w:sz w:val="28"/>
          <w:szCs w:val="28"/>
          <w:lang w:val="ru-RU"/>
        </w:rPr>
        <w:t>2017 № 209н «Об утверждении Порядка применения классификации операций сектора государственного управления</w:t>
      </w:r>
      <w:proofErr w:type="gramStart"/>
      <w:r w:rsidR="006E6C5E" w:rsidRPr="006E6C5E">
        <w:rPr>
          <w:rFonts w:cstheme="minorHAnsi"/>
          <w:color w:val="000000"/>
          <w:sz w:val="28"/>
          <w:szCs w:val="28"/>
          <w:lang w:val="ru-RU"/>
        </w:rPr>
        <w:t>»(</w:t>
      </w:r>
      <w:proofErr w:type="gramEnd"/>
      <w:r w:rsidR="006E6C5E" w:rsidRPr="006E6C5E">
        <w:rPr>
          <w:rFonts w:cstheme="minorHAnsi"/>
          <w:color w:val="000000"/>
          <w:sz w:val="28"/>
          <w:szCs w:val="28"/>
          <w:lang w:val="ru-RU"/>
        </w:rPr>
        <w:t>далее – приказ № 209н);</w:t>
      </w:r>
    </w:p>
    <w:p w:rsidR="004E6AF9" w:rsidRDefault="004E6AF9" w:rsidP="00246A6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5. </w:t>
      </w:r>
      <w:r w:rsidR="006E6C5E" w:rsidRPr="006E6C5E">
        <w:rPr>
          <w:rFonts w:cstheme="minorHAnsi"/>
          <w:color w:val="000000"/>
          <w:sz w:val="28"/>
          <w:szCs w:val="28"/>
          <w:lang w:val="ru-RU"/>
        </w:rPr>
        <w:t>приказом Минфина от 30</w:t>
      </w:r>
      <w:r>
        <w:rPr>
          <w:rFonts w:cstheme="minorHAnsi"/>
          <w:color w:val="000000"/>
          <w:sz w:val="28"/>
          <w:szCs w:val="28"/>
          <w:lang w:val="ru-RU"/>
        </w:rPr>
        <w:t xml:space="preserve"> марта </w:t>
      </w:r>
      <w:r w:rsidR="006E6C5E" w:rsidRPr="006E6C5E">
        <w:rPr>
          <w:rFonts w:cstheme="minorHAnsi"/>
          <w:color w:val="000000"/>
          <w:sz w:val="28"/>
          <w:szCs w:val="28"/>
          <w:lang w:val="ru-RU"/>
        </w:rPr>
        <w:t xml:space="preserve">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6E6C5E" w:rsidRPr="004E6AF9">
        <w:rPr>
          <w:rFonts w:cstheme="minorHAnsi"/>
          <w:color w:val="000000"/>
          <w:sz w:val="28"/>
          <w:szCs w:val="28"/>
          <w:lang w:val="ru-RU"/>
        </w:rPr>
        <w:t>(далее – приказ № 52н);</w:t>
      </w:r>
    </w:p>
    <w:p w:rsidR="004F39C1" w:rsidRPr="006E6C5E" w:rsidRDefault="004E6AF9" w:rsidP="00246A6D">
      <w:pPr>
        <w:spacing w:after="0" w:afterAutospacing="0"/>
        <w:ind w:right="180"/>
        <w:contextualSpacing/>
        <w:jc w:val="both"/>
        <w:rPr>
          <w:rFonts w:cstheme="minorHAnsi"/>
          <w:color w:val="000000"/>
          <w:sz w:val="28"/>
          <w:szCs w:val="28"/>
          <w:lang w:val="ru-RU"/>
        </w:rPr>
      </w:pPr>
      <w:proofErr w:type="gramStart"/>
      <w:r>
        <w:rPr>
          <w:rFonts w:cstheme="minorHAnsi"/>
          <w:color w:val="000000"/>
          <w:sz w:val="28"/>
          <w:szCs w:val="28"/>
          <w:lang w:val="ru-RU"/>
        </w:rPr>
        <w:t xml:space="preserve">6. </w:t>
      </w:r>
      <w:r w:rsidR="006E6C5E" w:rsidRPr="006E6C5E">
        <w:rPr>
          <w:rFonts w:cstheme="minorHAnsi"/>
          <w:color w:val="000000"/>
          <w:sz w:val="28"/>
          <w:szCs w:val="28"/>
          <w:lang w:val="ru-RU"/>
        </w:rPr>
        <w:t>федеральными стандартами бухгалтерского учета государственных финансов, утвержденными приказами Минфина от 31</w:t>
      </w:r>
      <w:r>
        <w:rPr>
          <w:rFonts w:cstheme="minorHAnsi"/>
          <w:color w:val="000000"/>
          <w:sz w:val="28"/>
          <w:szCs w:val="28"/>
          <w:lang w:val="ru-RU"/>
        </w:rPr>
        <w:t xml:space="preserve"> декабря </w:t>
      </w:r>
      <w:r w:rsidR="006E6C5E" w:rsidRPr="006E6C5E">
        <w:rPr>
          <w:rFonts w:cstheme="minorHAnsi"/>
          <w:color w:val="000000"/>
          <w:sz w:val="28"/>
          <w:szCs w:val="28"/>
          <w:lang w:val="ru-RU"/>
        </w:rPr>
        <w:t>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w:t>
      </w:r>
      <w:r>
        <w:rPr>
          <w:rFonts w:cstheme="minorHAnsi"/>
          <w:color w:val="000000"/>
          <w:sz w:val="28"/>
          <w:szCs w:val="28"/>
          <w:lang w:val="ru-RU"/>
        </w:rPr>
        <w:t xml:space="preserve"> декабря </w:t>
      </w:r>
      <w:r w:rsidR="006E6C5E" w:rsidRPr="006E6C5E">
        <w:rPr>
          <w:rFonts w:cstheme="minorHAnsi"/>
          <w:color w:val="000000"/>
          <w:sz w:val="28"/>
          <w:szCs w:val="28"/>
          <w:lang w:val="ru-RU"/>
        </w:rPr>
        <w:t>2017 № 274н, 275н, 277н, 278н (далее – соответственно СГС «Учетная политика, оценочные значения и ошибки», СГС «События после</w:t>
      </w:r>
      <w:proofErr w:type="gramEnd"/>
      <w:r w:rsidR="006E6C5E" w:rsidRPr="006E6C5E">
        <w:rPr>
          <w:rFonts w:cstheme="minorHAnsi"/>
          <w:color w:val="000000"/>
          <w:sz w:val="28"/>
          <w:szCs w:val="28"/>
          <w:lang w:val="ru-RU"/>
        </w:rPr>
        <w:t xml:space="preserve"> </w:t>
      </w:r>
      <w:proofErr w:type="gramStart"/>
      <w:r w:rsidR="006E6C5E" w:rsidRPr="006E6C5E">
        <w:rPr>
          <w:rFonts w:cstheme="minorHAnsi"/>
          <w:color w:val="000000"/>
          <w:sz w:val="28"/>
          <w:szCs w:val="28"/>
          <w:lang w:val="ru-RU"/>
        </w:rPr>
        <w:t>отчетной даты», СГС «Информация о связанных сторонах», СГС «Отчет о движении денежных средств»), от 27</w:t>
      </w:r>
      <w:r>
        <w:rPr>
          <w:rFonts w:cstheme="minorHAnsi"/>
          <w:color w:val="000000"/>
          <w:sz w:val="28"/>
          <w:szCs w:val="28"/>
          <w:lang w:val="ru-RU"/>
        </w:rPr>
        <w:t xml:space="preserve"> февраля </w:t>
      </w:r>
      <w:r w:rsidR="006E6C5E" w:rsidRPr="006E6C5E">
        <w:rPr>
          <w:rFonts w:cstheme="minorHAnsi"/>
          <w:color w:val="000000"/>
          <w:sz w:val="28"/>
          <w:szCs w:val="28"/>
          <w:lang w:val="ru-RU"/>
        </w:rPr>
        <w:t>2018 № 32н (далее – СГС «Доходы»), от 28</w:t>
      </w:r>
      <w:r>
        <w:rPr>
          <w:rFonts w:cstheme="minorHAnsi"/>
          <w:color w:val="000000"/>
          <w:sz w:val="28"/>
          <w:szCs w:val="28"/>
          <w:lang w:val="ru-RU"/>
        </w:rPr>
        <w:t xml:space="preserve"> февраля </w:t>
      </w:r>
      <w:r w:rsidR="006E6C5E" w:rsidRPr="006E6C5E">
        <w:rPr>
          <w:rFonts w:cstheme="minorHAnsi"/>
          <w:color w:val="000000"/>
          <w:sz w:val="28"/>
          <w:szCs w:val="28"/>
          <w:lang w:val="ru-RU"/>
        </w:rPr>
        <w:t>2018 № 34н (далее – СГС «</w:t>
      </w:r>
      <w:proofErr w:type="spellStart"/>
      <w:r w:rsidR="006E6C5E" w:rsidRPr="006E6C5E">
        <w:rPr>
          <w:rFonts w:cstheme="minorHAnsi"/>
          <w:color w:val="000000"/>
          <w:sz w:val="28"/>
          <w:szCs w:val="28"/>
          <w:lang w:val="ru-RU"/>
        </w:rPr>
        <w:t>Непроизведенные</w:t>
      </w:r>
      <w:proofErr w:type="spellEnd"/>
      <w:r w:rsidR="006E6C5E" w:rsidRPr="006E6C5E">
        <w:rPr>
          <w:rFonts w:cstheme="minorHAnsi"/>
          <w:color w:val="000000"/>
          <w:sz w:val="28"/>
          <w:szCs w:val="28"/>
          <w:lang w:val="ru-RU"/>
        </w:rPr>
        <w:t xml:space="preserve"> активы»), от 30</w:t>
      </w:r>
      <w:r>
        <w:rPr>
          <w:rFonts w:cstheme="minorHAnsi"/>
          <w:color w:val="000000"/>
          <w:sz w:val="28"/>
          <w:szCs w:val="28"/>
          <w:lang w:val="ru-RU"/>
        </w:rPr>
        <w:t xml:space="preserve"> мая </w:t>
      </w:r>
      <w:r w:rsidR="006E6C5E" w:rsidRPr="006E6C5E">
        <w:rPr>
          <w:rFonts w:cstheme="minorHAnsi"/>
          <w:color w:val="000000"/>
          <w:sz w:val="28"/>
          <w:szCs w:val="28"/>
          <w:lang w:val="ru-RU"/>
        </w:rPr>
        <w:t>2018 №122н, 124н (далее – соответственно СГС «Влияние изменений курсов иностранных валют», СГС «Резервы»), от 07</w:t>
      </w:r>
      <w:r>
        <w:rPr>
          <w:rFonts w:cstheme="minorHAnsi"/>
          <w:color w:val="000000"/>
          <w:sz w:val="28"/>
          <w:szCs w:val="28"/>
          <w:lang w:val="ru-RU"/>
        </w:rPr>
        <w:t xml:space="preserve"> декабря </w:t>
      </w:r>
      <w:r w:rsidR="006E6C5E" w:rsidRPr="006E6C5E">
        <w:rPr>
          <w:rFonts w:cstheme="minorHAnsi"/>
          <w:color w:val="000000"/>
          <w:sz w:val="28"/>
          <w:szCs w:val="28"/>
          <w:lang w:val="ru-RU"/>
        </w:rPr>
        <w:t>2018 № 256н (далее – СГС «Запасы»), от 29</w:t>
      </w:r>
      <w:r>
        <w:rPr>
          <w:rFonts w:cstheme="minorHAnsi"/>
          <w:color w:val="000000"/>
          <w:sz w:val="28"/>
          <w:szCs w:val="28"/>
          <w:lang w:val="ru-RU"/>
        </w:rPr>
        <w:t xml:space="preserve"> июня </w:t>
      </w:r>
      <w:r w:rsidR="006E6C5E" w:rsidRPr="006E6C5E">
        <w:rPr>
          <w:rFonts w:cstheme="minorHAnsi"/>
          <w:color w:val="000000"/>
          <w:sz w:val="28"/>
          <w:szCs w:val="28"/>
          <w:lang w:val="ru-RU"/>
        </w:rPr>
        <w:t>2018 № 145н (далее</w:t>
      </w:r>
      <w:proofErr w:type="gramEnd"/>
      <w:r w:rsidR="006E6C5E" w:rsidRPr="006E6C5E">
        <w:rPr>
          <w:rFonts w:cstheme="minorHAnsi"/>
          <w:color w:val="000000"/>
          <w:sz w:val="28"/>
          <w:szCs w:val="28"/>
          <w:lang w:val="ru-RU"/>
        </w:rPr>
        <w:t xml:space="preserve"> – </w:t>
      </w:r>
      <w:proofErr w:type="gramStart"/>
      <w:r w:rsidR="006E6C5E" w:rsidRPr="006E6C5E">
        <w:rPr>
          <w:rFonts w:cstheme="minorHAnsi"/>
          <w:color w:val="000000"/>
          <w:sz w:val="28"/>
          <w:szCs w:val="28"/>
          <w:lang w:val="ru-RU"/>
        </w:rPr>
        <w:t>СГС «Долгосрочные договоры»), от 15</w:t>
      </w:r>
      <w:r>
        <w:rPr>
          <w:rFonts w:cstheme="minorHAnsi"/>
          <w:color w:val="000000"/>
          <w:sz w:val="28"/>
          <w:szCs w:val="28"/>
          <w:lang w:val="ru-RU"/>
        </w:rPr>
        <w:t xml:space="preserve"> ноября </w:t>
      </w:r>
      <w:r w:rsidR="006E6C5E" w:rsidRPr="006E6C5E">
        <w:rPr>
          <w:rFonts w:cstheme="minorHAnsi"/>
          <w:color w:val="000000"/>
          <w:sz w:val="28"/>
          <w:szCs w:val="28"/>
          <w:lang w:val="ru-RU"/>
        </w:rPr>
        <w:t xml:space="preserve">2019 № 181н, 182н, 183н, 184н (далее – соответственно СГС «Нематериальные активы», СГС </w:t>
      </w:r>
      <w:r w:rsidR="006E6C5E" w:rsidRPr="006E6C5E">
        <w:rPr>
          <w:rFonts w:cstheme="minorHAnsi"/>
          <w:color w:val="000000"/>
          <w:sz w:val="28"/>
          <w:szCs w:val="28"/>
          <w:lang w:val="ru-RU"/>
        </w:rPr>
        <w:lastRenderedPageBreak/>
        <w:t>«Затраты по заимствованиям», СГС «Совместная деятельность», СГС «Выплаты персоналу»), от 30</w:t>
      </w:r>
      <w:r w:rsidR="00246A6D">
        <w:rPr>
          <w:rFonts w:cstheme="minorHAnsi"/>
          <w:color w:val="000000"/>
          <w:sz w:val="28"/>
          <w:szCs w:val="28"/>
          <w:lang w:val="ru-RU"/>
        </w:rPr>
        <w:t xml:space="preserve"> июня </w:t>
      </w:r>
      <w:r w:rsidR="006E6C5E" w:rsidRPr="006E6C5E">
        <w:rPr>
          <w:rFonts w:cstheme="minorHAnsi"/>
          <w:color w:val="000000"/>
          <w:sz w:val="28"/>
          <w:szCs w:val="28"/>
          <w:lang w:val="ru-RU"/>
        </w:rPr>
        <w:t>2020 № 129н (далее – СГС «Финансовые инструменты»).</w:t>
      </w:r>
      <w:proofErr w:type="gramEnd"/>
    </w:p>
    <w:p w:rsidR="004F39C1" w:rsidRPr="004E6AF9" w:rsidRDefault="006E6C5E" w:rsidP="002D592A">
      <w:pPr>
        <w:spacing w:after="0" w:afterAutospacing="0"/>
        <w:rPr>
          <w:rFonts w:cstheme="minorHAnsi"/>
          <w:color w:val="000000"/>
          <w:sz w:val="28"/>
          <w:szCs w:val="28"/>
          <w:lang w:val="ru-RU"/>
        </w:rPr>
      </w:pPr>
      <w:r w:rsidRPr="004E6AF9">
        <w:rPr>
          <w:rFonts w:cstheme="minorHAnsi"/>
          <w:color w:val="000000"/>
          <w:sz w:val="28"/>
          <w:szCs w:val="28"/>
          <w:lang w:val="ru-RU"/>
        </w:rPr>
        <w:t>Используемые термины и сокращения</w:t>
      </w:r>
    </w:p>
    <w:tbl>
      <w:tblPr>
        <w:tblW w:w="0" w:type="auto"/>
        <w:tblCellMar>
          <w:top w:w="15" w:type="dxa"/>
          <w:left w:w="15" w:type="dxa"/>
          <w:bottom w:w="15" w:type="dxa"/>
          <w:right w:w="15" w:type="dxa"/>
        </w:tblCellMar>
        <w:tblLook w:val="0600"/>
      </w:tblPr>
      <w:tblGrid>
        <w:gridCol w:w="2541"/>
        <w:gridCol w:w="7368"/>
      </w:tblGrid>
      <w:tr w:rsidR="00246A6D" w:rsidRPr="004E6AF9" w:rsidTr="00246A6D">
        <w:tc>
          <w:tcPr>
            <w:tcW w:w="2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9E19DB" w:rsidRDefault="00246A6D" w:rsidP="00AC09E4">
            <w:pPr>
              <w:rPr>
                <w:rFonts w:hAnsi="Times New Roman" w:cs="Times New Roman"/>
                <w:b/>
                <w:bCs/>
                <w:color w:val="000000"/>
                <w:sz w:val="28"/>
                <w:szCs w:val="28"/>
                <w:lang w:val="ru-RU"/>
              </w:rPr>
            </w:pPr>
            <w:r w:rsidRPr="009E19DB">
              <w:rPr>
                <w:rFonts w:hAnsi="Times New Roman" w:cs="Times New Roman"/>
                <w:b/>
                <w:bCs/>
                <w:color w:val="000000"/>
                <w:sz w:val="28"/>
                <w:szCs w:val="28"/>
                <w:lang w:val="ru-RU"/>
              </w:rPr>
              <w:t>Наименование</w:t>
            </w:r>
          </w:p>
        </w:tc>
        <w:tc>
          <w:tcPr>
            <w:tcW w:w="7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9E19DB" w:rsidRDefault="00246A6D" w:rsidP="00AC09E4">
            <w:pPr>
              <w:rPr>
                <w:rFonts w:hAnsi="Times New Roman" w:cs="Times New Roman"/>
                <w:b/>
                <w:bCs/>
                <w:color w:val="000000"/>
                <w:sz w:val="28"/>
                <w:szCs w:val="28"/>
                <w:lang w:val="ru-RU"/>
              </w:rPr>
            </w:pPr>
            <w:r w:rsidRPr="009E19DB">
              <w:rPr>
                <w:rFonts w:hAnsi="Times New Roman" w:cs="Times New Roman"/>
                <w:b/>
                <w:bCs/>
                <w:color w:val="000000"/>
                <w:sz w:val="28"/>
                <w:szCs w:val="28"/>
                <w:lang w:val="ru-RU"/>
              </w:rPr>
              <w:t>Расшифровка (сокращение)</w:t>
            </w:r>
          </w:p>
        </w:tc>
      </w:tr>
      <w:tr w:rsidR="00246A6D" w:rsidRPr="004E6AF9" w:rsidTr="00246A6D">
        <w:tc>
          <w:tcPr>
            <w:tcW w:w="2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9E19DB" w:rsidRDefault="00246A6D" w:rsidP="00AC09E4">
            <w:pPr>
              <w:ind w:left="75" w:right="75"/>
              <w:rPr>
                <w:rFonts w:hAnsi="Times New Roman" w:cs="Times New Roman"/>
                <w:color w:val="000000"/>
                <w:sz w:val="28"/>
                <w:szCs w:val="28"/>
                <w:lang w:val="ru-RU"/>
              </w:rPr>
            </w:pPr>
            <w:r w:rsidRPr="009E19DB">
              <w:rPr>
                <w:rFonts w:hAnsi="Times New Roman" w:cs="Times New Roman"/>
                <w:color w:val="000000"/>
                <w:sz w:val="28"/>
                <w:szCs w:val="28"/>
                <w:lang w:val="ru-RU"/>
              </w:rPr>
              <w:t>А</w:t>
            </w:r>
            <w:r>
              <w:rPr>
                <w:rFonts w:hAnsi="Times New Roman" w:cs="Times New Roman"/>
                <w:color w:val="000000"/>
                <w:sz w:val="28"/>
                <w:szCs w:val="28"/>
                <w:lang w:val="ru-RU"/>
              </w:rPr>
              <w:t>дминистрация</w:t>
            </w:r>
          </w:p>
        </w:tc>
        <w:tc>
          <w:tcPr>
            <w:tcW w:w="7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9E19DB" w:rsidRDefault="00246A6D" w:rsidP="00AC09E4">
            <w:pPr>
              <w:rPr>
                <w:rFonts w:hAnsi="Times New Roman" w:cs="Times New Roman"/>
                <w:color w:val="000000"/>
                <w:sz w:val="28"/>
                <w:szCs w:val="28"/>
                <w:lang w:val="ru-RU"/>
              </w:rPr>
            </w:pPr>
            <w:r w:rsidRPr="009E19DB">
              <w:rPr>
                <w:rFonts w:hAnsi="Times New Roman" w:cs="Times New Roman"/>
                <w:color w:val="000000"/>
                <w:sz w:val="28"/>
                <w:szCs w:val="28"/>
                <w:lang w:val="ru-RU"/>
              </w:rPr>
              <w:t>А</w:t>
            </w:r>
            <w:r>
              <w:rPr>
                <w:rFonts w:hAnsi="Times New Roman" w:cs="Times New Roman"/>
                <w:color w:val="000000"/>
                <w:sz w:val="28"/>
                <w:szCs w:val="28"/>
                <w:lang w:val="ru-RU"/>
              </w:rPr>
              <w:t>дминистрация Новосельского сельского поселения</w:t>
            </w:r>
          </w:p>
        </w:tc>
      </w:tr>
      <w:tr w:rsidR="00246A6D" w:rsidRPr="00995B1D" w:rsidTr="00246A6D">
        <w:tc>
          <w:tcPr>
            <w:tcW w:w="2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9E19DB" w:rsidRDefault="00246A6D" w:rsidP="00AC09E4">
            <w:pPr>
              <w:ind w:left="75" w:right="75"/>
              <w:rPr>
                <w:rFonts w:hAnsi="Times New Roman" w:cs="Times New Roman"/>
                <w:color w:val="000000"/>
                <w:sz w:val="28"/>
                <w:szCs w:val="28"/>
                <w:lang w:val="ru-RU"/>
              </w:rPr>
            </w:pPr>
            <w:r w:rsidRPr="009E19DB">
              <w:rPr>
                <w:rFonts w:hAnsi="Times New Roman" w:cs="Times New Roman"/>
                <w:color w:val="000000"/>
                <w:sz w:val="28"/>
                <w:szCs w:val="28"/>
                <w:lang w:val="ru-RU"/>
              </w:rPr>
              <w:t>КБК</w:t>
            </w:r>
          </w:p>
        </w:tc>
        <w:tc>
          <w:tcPr>
            <w:tcW w:w="7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9E19DB" w:rsidRDefault="00246A6D" w:rsidP="00AC09E4">
            <w:pPr>
              <w:ind w:left="75" w:right="75"/>
              <w:rPr>
                <w:rFonts w:hAnsi="Times New Roman" w:cs="Times New Roman"/>
                <w:color w:val="000000"/>
                <w:sz w:val="28"/>
                <w:szCs w:val="28"/>
                <w:lang w:val="ru-RU"/>
              </w:rPr>
            </w:pPr>
            <w:r w:rsidRPr="009E19DB">
              <w:rPr>
                <w:rFonts w:hAnsi="Times New Roman" w:cs="Times New Roman"/>
                <w:color w:val="000000"/>
                <w:sz w:val="28"/>
                <w:szCs w:val="28"/>
                <w:lang w:val="ru-RU"/>
              </w:rPr>
              <w:t>1–17 разряды номера счета в соответствии с Рабочим планом счетов</w:t>
            </w:r>
          </w:p>
        </w:tc>
      </w:tr>
      <w:tr w:rsidR="00246A6D" w:rsidRPr="006E6C5E" w:rsidTr="00246A6D">
        <w:tc>
          <w:tcPr>
            <w:tcW w:w="25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9E19DB" w:rsidRDefault="00246A6D" w:rsidP="00AC09E4">
            <w:pPr>
              <w:ind w:left="75" w:right="75"/>
              <w:rPr>
                <w:rFonts w:hAnsi="Times New Roman" w:cs="Times New Roman"/>
                <w:color w:val="000000"/>
                <w:sz w:val="28"/>
                <w:szCs w:val="28"/>
              </w:rPr>
            </w:pPr>
            <w:r w:rsidRPr="009E19DB">
              <w:rPr>
                <w:rFonts w:hAnsi="Times New Roman" w:cs="Times New Roman"/>
                <w:color w:val="000000"/>
                <w:sz w:val="28"/>
                <w:szCs w:val="28"/>
              </w:rPr>
              <w:t>Х</w:t>
            </w:r>
          </w:p>
        </w:tc>
        <w:tc>
          <w:tcPr>
            <w:tcW w:w="7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6A6D" w:rsidRPr="009E19DB" w:rsidRDefault="00246A6D" w:rsidP="00AC09E4">
            <w:pPr>
              <w:ind w:left="75" w:right="75"/>
              <w:rPr>
                <w:rFonts w:hAnsi="Times New Roman" w:cs="Times New Roman"/>
                <w:color w:val="000000"/>
                <w:sz w:val="28"/>
                <w:szCs w:val="28"/>
              </w:rPr>
            </w:pPr>
            <w:r w:rsidRPr="009E19DB">
              <w:rPr>
                <w:rFonts w:hAnsi="Times New Roman" w:cs="Times New Roman"/>
                <w:color w:val="000000"/>
                <w:sz w:val="28"/>
                <w:szCs w:val="28"/>
              </w:rPr>
              <w:t xml:space="preserve">26 </w:t>
            </w:r>
            <w:proofErr w:type="spellStart"/>
            <w:r w:rsidRPr="009E19DB">
              <w:rPr>
                <w:rFonts w:hAnsi="Times New Roman" w:cs="Times New Roman"/>
                <w:color w:val="000000"/>
                <w:sz w:val="28"/>
                <w:szCs w:val="28"/>
              </w:rPr>
              <w:t>разряд</w:t>
            </w:r>
            <w:proofErr w:type="spellEnd"/>
            <w:r w:rsidRPr="009E19DB">
              <w:rPr>
                <w:rFonts w:hAnsi="Times New Roman" w:cs="Times New Roman"/>
                <w:color w:val="000000"/>
                <w:sz w:val="28"/>
                <w:szCs w:val="28"/>
              </w:rPr>
              <w:t xml:space="preserve"> – </w:t>
            </w:r>
            <w:proofErr w:type="spellStart"/>
            <w:r w:rsidRPr="009E19DB">
              <w:rPr>
                <w:rFonts w:hAnsi="Times New Roman" w:cs="Times New Roman"/>
                <w:color w:val="000000"/>
                <w:sz w:val="28"/>
                <w:szCs w:val="28"/>
              </w:rPr>
              <w:t>соответствующая</w:t>
            </w:r>
            <w:proofErr w:type="spellEnd"/>
            <w:r w:rsidRPr="009E19DB">
              <w:rPr>
                <w:rFonts w:hAnsi="Times New Roman" w:cs="Times New Roman"/>
                <w:color w:val="000000"/>
                <w:sz w:val="28"/>
                <w:szCs w:val="28"/>
              </w:rPr>
              <w:t xml:space="preserve"> </w:t>
            </w:r>
            <w:proofErr w:type="spellStart"/>
            <w:r w:rsidRPr="009E19DB">
              <w:rPr>
                <w:rFonts w:hAnsi="Times New Roman" w:cs="Times New Roman"/>
                <w:color w:val="000000"/>
                <w:sz w:val="28"/>
                <w:szCs w:val="28"/>
              </w:rPr>
              <w:t>подстатья</w:t>
            </w:r>
            <w:proofErr w:type="spellEnd"/>
            <w:r w:rsidRPr="009E19DB">
              <w:rPr>
                <w:rFonts w:hAnsi="Times New Roman" w:cs="Times New Roman"/>
                <w:color w:val="000000"/>
                <w:sz w:val="28"/>
                <w:szCs w:val="28"/>
              </w:rPr>
              <w:t> КОСГУ</w:t>
            </w:r>
          </w:p>
        </w:tc>
      </w:tr>
      <w:tr w:rsidR="004F39C1" w:rsidRPr="006E6C5E" w:rsidTr="00246A6D">
        <w:tc>
          <w:tcPr>
            <w:tcW w:w="2541" w:type="dxa"/>
            <w:tcMar>
              <w:top w:w="75" w:type="dxa"/>
              <w:left w:w="75" w:type="dxa"/>
              <w:bottom w:w="75" w:type="dxa"/>
              <w:right w:w="75" w:type="dxa"/>
            </w:tcMar>
            <w:vAlign w:val="center"/>
          </w:tcPr>
          <w:p w:rsidR="004F39C1" w:rsidRPr="006E6C5E" w:rsidRDefault="004F39C1" w:rsidP="002D592A">
            <w:pPr>
              <w:spacing w:after="0" w:afterAutospacing="0"/>
              <w:ind w:left="75" w:right="75"/>
              <w:rPr>
                <w:rFonts w:cstheme="minorHAnsi"/>
                <w:color w:val="000000"/>
                <w:sz w:val="28"/>
                <w:szCs w:val="28"/>
                <w:lang w:val="ru-RU"/>
              </w:rPr>
            </w:pPr>
          </w:p>
        </w:tc>
        <w:tc>
          <w:tcPr>
            <w:tcW w:w="7368" w:type="dxa"/>
            <w:tcMar>
              <w:top w:w="75" w:type="dxa"/>
              <w:left w:w="75" w:type="dxa"/>
              <w:bottom w:w="75" w:type="dxa"/>
              <w:right w:w="75" w:type="dxa"/>
            </w:tcMar>
            <w:vAlign w:val="center"/>
          </w:tcPr>
          <w:p w:rsidR="004F39C1" w:rsidRPr="006E6C5E" w:rsidRDefault="004F39C1" w:rsidP="002D592A">
            <w:pPr>
              <w:spacing w:after="0" w:afterAutospacing="0"/>
              <w:ind w:left="75" w:right="75"/>
              <w:rPr>
                <w:rFonts w:cstheme="minorHAnsi"/>
                <w:color w:val="000000"/>
                <w:sz w:val="28"/>
                <w:szCs w:val="28"/>
                <w:lang w:val="ru-RU"/>
              </w:rPr>
            </w:pPr>
          </w:p>
        </w:tc>
      </w:tr>
    </w:tbl>
    <w:p w:rsidR="004F39C1" w:rsidRPr="006E6C5E" w:rsidRDefault="006E6C5E" w:rsidP="00CE7392">
      <w:pPr>
        <w:spacing w:before="0" w:beforeAutospacing="0" w:after="0" w:afterAutospacing="0"/>
        <w:jc w:val="center"/>
        <w:rPr>
          <w:rFonts w:cstheme="minorHAnsi"/>
          <w:color w:val="000000"/>
          <w:sz w:val="28"/>
          <w:szCs w:val="28"/>
          <w:lang w:val="ru-RU"/>
        </w:rPr>
      </w:pPr>
      <w:r w:rsidRPr="006E6C5E">
        <w:rPr>
          <w:rFonts w:cstheme="minorHAnsi"/>
          <w:b/>
          <w:bCs/>
          <w:color w:val="000000"/>
          <w:sz w:val="28"/>
          <w:szCs w:val="28"/>
        </w:rPr>
        <w:t>I</w:t>
      </w:r>
      <w:r w:rsidRPr="006E6C5E">
        <w:rPr>
          <w:rFonts w:cstheme="minorHAnsi"/>
          <w:b/>
          <w:bCs/>
          <w:color w:val="000000"/>
          <w:sz w:val="28"/>
          <w:szCs w:val="28"/>
          <w:lang w:val="ru-RU"/>
        </w:rPr>
        <w:t>. Общие</w:t>
      </w:r>
      <w:r w:rsidRPr="006E6C5E">
        <w:rPr>
          <w:rFonts w:cstheme="minorHAnsi"/>
          <w:b/>
          <w:bCs/>
          <w:color w:val="000000"/>
          <w:sz w:val="28"/>
          <w:szCs w:val="28"/>
        </w:rPr>
        <w:t> </w:t>
      </w:r>
      <w:r w:rsidRPr="006E6C5E">
        <w:rPr>
          <w:rFonts w:cstheme="minorHAnsi"/>
          <w:b/>
          <w:bCs/>
          <w:color w:val="000000"/>
          <w:sz w:val="28"/>
          <w:szCs w:val="28"/>
          <w:lang w:val="ru-RU"/>
        </w:rPr>
        <w:t>положения</w:t>
      </w:r>
    </w:p>
    <w:p w:rsidR="004F39C1" w:rsidRPr="006E6C5E" w:rsidRDefault="006E6C5E" w:rsidP="00246A6D">
      <w:pPr>
        <w:spacing w:after="0" w:afterAutospacing="0"/>
        <w:jc w:val="both"/>
        <w:rPr>
          <w:rFonts w:cstheme="minorHAnsi"/>
          <w:color w:val="000000"/>
          <w:sz w:val="28"/>
          <w:szCs w:val="28"/>
          <w:lang w:val="ru-RU"/>
        </w:rPr>
      </w:pPr>
      <w:r w:rsidRPr="006E6C5E">
        <w:rPr>
          <w:rFonts w:cstheme="minorHAnsi"/>
          <w:color w:val="000000"/>
          <w:sz w:val="28"/>
          <w:szCs w:val="28"/>
          <w:lang w:val="ru-RU"/>
        </w:rPr>
        <w:t>1. А</w:t>
      </w:r>
      <w:r w:rsidR="00246A6D">
        <w:rPr>
          <w:rFonts w:cstheme="minorHAnsi"/>
          <w:color w:val="000000"/>
          <w:sz w:val="28"/>
          <w:szCs w:val="28"/>
          <w:lang w:val="ru-RU"/>
        </w:rPr>
        <w:t>дминистрация</w:t>
      </w:r>
      <w:r w:rsidRPr="006E6C5E">
        <w:rPr>
          <w:rFonts w:cstheme="minorHAnsi"/>
          <w:color w:val="000000"/>
          <w:sz w:val="28"/>
          <w:szCs w:val="28"/>
          <w:lang w:val="ru-RU"/>
        </w:rPr>
        <w:t xml:space="preserve"> является администратором доходов, распорядителем бюджетных средств, получателем бюджетных средств.</w:t>
      </w:r>
    </w:p>
    <w:p w:rsidR="004F39C1" w:rsidRPr="006E6C5E" w:rsidRDefault="006E6C5E" w:rsidP="00246A6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2. Бюджетный</w:t>
      </w:r>
      <w:r w:rsidRPr="006E6C5E">
        <w:rPr>
          <w:rFonts w:cstheme="minorHAnsi"/>
          <w:color w:val="000000"/>
          <w:sz w:val="28"/>
          <w:szCs w:val="28"/>
        </w:rPr>
        <w:t> </w:t>
      </w:r>
      <w:r w:rsidRPr="006E6C5E">
        <w:rPr>
          <w:rFonts w:cstheme="minorHAnsi"/>
          <w:color w:val="000000"/>
          <w:sz w:val="28"/>
          <w:szCs w:val="28"/>
          <w:lang w:val="ru-RU"/>
        </w:rPr>
        <w:t xml:space="preserve">учет– </w:t>
      </w:r>
      <w:proofErr w:type="gramStart"/>
      <w:r w:rsidRPr="006E6C5E">
        <w:rPr>
          <w:rFonts w:cstheme="minorHAnsi"/>
          <w:color w:val="000000"/>
          <w:sz w:val="28"/>
          <w:szCs w:val="28"/>
          <w:lang w:val="ru-RU"/>
        </w:rPr>
        <w:t>бу</w:t>
      </w:r>
      <w:proofErr w:type="gramEnd"/>
      <w:r w:rsidRPr="006E6C5E">
        <w:rPr>
          <w:rFonts w:cstheme="minorHAnsi"/>
          <w:color w:val="000000"/>
          <w:sz w:val="28"/>
          <w:szCs w:val="28"/>
          <w:lang w:val="ru-RU"/>
        </w:rPr>
        <w:t>хгалтерия, возглавляемая главным бухгалтером. Сотрудники бухгалтерии руководствуются в своей работе</w:t>
      </w:r>
      <w:r w:rsidRPr="006E6C5E">
        <w:rPr>
          <w:rFonts w:cstheme="minorHAnsi"/>
          <w:color w:val="000000"/>
          <w:sz w:val="28"/>
          <w:szCs w:val="28"/>
        </w:rPr>
        <w:t> </w:t>
      </w:r>
      <w:r w:rsidRPr="006E6C5E">
        <w:rPr>
          <w:rFonts w:cstheme="minorHAnsi"/>
          <w:color w:val="000000"/>
          <w:sz w:val="28"/>
          <w:szCs w:val="28"/>
          <w:lang w:val="ru-RU"/>
        </w:rPr>
        <w:t xml:space="preserve"> Положением о бухгалтерии,</w:t>
      </w:r>
      <w:proofErr w:type="gramStart"/>
      <w:r w:rsidRPr="006E6C5E">
        <w:rPr>
          <w:rFonts w:cstheme="minorHAnsi"/>
          <w:color w:val="000000"/>
          <w:sz w:val="28"/>
          <w:szCs w:val="28"/>
          <w:lang w:val="ru-RU"/>
        </w:rPr>
        <w:t xml:space="preserve"> .</w:t>
      </w:r>
      <w:proofErr w:type="gramEnd"/>
    </w:p>
    <w:p w:rsidR="004F39C1" w:rsidRPr="006E6C5E" w:rsidRDefault="006E6C5E" w:rsidP="00246A6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Ответственным за ведение бюджетного учета в А</w:t>
      </w:r>
      <w:r w:rsidR="00246A6D">
        <w:rPr>
          <w:rFonts w:cstheme="minorHAnsi"/>
          <w:color w:val="000000"/>
          <w:sz w:val="28"/>
          <w:szCs w:val="28"/>
          <w:lang w:val="ru-RU"/>
        </w:rPr>
        <w:t>дминистрации</w:t>
      </w:r>
      <w:r w:rsidRPr="006E6C5E">
        <w:rPr>
          <w:rFonts w:cstheme="minorHAnsi"/>
          <w:color w:val="000000"/>
          <w:sz w:val="28"/>
          <w:szCs w:val="28"/>
          <w:lang w:val="ru-RU"/>
        </w:rPr>
        <w:t xml:space="preserve"> является </w:t>
      </w:r>
      <w:r w:rsidR="00246A6D">
        <w:rPr>
          <w:rFonts w:cstheme="minorHAnsi"/>
          <w:color w:val="000000"/>
          <w:sz w:val="28"/>
          <w:szCs w:val="28"/>
          <w:lang w:val="ru-RU"/>
        </w:rPr>
        <w:t>г</w:t>
      </w:r>
      <w:r w:rsidRPr="006E6C5E">
        <w:rPr>
          <w:rFonts w:cstheme="minorHAnsi"/>
          <w:color w:val="000000"/>
          <w:sz w:val="28"/>
          <w:szCs w:val="28"/>
          <w:lang w:val="ru-RU"/>
        </w:rPr>
        <w:t>лавный</w:t>
      </w:r>
      <w:r w:rsidRPr="006E6C5E">
        <w:rPr>
          <w:rFonts w:cstheme="minorHAnsi"/>
          <w:color w:val="000000"/>
          <w:sz w:val="28"/>
          <w:szCs w:val="28"/>
        </w:rPr>
        <w:t> </w:t>
      </w:r>
      <w:r w:rsidRPr="006E6C5E">
        <w:rPr>
          <w:rFonts w:cstheme="minorHAnsi"/>
          <w:color w:val="000000"/>
          <w:sz w:val="28"/>
          <w:szCs w:val="28"/>
          <w:lang w:val="ru-RU"/>
        </w:rPr>
        <w:t>бухгалтер.</w:t>
      </w:r>
    </w:p>
    <w:p w:rsidR="004F39C1" w:rsidRPr="00246A6D" w:rsidRDefault="006E6C5E" w:rsidP="00246A6D">
      <w:pPr>
        <w:spacing w:before="0" w:beforeAutospacing="0" w:after="0" w:afterAutospacing="0"/>
        <w:jc w:val="both"/>
        <w:rPr>
          <w:rFonts w:cstheme="minorHAnsi"/>
          <w:i/>
          <w:color w:val="000000"/>
          <w:sz w:val="28"/>
          <w:szCs w:val="28"/>
          <w:lang w:val="ru-RU"/>
        </w:rPr>
      </w:pPr>
      <w:r w:rsidRPr="00246A6D">
        <w:rPr>
          <w:rFonts w:cstheme="minorHAnsi"/>
          <w:i/>
          <w:color w:val="000000"/>
          <w:sz w:val="28"/>
          <w:szCs w:val="28"/>
          <w:lang w:val="ru-RU"/>
        </w:rPr>
        <w:t>Основание: часть</w:t>
      </w:r>
      <w:r w:rsidRPr="00246A6D">
        <w:rPr>
          <w:rFonts w:cstheme="minorHAnsi"/>
          <w:i/>
          <w:color w:val="000000"/>
          <w:sz w:val="28"/>
          <w:szCs w:val="28"/>
        </w:rPr>
        <w:t> </w:t>
      </w:r>
      <w:r w:rsidRPr="00246A6D">
        <w:rPr>
          <w:rFonts w:cstheme="minorHAnsi"/>
          <w:i/>
          <w:color w:val="000000"/>
          <w:sz w:val="28"/>
          <w:szCs w:val="28"/>
          <w:lang w:val="ru-RU"/>
        </w:rPr>
        <w:t>3 статьи</w:t>
      </w:r>
      <w:r w:rsidRPr="00246A6D">
        <w:rPr>
          <w:rFonts w:cstheme="minorHAnsi"/>
          <w:i/>
          <w:color w:val="000000"/>
          <w:sz w:val="28"/>
          <w:szCs w:val="28"/>
        </w:rPr>
        <w:t> </w:t>
      </w:r>
      <w:r w:rsidRPr="00246A6D">
        <w:rPr>
          <w:rFonts w:cstheme="minorHAnsi"/>
          <w:i/>
          <w:color w:val="000000"/>
          <w:sz w:val="28"/>
          <w:szCs w:val="28"/>
          <w:lang w:val="ru-RU"/>
        </w:rPr>
        <w:t>7 Закона от 06.12.2011</w:t>
      </w:r>
      <w:r w:rsidRPr="00246A6D">
        <w:rPr>
          <w:rFonts w:cstheme="minorHAnsi"/>
          <w:i/>
          <w:color w:val="000000"/>
          <w:sz w:val="28"/>
          <w:szCs w:val="28"/>
        </w:rPr>
        <w:t> </w:t>
      </w:r>
      <w:r w:rsidRPr="00246A6D">
        <w:rPr>
          <w:rFonts w:cstheme="minorHAnsi"/>
          <w:i/>
          <w:color w:val="000000"/>
          <w:sz w:val="28"/>
          <w:szCs w:val="28"/>
          <w:lang w:val="ru-RU"/>
        </w:rPr>
        <w:t>№</w:t>
      </w:r>
      <w:r w:rsidRPr="00246A6D">
        <w:rPr>
          <w:rFonts w:cstheme="minorHAnsi"/>
          <w:i/>
          <w:color w:val="000000"/>
          <w:sz w:val="28"/>
          <w:szCs w:val="28"/>
        </w:rPr>
        <w:t> </w:t>
      </w:r>
      <w:r w:rsidRPr="00246A6D">
        <w:rPr>
          <w:rFonts w:cstheme="minorHAnsi"/>
          <w:i/>
          <w:color w:val="000000"/>
          <w:sz w:val="28"/>
          <w:szCs w:val="28"/>
          <w:lang w:val="ru-RU"/>
        </w:rPr>
        <w:t>402-ФЗ, пункт 4 Инструкции к</w:t>
      </w:r>
      <w:r w:rsidRPr="00246A6D">
        <w:rPr>
          <w:rFonts w:cstheme="minorHAnsi"/>
          <w:i/>
          <w:color w:val="000000"/>
          <w:sz w:val="28"/>
          <w:szCs w:val="28"/>
        </w:rPr>
        <w:t> </w:t>
      </w:r>
      <w:r w:rsidRPr="00246A6D">
        <w:rPr>
          <w:rFonts w:cstheme="minorHAnsi"/>
          <w:i/>
          <w:color w:val="000000"/>
          <w:sz w:val="28"/>
          <w:szCs w:val="28"/>
          <w:lang w:val="ru-RU"/>
        </w:rPr>
        <w:t>Единому плану счетов № 157н.</w:t>
      </w:r>
    </w:p>
    <w:p w:rsidR="00246A6D" w:rsidRPr="001E3830" w:rsidRDefault="006E6C5E" w:rsidP="0024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lang w:val="ru-RU"/>
        </w:rPr>
      </w:pPr>
      <w:r w:rsidRPr="006E6C5E">
        <w:rPr>
          <w:rFonts w:cstheme="minorHAnsi"/>
          <w:color w:val="000000"/>
          <w:sz w:val="28"/>
          <w:szCs w:val="28"/>
          <w:lang w:val="ru-RU"/>
        </w:rPr>
        <w:t xml:space="preserve">3. </w:t>
      </w:r>
      <w:r w:rsidR="00246A6D" w:rsidRPr="001E3830">
        <w:rPr>
          <w:rFonts w:ascii="Times New Roman" w:hAnsi="Times New Roman" w:cs="Times New Roman"/>
          <w:sz w:val="28"/>
          <w:szCs w:val="28"/>
          <w:lang w:val="ru-RU"/>
        </w:rPr>
        <w:t xml:space="preserve">Бухгалтерский учет в подведомственный </w:t>
      </w:r>
      <w:proofErr w:type="gramStart"/>
      <w:r w:rsidR="00246A6D" w:rsidRPr="001E3830">
        <w:rPr>
          <w:rFonts w:ascii="Times New Roman" w:hAnsi="Times New Roman" w:cs="Times New Roman"/>
          <w:sz w:val="28"/>
          <w:szCs w:val="28"/>
          <w:lang w:val="ru-RU"/>
        </w:rPr>
        <w:t>учреждениях</w:t>
      </w:r>
      <w:proofErr w:type="gramEnd"/>
      <w:r w:rsidR="00246A6D" w:rsidRPr="001E3830">
        <w:rPr>
          <w:rFonts w:ascii="Times New Roman" w:hAnsi="Times New Roman" w:cs="Times New Roman"/>
          <w:sz w:val="28"/>
          <w:szCs w:val="28"/>
          <w:lang w:val="ru-RU"/>
        </w:rPr>
        <w:t xml:space="preserve"> администрации, имеющих лицевые счета в территориальных органах Федерального казначейства, ведут бухгалтерии этих учреждений.</w:t>
      </w:r>
    </w:p>
    <w:p w:rsidR="004F39C1" w:rsidRPr="00246A6D" w:rsidRDefault="006E6C5E" w:rsidP="00246A6D">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 xml:space="preserve"> 4. В А</w:t>
      </w:r>
      <w:r w:rsidR="00246A6D">
        <w:rPr>
          <w:rFonts w:cstheme="minorHAnsi"/>
          <w:color w:val="000000"/>
          <w:sz w:val="28"/>
          <w:szCs w:val="28"/>
          <w:lang w:val="ru-RU"/>
        </w:rPr>
        <w:t>дминистрации</w:t>
      </w:r>
      <w:r w:rsidRPr="006E6C5E">
        <w:rPr>
          <w:rFonts w:cstheme="minorHAnsi"/>
          <w:color w:val="000000"/>
          <w:sz w:val="28"/>
          <w:szCs w:val="28"/>
          <w:lang w:val="ru-RU"/>
        </w:rPr>
        <w:t xml:space="preserve"> действуют постоянные комиссии:</w:t>
      </w:r>
      <w:r w:rsidRPr="006E6C5E">
        <w:rPr>
          <w:rFonts w:cstheme="minorHAnsi"/>
          <w:sz w:val="28"/>
          <w:szCs w:val="28"/>
          <w:lang w:val="ru-RU"/>
        </w:rPr>
        <w:br/>
      </w:r>
      <w:r w:rsidRPr="006E6C5E">
        <w:rPr>
          <w:rFonts w:cstheme="minorHAnsi"/>
          <w:color w:val="000000"/>
          <w:sz w:val="28"/>
          <w:szCs w:val="28"/>
          <w:lang w:val="ru-RU"/>
        </w:rPr>
        <w:t xml:space="preserve"> – комиссия по поступлению и выбытию активов </w:t>
      </w:r>
      <w:r w:rsidRPr="00E36E71">
        <w:rPr>
          <w:rFonts w:cstheme="minorHAnsi"/>
          <w:color w:val="000000"/>
          <w:sz w:val="28"/>
          <w:szCs w:val="28"/>
          <w:lang w:val="ru-RU"/>
        </w:rPr>
        <w:t>(приложение 1);</w:t>
      </w:r>
      <w:r w:rsidRPr="00E36E71">
        <w:rPr>
          <w:rFonts w:cstheme="minorHAnsi"/>
          <w:sz w:val="28"/>
          <w:szCs w:val="28"/>
          <w:lang w:val="ru-RU"/>
        </w:rPr>
        <w:br/>
      </w:r>
      <w:r w:rsidRPr="00E36E71">
        <w:rPr>
          <w:rFonts w:cstheme="minorHAnsi"/>
          <w:color w:val="000000"/>
          <w:sz w:val="28"/>
          <w:szCs w:val="28"/>
          <w:lang w:val="ru-RU"/>
        </w:rPr>
        <w:t xml:space="preserve"> – инвентаризационная комиссия (приложение 2);</w:t>
      </w:r>
      <w:r w:rsidRPr="006E6C5E">
        <w:rPr>
          <w:rFonts w:cstheme="minorHAnsi"/>
          <w:sz w:val="28"/>
          <w:szCs w:val="28"/>
          <w:lang w:val="ru-RU"/>
        </w:rPr>
        <w:br/>
      </w:r>
      <w:r w:rsidRPr="006E6C5E">
        <w:rPr>
          <w:rFonts w:cstheme="minorHAnsi"/>
          <w:color w:val="000000"/>
          <w:sz w:val="28"/>
          <w:szCs w:val="28"/>
          <w:lang w:val="ru-RU"/>
        </w:rPr>
        <w:t xml:space="preserve"> 5. А</w:t>
      </w:r>
      <w:r w:rsidR="00246A6D">
        <w:rPr>
          <w:rFonts w:cstheme="minorHAnsi"/>
          <w:color w:val="000000"/>
          <w:sz w:val="28"/>
          <w:szCs w:val="28"/>
          <w:lang w:val="ru-RU"/>
        </w:rPr>
        <w:t>дминистрация</w:t>
      </w:r>
      <w:r w:rsidRPr="006E6C5E">
        <w:rPr>
          <w:rFonts w:cstheme="minorHAnsi"/>
          <w:color w:val="000000"/>
          <w:sz w:val="28"/>
          <w:szCs w:val="28"/>
          <w:lang w:val="ru-RU"/>
        </w:rPr>
        <w:t xml:space="preserve"> публикует основные положения учетной политики на своем</w:t>
      </w:r>
      <w:r w:rsidRPr="006E6C5E">
        <w:rPr>
          <w:rFonts w:cstheme="minorHAnsi"/>
          <w:color w:val="000000"/>
          <w:sz w:val="28"/>
          <w:szCs w:val="28"/>
        </w:rPr>
        <w:t> </w:t>
      </w:r>
      <w:r w:rsidRPr="006E6C5E">
        <w:rPr>
          <w:rFonts w:cstheme="minorHAnsi"/>
          <w:color w:val="000000"/>
          <w:sz w:val="28"/>
          <w:szCs w:val="28"/>
          <w:lang w:val="ru-RU"/>
        </w:rPr>
        <w:t>официальном сайте путем размещения копий документов учетной политики.</w:t>
      </w:r>
      <w:r w:rsidRPr="006E6C5E">
        <w:rPr>
          <w:rFonts w:cstheme="minorHAnsi"/>
          <w:sz w:val="28"/>
          <w:szCs w:val="28"/>
          <w:lang w:val="ru-RU"/>
        </w:rPr>
        <w:br/>
      </w:r>
      <w:r w:rsidRPr="00246A6D">
        <w:rPr>
          <w:rFonts w:cstheme="minorHAnsi"/>
          <w:i/>
          <w:color w:val="000000"/>
          <w:sz w:val="28"/>
          <w:szCs w:val="28"/>
          <w:lang w:val="ru-RU"/>
        </w:rPr>
        <w:t xml:space="preserve"> Основание: пункт 9 СГС «Учетная политика, оценочные значения и ошибки».</w:t>
      </w:r>
    </w:p>
    <w:p w:rsidR="004F39C1" w:rsidRPr="006E6C5E" w:rsidRDefault="006E6C5E" w:rsidP="00246A6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6. При внесении изменений в учетную политику главный бухгалтер оценивает в целях</w:t>
      </w:r>
      <w:r w:rsidR="00246A6D">
        <w:rPr>
          <w:rFonts w:cstheme="minorHAnsi"/>
          <w:color w:val="000000"/>
          <w:sz w:val="28"/>
          <w:szCs w:val="28"/>
          <w:lang w:val="ru-RU"/>
        </w:rPr>
        <w:t xml:space="preserve"> </w:t>
      </w:r>
      <w:r w:rsidRPr="006E6C5E">
        <w:rPr>
          <w:rFonts w:cstheme="minorHAnsi"/>
          <w:color w:val="000000"/>
          <w:sz w:val="28"/>
          <w:szCs w:val="28"/>
          <w:lang w:val="ru-RU"/>
        </w:rPr>
        <w:t>сопоставления отчетности существенность изменения показателей, отражающих</w:t>
      </w:r>
      <w:r w:rsidR="00246A6D">
        <w:rPr>
          <w:rFonts w:cstheme="minorHAnsi"/>
          <w:color w:val="000000"/>
          <w:sz w:val="28"/>
          <w:szCs w:val="28"/>
          <w:lang w:val="ru-RU"/>
        </w:rPr>
        <w:t xml:space="preserve"> </w:t>
      </w:r>
      <w:r w:rsidRPr="006E6C5E">
        <w:rPr>
          <w:rFonts w:cstheme="minorHAnsi"/>
          <w:color w:val="000000"/>
          <w:sz w:val="28"/>
          <w:szCs w:val="28"/>
          <w:lang w:val="ru-RU"/>
        </w:rPr>
        <w:t>финансовое положение, финансовые результаты деятельности и движение денежных</w:t>
      </w:r>
      <w:r w:rsidR="00246A6D">
        <w:rPr>
          <w:rFonts w:cstheme="minorHAnsi"/>
          <w:color w:val="000000"/>
          <w:sz w:val="28"/>
          <w:szCs w:val="28"/>
          <w:lang w:val="ru-RU"/>
        </w:rPr>
        <w:t xml:space="preserve"> </w:t>
      </w:r>
      <w:r w:rsidRPr="006E6C5E">
        <w:rPr>
          <w:rFonts w:cstheme="minorHAnsi"/>
          <w:color w:val="000000"/>
          <w:sz w:val="28"/>
          <w:szCs w:val="28"/>
          <w:lang w:val="ru-RU"/>
        </w:rPr>
        <w:t>средств на основе своего профессионального суждения. Также на основе</w:t>
      </w:r>
      <w:r w:rsidR="00246A6D">
        <w:rPr>
          <w:rFonts w:cstheme="minorHAnsi"/>
          <w:color w:val="000000"/>
          <w:sz w:val="28"/>
          <w:szCs w:val="28"/>
          <w:lang w:val="ru-RU"/>
        </w:rPr>
        <w:t xml:space="preserve"> </w:t>
      </w:r>
      <w:r w:rsidRPr="006E6C5E">
        <w:rPr>
          <w:rFonts w:cstheme="minorHAnsi"/>
          <w:color w:val="000000"/>
          <w:sz w:val="28"/>
          <w:szCs w:val="28"/>
          <w:lang w:val="ru-RU"/>
        </w:rPr>
        <w:t>профессионального суждения оценивается существенность ошибок отчетного периода,</w:t>
      </w:r>
      <w:r w:rsidRPr="006E6C5E">
        <w:rPr>
          <w:rFonts w:cstheme="minorHAnsi"/>
          <w:color w:val="000000"/>
          <w:sz w:val="28"/>
          <w:szCs w:val="28"/>
        </w:rPr>
        <w:t> </w:t>
      </w:r>
      <w:r w:rsidRPr="006E6C5E">
        <w:rPr>
          <w:rFonts w:cstheme="minorHAnsi"/>
          <w:color w:val="000000"/>
          <w:sz w:val="28"/>
          <w:szCs w:val="28"/>
          <w:lang w:val="ru-RU"/>
        </w:rPr>
        <w:t>выявленных после утверждения отчетности, в целях принятия решения о раскрытии в</w:t>
      </w:r>
      <w:r w:rsidRPr="006E6C5E">
        <w:rPr>
          <w:rFonts w:cstheme="minorHAnsi"/>
          <w:color w:val="000000"/>
          <w:sz w:val="28"/>
          <w:szCs w:val="28"/>
        </w:rPr>
        <w:t> </w:t>
      </w:r>
      <w:r w:rsidRPr="006E6C5E">
        <w:rPr>
          <w:rFonts w:cstheme="minorHAnsi"/>
          <w:color w:val="000000"/>
          <w:sz w:val="28"/>
          <w:szCs w:val="28"/>
          <w:lang w:val="ru-RU"/>
        </w:rPr>
        <w:t>Пояснениях к отчетности информации о существенных ошибках.</w:t>
      </w:r>
      <w:r w:rsidRPr="006E6C5E">
        <w:rPr>
          <w:rFonts w:cstheme="minorHAnsi"/>
          <w:sz w:val="28"/>
          <w:szCs w:val="28"/>
          <w:lang w:val="ru-RU"/>
        </w:rPr>
        <w:br/>
      </w:r>
      <w:r w:rsidRPr="00246A6D">
        <w:rPr>
          <w:rFonts w:cstheme="minorHAnsi"/>
          <w:i/>
          <w:color w:val="000000"/>
          <w:sz w:val="28"/>
          <w:szCs w:val="28"/>
          <w:lang w:val="ru-RU"/>
        </w:rPr>
        <w:t xml:space="preserve"> Основание: пункты 17, 20, 32 СГС «Учетная политика, оценочные значения и ошибки».</w:t>
      </w:r>
    </w:p>
    <w:p w:rsidR="004F39C1" w:rsidRPr="006E6C5E" w:rsidRDefault="006E6C5E" w:rsidP="002D592A">
      <w:pPr>
        <w:spacing w:after="0" w:afterAutospacing="0"/>
        <w:jc w:val="center"/>
        <w:rPr>
          <w:rFonts w:cstheme="minorHAnsi"/>
          <w:color w:val="000000"/>
          <w:sz w:val="28"/>
          <w:szCs w:val="28"/>
          <w:lang w:val="ru-RU"/>
        </w:rPr>
      </w:pPr>
      <w:r w:rsidRPr="006E6C5E">
        <w:rPr>
          <w:rFonts w:cstheme="minorHAnsi"/>
          <w:b/>
          <w:bCs/>
          <w:color w:val="000000"/>
          <w:sz w:val="28"/>
          <w:szCs w:val="28"/>
        </w:rPr>
        <w:t>II</w:t>
      </w:r>
      <w:r w:rsidRPr="006E6C5E">
        <w:rPr>
          <w:rFonts w:cstheme="minorHAnsi"/>
          <w:b/>
          <w:bCs/>
          <w:color w:val="000000"/>
          <w:sz w:val="28"/>
          <w:szCs w:val="28"/>
          <w:lang w:val="ru-RU"/>
        </w:rPr>
        <w:t>. Технология обработки учетной информации</w:t>
      </w:r>
    </w:p>
    <w:p w:rsidR="004F39C1" w:rsidRPr="00D63E81" w:rsidRDefault="006E6C5E" w:rsidP="00061263">
      <w:pPr>
        <w:spacing w:after="0" w:afterAutospacing="0"/>
        <w:jc w:val="both"/>
        <w:rPr>
          <w:rFonts w:cstheme="minorHAnsi"/>
          <w:i/>
          <w:color w:val="000000"/>
          <w:sz w:val="28"/>
          <w:szCs w:val="28"/>
          <w:lang w:val="ru-RU"/>
        </w:rPr>
      </w:pPr>
      <w:r w:rsidRPr="006E6C5E">
        <w:rPr>
          <w:rFonts w:cstheme="minorHAnsi"/>
          <w:color w:val="000000"/>
          <w:sz w:val="28"/>
          <w:szCs w:val="28"/>
          <w:lang w:val="ru-RU"/>
        </w:rPr>
        <w:t>1. Бухгалтерский учет ведется в электронном виде с применением программных продуктов:</w:t>
      </w:r>
      <w:r w:rsidRPr="006E6C5E">
        <w:rPr>
          <w:rFonts w:cstheme="minorHAnsi"/>
          <w:sz w:val="28"/>
          <w:szCs w:val="28"/>
          <w:lang w:val="ru-RU"/>
        </w:rPr>
        <w:br/>
      </w:r>
      <w:r w:rsidRPr="006E6C5E">
        <w:rPr>
          <w:rFonts w:cstheme="minorHAnsi"/>
          <w:color w:val="000000"/>
          <w:sz w:val="28"/>
          <w:szCs w:val="28"/>
          <w:lang w:val="ru-RU"/>
        </w:rPr>
        <w:t xml:space="preserve"> – «Бухгалтерия» – для бюджетного учета;</w:t>
      </w:r>
      <w:r w:rsidRPr="006E6C5E">
        <w:rPr>
          <w:rFonts w:cstheme="minorHAnsi"/>
          <w:sz w:val="28"/>
          <w:szCs w:val="28"/>
          <w:lang w:val="ru-RU"/>
        </w:rPr>
        <w:br/>
      </w:r>
      <w:r w:rsidRPr="006E6C5E">
        <w:rPr>
          <w:rFonts w:cstheme="minorHAnsi"/>
          <w:color w:val="000000"/>
          <w:sz w:val="28"/>
          <w:szCs w:val="28"/>
          <w:lang w:val="ru-RU"/>
        </w:rPr>
        <w:t xml:space="preserve"> – «Зарплата» – для учета заработной платы;</w:t>
      </w:r>
      <w:r w:rsidRPr="006E6C5E">
        <w:rPr>
          <w:rFonts w:cstheme="minorHAnsi"/>
          <w:sz w:val="28"/>
          <w:szCs w:val="28"/>
          <w:lang w:val="ru-RU"/>
        </w:rPr>
        <w:br/>
      </w:r>
      <w:r w:rsidRPr="006E6C5E">
        <w:rPr>
          <w:rFonts w:cstheme="minorHAnsi"/>
          <w:color w:val="000000"/>
          <w:sz w:val="28"/>
          <w:szCs w:val="28"/>
          <w:lang w:val="ru-RU"/>
        </w:rPr>
        <w:lastRenderedPageBreak/>
        <w:t xml:space="preserve"> – «СЭД» – для администрирования доходов.</w:t>
      </w:r>
      <w:r w:rsidRPr="006E6C5E">
        <w:rPr>
          <w:rFonts w:cstheme="minorHAnsi"/>
          <w:sz w:val="28"/>
          <w:szCs w:val="28"/>
          <w:lang w:val="ru-RU"/>
        </w:rPr>
        <w:br/>
      </w:r>
      <w:r w:rsidRPr="00D63E81">
        <w:rPr>
          <w:rFonts w:cstheme="minorHAnsi"/>
          <w:i/>
          <w:color w:val="000000"/>
          <w:sz w:val="28"/>
          <w:szCs w:val="28"/>
          <w:lang w:val="ru-RU"/>
        </w:rPr>
        <w:t xml:space="preserve"> Основание: пункт 6 Инструкции к Единому плану счетов № 157н.</w:t>
      </w:r>
    </w:p>
    <w:p w:rsidR="004F39C1" w:rsidRPr="006E6C5E" w:rsidRDefault="006E6C5E" w:rsidP="00061263">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2. С использованием телекоммуникационных каналов связи и электронной подписи</w:t>
      </w:r>
      <w:r w:rsidR="00D63E81">
        <w:rPr>
          <w:rFonts w:cstheme="minorHAnsi"/>
          <w:color w:val="000000"/>
          <w:sz w:val="28"/>
          <w:szCs w:val="28"/>
          <w:lang w:val="ru-RU"/>
        </w:rPr>
        <w:t xml:space="preserve"> </w:t>
      </w:r>
      <w:r w:rsidRPr="006E6C5E">
        <w:rPr>
          <w:rFonts w:cstheme="minorHAnsi"/>
          <w:color w:val="000000"/>
          <w:sz w:val="28"/>
          <w:szCs w:val="28"/>
          <w:lang w:val="ru-RU"/>
        </w:rPr>
        <w:t>бухгалтерия А</w:t>
      </w:r>
      <w:r w:rsidR="00D63E81">
        <w:rPr>
          <w:rFonts w:cstheme="minorHAnsi"/>
          <w:color w:val="000000"/>
          <w:sz w:val="28"/>
          <w:szCs w:val="28"/>
          <w:lang w:val="ru-RU"/>
        </w:rPr>
        <w:t>дминистрации</w:t>
      </w:r>
      <w:r w:rsidRPr="006E6C5E">
        <w:rPr>
          <w:rFonts w:cstheme="minorHAnsi"/>
          <w:color w:val="000000"/>
          <w:sz w:val="28"/>
          <w:szCs w:val="28"/>
          <w:lang w:val="ru-RU"/>
        </w:rPr>
        <w:t xml:space="preserve"> ведет электронный документооборот по следующим направлениям:</w:t>
      </w:r>
    </w:p>
    <w:p w:rsidR="004F39C1" w:rsidRPr="006E6C5E" w:rsidRDefault="00D63E81" w:rsidP="00061263">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 xml:space="preserve">система электронного документооборота с территориальным </w:t>
      </w:r>
      <w:r>
        <w:rPr>
          <w:rFonts w:cstheme="minorHAnsi"/>
          <w:color w:val="000000"/>
          <w:sz w:val="28"/>
          <w:szCs w:val="28"/>
          <w:lang w:val="ru-RU"/>
        </w:rPr>
        <w:t>о</w:t>
      </w:r>
      <w:r w:rsidR="006E6C5E" w:rsidRPr="006E6C5E">
        <w:rPr>
          <w:rFonts w:cstheme="minorHAnsi"/>
          <w:color w:val="000000"/>
          <w:sz w:val="28"/>
          <w:szCs w:val="28"/>
          <w:lang w:val="ru-RU"/>
        </w:rPr>
        <w:t>рганом</w:t>
      </w:r>
      <w:r>
        <w:rPr>
          <w:rFonts w:cstheme="minorHAnsi"/>
          <w:color w:val="000000"/>
          <w:sz w:val="28"/>
          <w:szCs w:val="28"/>
          <w:lang w:val="ru-RU"/>
        </w:rPr>
        <w:t xml:space="preserve"> </w:t>
      </w:r>
      <w:r w:rsidR="006E6C5E" w:rsidRPr="006E6C5E">
        <w:rPr>
          <w:rFonts w:cstheme="minorHAnsi"/>
          <w:color w:val="000000"/>
          <w:sz w:val="28"/>
          <w:szCs w:val="28"/>
        </w:rPr>
        <w:t> </w:t>
      </w:r>
      <w:r w:rsidR="006E6C5E" w:rsidRPr="006E6C5E">
        <w:rPr>
          <w:rFonts w:cstheme="minorHAnsi"/>
          <w:color w:val="000000"/>
          <w:sz w:val="28"/>
          <w:szCs w:val="28"/>
          <w:lang w:val="ru-RU"/>
        </w:rPr>
        <w:t>Федерального казначейства;</w:t>
      </w:r>
    </w:p>
    <w:p w:rsidR="004F39C1" w:rsidRPr="00D63E81" w:rsidRDefault="00D63E81" w:rsidP="00061263">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передача отчетности по налогам, сборам и иным обязательным платежам в</w:t>
      </w:r>
      <w:r w:rsidR="006E6C5E" w:rsidRPr="006E6C5E">
        <w:rPr>
          <w:rFonts w:cstheme="minorHAnsi"/>
          <w:sz w:val="28"/>
          <w:szCs w:val="28"/>
          <w:lang w:val="ru-RU"/>
        </w:rPr>
        <w:br/>
      </w:r>
      <w:r>
        <w:rPr>
          <w:rFonts w:cstheme="minorHAnsi"/>
          <w:color w:val="000000"/>
          <w:sz w:val="28"/>
          <w:szCs w:val="28"/>
          <w:lang w:val="ru-RU"/>
        </w:rPr>
        <w:t xml:space="preserve"> </w:t>
      </w:r>
      <w:r w:rsidR="006E6C5E" w:rsidRPr="006E6C5E">
        <w:rPr>
          <w:rFonts w:cstheme="minorHAnsi"/>
          <w:color w:val="000000"/>
          <w:sz w:val="28"/>
          <w:szCs w:val="28"/>
          <w:lang w:val="ru-RU"/>
        </w:rPr>
        <w:t xml:space="preserve">Инспекцию </w:t>
      </w:r>
      <w:r w:rsidR="006E6C5E" w:rsidRPr="00D63E81">
        <w:rPr>
          <w:rFonts w:cstheme="minorHAnsi"/>
          <w:color w:val="000000"/>
          <w:sz w:val="28"/>
          <w:szCs w:val="28"/>
          <w:lang w:val="ru-RU"/>
        </w:rPr>
        <w:t>Федеральной налоговой службы;</w:t>
      </w:r>
    </w:p>
    <w:p w:rsidR="00D63E81" w:rsidRDefault="00D63E81" w:rsidP="00061263">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передача отчетности в отделение Пенсионного фонда;</w:t>
      </w:r>
    </w:p>
    <w:p w:rsidR="004F39C1" w:rsidRPr="006E6C5E" w:rsidRDefault="00D63E81" w:rsidP="00061263">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размещение информации о деятельности А</w:t>
      </w:r>
      <w:r>
        <w:rPr>
          <w:rFonts w:cstheme="minorHAnsi"/>
          <w:color w:val="000000"/>
          <w:sz w:val="28"/>
          <w:szCs w:val="28"/>
          <w:lang w:val="ru-RU"/>
        </w:rPr>
        <w:t>дминистрации</w:t>
      </w:r>
      <w:r w:rsidR="006E6C5E" w:rsidRPr="006E6C5E">
        <w:rPr>
          <w:rFonts w:cstheme="minorHAnsi"/>
          <w:color w:val="000000"/>
          <w:sz w:val="28"/>
          <w:szCs w:val="28"/>
          <w:lang w:val="ru-RU"/>
        </w:rPr>
        <w:t xml:space="preserve"> на официальном сайте</w:t>
      </w:r>
      <w:r>
        <w:rPr>
          <w:rFonts w:cstheme="minorHAnsi"/>
          <w:color w:val="000000"/>
          <w:sz w:val="28"/>
          <w:szCs w:val="28"/>
          <w:lang w:val="ru-RU"/>
        </w:rPr>
        <w:t xml:space="preserve"> </w:t>
      </w:r>
      <w:hyperlink r:id="rId8" w:history="1">
        <w:r w:rsidRPr="00542472">
          <w:rPr>
            <w:rStyle w:val="a3"/>
            <w:color w:val="auto"/>
            <w:sz w:val="28"/>
            <w:szCs w:val="28"/>
          </w:rPr>
          <w:t>https</w:t>
        </w:r>
        <w:r w:rsidRPr="00542472">
          <w:rPr>
            <w:rStyle w:val="a3"/>
            <w:color w:val="auto"/>
            <w:sz w:val="28"/>
            <w:szCs w:val="28"/>
            <w:lang w:val="ru-RU"/>
          </w:rPr>
          <w:t>://</w:t>
        </w:r>
        <w:proofErr w:type="spellStart"/>
        <w:r w:rsidRPr="00542472">
          <w:rPr>
            <w:rStyle w:val="a3"/>
            <w:color w:val="auto"/>
            <w:sz w:val="28"/>
            <w:szCs w:val="28"/>
          </w:rPr>
          <w:t>novoselsk</w:t>
        </w:r>
        <w:proofErr w:type="spellEnd"/>
        <w:r w:rsidRPr="00542472">
          <w:rPr>
            <w:rStyle w:val="a3"/>
            <w:color w:val="auto"/>
            <w:sz w:val="28"/>
            <w:szCs w:val="28"/>
            <w:lang w:val="ru-RU"/>
          </w:rPr>
          <w:t>.</w:t>
        </w:r>
        <w:proofErr w:type="spellStart"/>
        <w:r w:rsidRPr="00542472">
          <w:rPr>
            <w:rStyle w:val="a3"/>
            <w:color w:val="auto"/>
            <w:sz w:val="28"/>
            <w:szCs w:val="28"/>
          </w:rPr>
          <w:t>ru</w:t>
        </w:r>
        <w:proofErr w:type="spellEnd"/>
        <w:r w:rsidRPr="00542472">
          <w:rPr>
            <w:rStyle w:val="a3"/>
            <w:color w:val="auto"/>
            <w:sz w:val="28"/>
            <w:szCs w:val="28"/>
            <w:lang w:val="ru-RU"/>
          </w:rPr>
          <w:t>/</w:t>
        </w:r>
      </w:hyperlink>
      <w:r w:rsidR="006E6C5E" w:rsidRPr="006E6C5E">
        <w:rPr>
          <w:rFonts w:cstheme="minorHAnsi"/>
          <w:color w:val="000000"/>
          <w:sz w:val="28"/>
          <w:szCs w:val="28"/>
          <w:lang w:val="ru-RU"/>
        </w:rPr>
        <w:t>;….</w:t>
      </w:r>
    </w:p>
    <w:p w:rsidR="004F39C1" w:rsidRPr="006E6C5E" w:rsidRDefault="006E6C5E" w:rsidP="00061263">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3. Без надлежащего оформления первичных (сводных) учетных документов любые</w:t>
      </w:r>
      <w:r w:rsidR="00D63E81">
        <w:rPr>
          <w:rFonts w:cstheme="minorHAnsi"/>
          <w:color w:val="000000"/>
          <w:sz w:val="28"/>
          <w:szCs w:val="28"/>
          <w:lang w:val="ru-RU"/>
        </w:rPr>
        <w:t xml:space="preserve"> </w:t>
      </w:r>
      <w:r w:rsidRPr="006E6C5E">
        <w:rPr>
          <w:rFonts w:cstheme="minorHAnsi"/>
          <w:color w:val="000000"/>
          <w:sz w:val="28"/>
          <w:szCs w:val="28"/>
          <w:lang w:val="ru-RU"/>
        </w:rPr>
        <w:t>исправления (добавление новых записей) в электронных базах данных не допускаются.</w:t>
      </w:r>
    </w:p>
    <w:p w:rsidR="004F39C1" w:rsidRPr="006E6C5E" w:rsidRDefault="006E6C5E" w:rsidP="00061263">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4. В целях обеспечения сохранности электронных данных бухгалтерского учета и</w:t>
      </w:r>
      <w:r w:rsidRPr="006E6C5E">
        <w:rPr>
          <w:rFonts w:cstheme="minorHAnsi"/>
          <w:color w:val="000000"/>
          <w:sz w:val="28"/>
          <w:szCs w:val="28"/>
        </w:rPr>
        <w:t> </w:t>
      </w:r>
      <w:r w:rsidRPr="006E6C5E">
        <w:rPr>
          <w:rFonts w:cstheme="minorHAnsi"/>
          <w:color w:val="000000"/>
          <w:sz w:val="28"/>
          <w:szCs w:val="28"/>
          <w:lang w:val="ru-RU"/>
        </w:rPr>
        <w:t>отчетности:</w:t>
      </w:r>
    </w:p>
    <w:p w:rsidR="00D63E81" w:rsidRDefault="00D63E81" w:rsidP="00061263">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 xml:space="preserve">по итогам квартала и отчетного года после сдачи отчетности производится запись копии базы данных на внешний носитель – </w:t>
      </w:r>
      <w:r w:rsidR="006E6C5E" w:rsidRPr="006E6C5E">
        <w:rPr>
          <w:rFonts w:cstheme="minorHAnsi"/>
          <w:color w:val="000000"/>
          <w:sz w:val="28"/>
          <w:szCs w:val="28"/>
        </w:rPr>
        <w:t>CD</w:t>
      </w:r>
      <w:r w:rsidR="006E6C5E" w:rsidRPr="006E6C5E">
        <w:rPr>
          <w:rFonts w:cstheme="minorHAnsi"/>
          <w:color w:val="000000"/>
          <w:sz w:val="28"/>
          <w:szCs w:val="28"/>
          <w:lang w:val="ru-RU"/>
        </w:rPr>
        <w:t>-диск, который хранится в</w:t>
      </w:r>
      <w:r w:rsidR="006E6C5E" w:rsidRPr="006E6C5E">
        <w:rPr>
          <w:rFonts w:cstheme="minorHAnsi"/>
          <w:color w:val="000000"/>
          <w:sz w:val="28"/>
          <w:szCs w:val="28"/>
        </w:rPr>
        <w:t> </w:t>
      </w:r>
      <w:r w:rsidR="006E6C5E" w:rsidRPr="006E6C5E">
        <w:rPr>
          <w:rFonts w:cstheme="minorHAnsi"/>
          <w:color w:val="000000"/>
          <w:sz w:val="28"/>
          <w:szCs w:val="28"/>
          <w:lang w:val="ru-RU"/>
        </w:rPr>
        <w:t>сейфе главного бухгалтера;</w:t>
      </w:r>
    </w:p>
    <w:p w:rsidR="004F39C1" w:rsidRPr="006E6C5E" w:rsidRDefault="00D63E81" w:rsidP="00061263">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 xml:space="preserve">по итогам каждого календарного месяца бухгалтерские регистры, сформированные в электронном виде, распечатываются на </w:t>
      </w:r>
      <w:proofErr w:type="gramStart"/>
      <w:r w:rsidR="006E6C5E" w:rsidRPr="006E6C5E">
        <w:rPr>
          <w:rFonts w:cstheme="minorHAnsi"/>
          <w:color w:val="000000"/>
          <w:sz w:val="28"/>
          <w:szCs w:val="28"/>
          <w:lang w:val="ru-RU"/>
        </w:rPr>
        <w:t>бумажный</w:t>
      </w:r>
      <w:proofErr w:type="gramEnd"/>
      <w:r w:rsidR="006E6C5E" w:rsidRPr="006E6C5E">
        <w:rPr>
          <w:rFonts w:cstheme="minorHAnsi"/>
          <w:color w:val="000000"/>
          <w:sz w:val="28"/>
          <w:szCs w:val="28"/>
          <w:lang w:val="ru-RU"/>
        </w:rPr>
        <w:t xml:space="preserve"> носител</w:t>
      </w:r>
      <w:r>
        <w:rPr>
          <w:rFonts w:cstheme="minorHAnsi"/>
          <w:color w:val="000000"/>
          <w:sz w:val="28"/>
          <w:szCs w:val="28"/>
          <w:lang w:val="ru-RU"/>
        </w:rPr>
        <w:t>ях</w:t>
      </w:r>
      <w:r w:rsidR="006E6C5E" w:rsidRPr="006E6C5E">
        <w:rPr>
          <w:rFonts w:cstheme="minorHAnsi"/>
          <w:color w:val="000000"/>
          <w:sz w:val="28"/>
          <w:szCs w:val="28"/>
        </w:rPr>
        <w:t> </w:t>
      </w:r>
      <w:r w:rsidR="006E6C5E" w:rsidRPr="006E6C5E">
        <w:rPr>
          <w:rFonts w:cstheme="minorHAnsi"/>
          <w:color w:val="000000"/>
          <w:sz w:val="28"/>
          <w:szCs w:val="28"/>
          <w:lang w:val="ru-RU"/>
        </w:rPr>
        <w:t>и подшиваются в отдельные папки в хронологическом порядке.</w:t>
      </w:r>
    </w:p>
    <w:p w:rsidR="004F39C1" w:rsidRPr="00D63E81" w:rsidRDefault="006E6C5E" w:rsidP="00061263">
      <w:pPr>
        <w:spacing w:before="0" w:beforeAutospacing="0" w:after="0" w:afterAutospacing="0"/>
        <w:jc w:val="both"/>
        <w:rPr>
          <w:rFonts w:cstheme="minorHAnsi"/>
          <w:i/>
          <w:color w:val="000000"/>
          <w:sz w:val="28"/>
          <w:szCs w:val="28"/>
          <w:lang w:val="ru-RU"/>
        </w:rPr>
      </w:pPr>
      <w:r w:rsidRPr="00D63E81">
        <w:rPr>
          <w:rFonts w:cstheme="minorHAnsi"/>
          <w:i/>
          <w:color w:val="000000"/>
          <w:sz w:val="28"/>
          <w:szCs w:val="28"/>
          <w:lang w:val="ru-RU"/>
        </w:rPr>
        <w:t>Основание: пункт 19 Инструкции к Единому плану счетов № 157н, пункт 33 СГС</w:t>
      </w:r>
      <w:r w:rsidR="00D63E81" w:rsidRPr="00D63E81">
        <w:rPr>
          <w:rFonts w:cstheme="minorHAnsi"/>
          <w:i/>
          <w:color w:val="000000"/>
          <w:sz w:val="28"/>
          <w:szCs w:val="28"/>
          <w:lang w:val="ru-RU"/>
        </w:rPr>
        <w:t xml:space="preserve"> </w:t>
      </w:r>
      <w:r w:rsidRPr="00D63E81">
        <w:rPr>
          <w:rFonts w:cstheme="minorHAnsi"/>
          <w:i/>
          <w:color w:val="000000"/>
          <w:sz w:val="28"/>
          <w:szCs w:val="28"/>
          <w:lang w:val="ru-RU"/>
        </w:rPr>
        <w:t>«Концептуальные основы бухучета и отчетности».</w:t>
      </w:r>
    </w:p>
    <w:p w:rsidR="004F39C1" w:rsidRPr="006E6C5E" w:rsidRDefault="006E6C5E" w:rsidP="00061263">
      <w:pPr>
        <w:spacing w:after="0" w:afterAutospacing="0"/>
        <w:jc w:val="center"/>
        <w:rPr>
          <w:rFonts w:cstheme="minorHAnsi"/>
          <w:color w:val="000000"/>
          <w:sz w:val="28"/>
          <w:szCs w:val="28"/>
          <w:lang w:val="ru-RU"/>
        </w:rPr>
      </w:pPr>
      <w:r w:rsidRPr="006E6C5E">
        <w:rPr>
          <w:rFonts w:cstheme="minorHAnsi"/>
          <w:b/>
          <w:bCs/>
          <w:color w:val="000000"/>
          <w:sz w:val="28"/>
          <w:szCs w:val="28"/>
        </w:rPr>
        <w:t>III</w:t>
      </w:r>
      <w:r w:rsidRPr="006E6C5E">
        <w:rPr>
          <w:rFonts w:cstheme="minorHAnsi"/>
          <w:b/>
          <w:bCs/>
          <w:color w:val="000000"/>
          <w:sz w:val="28"/>
          <w:szCs w:val="28"/>
          <w:lang w:val="ru-RU"/>
        </w:rPr>
        <w:t>. Правила документооборота</w:t>
      </w:r>
    </w:p>
    <w:p w:rsidR="004F39C1" w:rsidRPr="00061263" w:rsidRDefault="006E6C5E" w:rsidP="00061263">
      <w:pPr>
        <w:spacing w:after="0" w:afterAutospacing="0"/>
        <w:jc w:val="both"/>
        <w:rPr>
          <w:rFonts w:cstheme="minorHAnsi"/>
          <w:i/>
          <w:color w:val="000000"/>
          <w:sz w:val="28"/>
          <w:szCs w:val="28"/>
          <w:lang w:val="ru-RU"/>
        </w:rPr>
      </w:pPr>
      <w:r w:rsidRPr="006E6C5E">
        <w:rPr>
          <w:rFonts w:cstheme="minorHAnsi"/>
          <w:color w:val="000000"/>
          <w:sz w:val="28"/>
          <w:szCs w:val="28"/>
          <w:lang w:val="ru-RU"/>
        </w:rPr>
        <w:t>1. Порядок</w:t>
      </w:r>
      <w:r w:rsidRPr="006E6C5E">
        <w:rPr>
          <w:rFonts w:cstheme="minorHAnsi"/>
          <w:color w:val="000000"/>
          <w:sz w:val="28"/>
          <w:szCs w:val="28"/>
        </w:rPr>
        <w:t> </w:t>
      </w:r>
      <w:r w:rsidRPr="006E6C5E">
        <w:rPr>
          <w:rFonts w:cstheme="minorHAnsi"/>
          <w:color w:val="000000"/>
          <w:sz w:val="28"/>
          <w:szCs w:val="28"/>
          <w:lang w:val="ru-RU"/>
        </w:rPr>
        <w:t>и сроки передачи первичных учетных документов для отражения в</w:t>
      </w:r>
      <w:r w:rsidRPr="006E6C5E">
        <w:rPr>
          <w:rFonts w:cstheme="minorHAnsi"/>
          <w:color w:val="000000"/>
          <w:sz w:val="28"/>
          <w:szCs w:val="28"/>
        </w:rPr>
        <w:t> </w:t>
      </w:r>
      <w:r w:rsidRPr="006E6C5E">
        <w:rPr>
          <w:rFonts w:cstheme="minorHAnsi"/>
          <w:color w:val="000000"/>
          <w:sz w:val="28"/>
          <w:szCs w:val="28"/>
          <w:lang w:val="ru-RU"/>
        </w:rPr>
        <w:t xml:space="preserve">бухгалтерском учете устанавливаются в соответствии с </w:t>
      </w:r>
      <w:r w:rsidR="00061263" w:rsidRPr="00E36E71">
        <w:rPr>
          <w:rFonts w:cstheme="minorHAnsi"/>
          <w:color w:val="000000"/>
          <w:sz w:val="28"/>
          <w:szCs w:val="28"/>
          <w:lang w:val="ru-RU"/>
        </w:rPr>
        <w:t>(</w:t>
      </w:r>
      <w:r w:rsidRPr="00E36E71">
        <w:rPr>
          <w:rFonts w:cstheme="minorHAnsi"/>
          <w:color w:val="000000"/>
          <w:sz w:val="28"/>
          <w:szCs w:val="28"/>
          <w:lang w:val="ru-RU"/>
        </w:rPr>
        <w:t>приложением 1</w:t>
      </w:r>
      <w:r w:rsidR="00E36E71">
        <w:rPr>
          <w:rFonts w:cstheme="minorHAnsi"/>
          <w:color w:val="000000"/>
          <w:sz w:val="28"/>
          <w:szCs w:val="28"/>
          <w:lang w:val="ru-RU"/>
        </w:rPr>
        <w:t>4</w:t>
      </w:r>
      <w:r w:rsidR="00061263">
        <w:rPr>
          <w:rFonts w:cstheme="minorHAnsi"/>
          <w:color w:val="000000"/>
          <w:sz w:val="28"/>
          <w:szCs w:val="28"/>
          <w:lang w:val="ru-RU"/>
        </w:rPr>
        <w:t>)</w:t>
      </w:r>
      <w:r w:rsidRPr="006E6C5E">
        <w:rPr>
          <w:rFonts w:cstheme="minorHAnsi"/>
          <w:color w:val="000000"/>
          <w:sz w:val="28"/>
          <w:szCs w:val="28"/>
          <w:lang w:val="ru-RU"/>
        </w:rPr>
        <w:t xml:space="preserve"> к настоящей</w:t>
      </w:r>
      <w:r w:rsidRPr="006E6C5E">
        <w:rPr>
          <w:rFonts w:cstheme="minorHAnsi"/>
          <w:color w:val="000000"/>
          <w:sz w:val="28"/>
          <w:szCs w:val="28"/>
        </w:rPr>
        <w:t> </w:t>
      </w:r>
      <w:r w:rsidRPr="006E6C5E">
        <w:rPr>
          <w:rFonts w:cstheme="minorHAnsi"/>
          <w:color w:val="000000"/>
          <w:sz w:val="28"/>
          <w:szCs w:val="28"/>
          <w:lang w:val="ru-RU"/>
        </w:rPr>
        <w:t>учетной политике.</w:t>
      </w:r>
      <w:r w:rsidRPr="006E6C5E">
        <w:rPr>
          <w:rFonts w:cstheme="minorHAnsi"/>
          <w:sz w:val="28"/>
          <w:szCs w:val="28"/>
          <w:lang w:val="ru-RU"/>
        </w:rPr>
        <w:br/>
      </w:r>
      <w:r w:rsidRPr="00061263">
        <w:rPr>
          <w:rFonts w:cstheme="minorHAnsi"/>
          <w:i/>
          <w:color w:val="000000"/>
          <w:sz w:val="28"/>
          <w:szCs w:val="28"/>
          <w:lang w:val="ru-RU"/>
        </w:rPr>
        <w:t xml:space="preserve"> </w:t>
      </w:r>
      <w:r w:rsidRPr="00061263">
        <w:rPr>
          <w:rFonts w:cstheme="minorHAnsi"/>
          <w:i/>
          <w:color w:val="000000"/>
          <w:sz w:val="28"/>
          <w:szCs w:val="28"/>
        </w:rPr>
        <w:t> </w:t>
      </w:r>
      <w:r w:rsidRPr="00061263">
        <w:rPr>
          <w:rFonts w:cstheme="minorHAnsi"/>
          <w:i/>
          <w:color w:val="000000"/>
          <w:sz w:val="28"/>
          <w:szCs w:val="28"/>
          <w:lang w:val="ru-RU"/>
        </w:rPr>
        <w:t>Основание: пункт 22 СГС «Концептуальные основы бухучета и отчетности», подпункт «</w:t>
      </w:r>
      <w:proofErr w:type="spellStart"/>
      <w:r w:rsidRPr="00061263">
        <w:rPr>
          <w:rFonts w:cstheme="minorHAnsi"/>
          <w:i/>
          <w:color w:val="000000"/>
          <w:sz w:val="28"/>
          <w:szCs w:val="28"/>
          <w:lang w:val="ru-RU"/>
        </w:rPr>
        <w:t>д</w:t>
      </w:r>
      <w:proofErr w:type="spellEnd"/>
      <w:r w:rsidRPr="00061263">
        <w:rPr>
          <w:rFonts w:cstheme="minorHAnsi"/>
          <w:i/>
          <w:color w:val="000000"/>
          <w:sz w:val="28"/>
          <w:szCs w:val="28"/>
          <w:lang w:val="ru-RU"/>
        </w:rPr>
        <w:t>»</w:t>
      </w:r>
      <w:r w:rsidRPr="00061263">
        <w:rPr>
          <w:rFonts w:cstheme="minorHAnsi"/>
          <w:i/>
          <w:color w:val="000000"/>
          <w:sz w:val="28"/>
          <w:szCs w:val="28"/>
        </w:rPr>
        <w:t> </w:t>
      </w:r>
      <w:r w:rsidRPr="00061263">
        <w:rPr>
          <w:rFonts w:cstheme="minorHAnsi"/>
          <w:i/>
          <w:color w:val="000000"/>
          <w:sz w:val="28"/>
          <w:szCs w:val="28"/>
          <w:lang w:val="ru-RU"/>
        </w:rPr>
        <w:t>пункта 9 СГС «Учетная политика, оценочные значения и ошибки».</w:t>
      </w:r>
    </w:p>
    <w:p w:rsidR="004F39C1" w:rsidRPr="00061263" w:rsidRDefault="006E6C5E" w:rsidP="00061263">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2. При проведении хозяйственных операций, для оформления которых не предусмотрены типовые формы первичных документов, А</w:t>
      </w:r>
      <w:r w:rsidR="00061263">
        <w:rPr>
          <w:rFonts w:cstheme="minorHAnsi"/>
          <w:color w:val="000000"/>
          <w:sz w:val="28"/>
          <w:szCs w:val="28"/>
          <w:lang w:val="ru-RU"/>
        </w:rPr>
        <w:t>дминистрация</w:t>
      </w:r>
      <w:r w:rsidRPr="006E6C5E">
        <w:rPr>
          <w:rFonts w:cstheme="minorHAnsi"/>
          <w:color w:val="000000"/>
          <w:sz w:val="28"/>
          <w:szCs w:val="28"/>
          <w:lang w:val="ru-RU"/>
        </w:rPr>
        <w:t xml:space="preserve"> использует:</w:t>
      </w:r>
      <w:r w:rsidRPr="006E6C5E">
        <w:rPr>
          <w:rFonts w:cstheme="minorHAnsi"/>
          <w:sz w:val="28"/>
          <w:szCs w:val="28"/>
          <w:lang w:val="ru-RU"/>
        </w:rPr>
        <w:br/>
      </w:r>
      <w:r w:rsidRPr="006E6C5E">
        <w:rPr>
          <w:rFonts w:cstheme="minorHAnsi"/>
          <w:color w:val="000000"/>
          <w:sz w:val="28"/>
          <w:szCs w:val="28"/>
          <w:lang w:val="ru-RU"/>
        </w:rPr>
        <w:t xml:space="preserve"> – унифицированные формы, дополненные необходимыми реквизитами.</w:t>
      </w:r>
      <w:r w:rsidRPr="006E6C5E">
        <w:rPr>
          <w:rFonts w:cstheme="minorHAnsi"/>
          <w:sz w:val="28"/>
          <w:szCs w:val="28"/>
          <w:lang w:val="ru-RU"/>
        </w:rPr>
        <w:br/>
      </w:r>
      <w:r w:rsidRPr="006E6C5E">
        <w:rPr>
          <w:rFonts w:cstheme="minorHAnsi"/>
          <w:color w:val="000000"/>
          <w:sz w:val="28"/>
          <w:szCs w:val="28"/>
          <w:lang w:val="ru-RU"/>
        </w:rPr>
        <w:t xml:space="preserve"> </w:t>
      </w:r>
      <w:r w:rsidRPr="00061263">
        <w:rPr>
          <w:rFonts w:cstheme="minorHAnsi"/>
          <w:i/>
          <w:color w:val="000000"/>
          <w:sz w:val="28"/>
          <w:szCs w:val="28"/>
          <w:lang w:val="ru-RU"/>
        </w:rPr>
        <w:t>Основание: пункты 25–26 СГС «Концептуальные основы бухучета и отчетности»,</w:t>
      </w:r>
      <w:r w:rsidR="00061263">
        <w:rPr>
          <w:rFonts w:cstheme="minorHAnsi"/>
          <w:i/>
          <w:color w:val="000000"/>
          <w:sz w:val="28"/>
          <w:szCs w:val="28"/>
          <w:lang w:val="ru-RU"/>
        </w:rPr>
        <w:t xml:space="preserve"> </w:t>
      </w:r>
      <w:r w:rsidRPr="00061263">
        <w:rPr>
          <w:rFonts w:cstheme="minorHAnsi"/>
          <w:i/>
          <w:color w:val="000000"/>
          <w:sz w:val="28"/>
          <w:szCs w:val="28"/>
          <w:lang w:val="ru-RU"/>
        </w:rPr>
        <w:t>подпункт «г» пункта 9 СГС «Учетная политика, оценочные значения и ошибки».</w:t>
      </w:r>
    </w:p>
    <w:p w:rsidR="004F39C1" w:rsidRPr="006E6C5E" w:rsidRDefault="006E6C5E" w:rsidP="0077108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3. Право подписи учетных документов предоставлено должностным лицам, перечисленным </w:t>
      </w:r>
      <w:r w:rsidRPr="00E36E71">
        <w:rPr>
          <w:rFonts w:cstheme="minorHAnsi"/>
          <w:color w:val="000000"/>
          <w:sz w:val="28"/>
          <w:szCs w:val="28"/>
          <w:lang w:val="ru-RU"/>
        </w:rPr>
        <w:t xml:space="preserve">в </w:t>
      </w:r>
      <w:r w:rsidR="00061263" w:rsidRPr="00E36E71">
        <w:rPr>
          <w:rFonts w:cstheme="minorHAnsi"/>
          <w:color w:val="000000"/>
          <w:sz w:val="28"/>
          <w:szCs w:val="28"/>
          <w:lang w:val="ru-RU"/>
        </w:rPr>
        <w:t>(</w:t>
      </w:r>
      <w:r w:rsidRPr="00E36E71">
        <w:rPr>
          <w:rFonts w:cstheme="minorHAnsi"/>
          <w:color w:val="000000"/>
          <w:sz w:val="28"/>
          <w:szCs w:val="28"/>
          <w:lang w:val="ru-RU"/>
        </w:rPr>
        <w:t>приложении 1</w:t>
      </w:r>
      <w:r w:rsidR="00E36E71">
        <w:rPr>
          <w:rFonts w:cstheme="minorHAnsi"/>
          <w:color w:val="000000"/>
          <w:sz w:val="28"/>
          <w:szCs w:val="28"/>
          <w:lang w:val="ru-RU"/>
        </w:rPr>
        <w:t>0</w:t>
      </w:r>
      <w:r w:rsidR="00061263" w:rsidRPr="00E36E71">
        <w:rPr>
          <w:rFonts w:cstheme="minorHAnsi"/>
          <w:color w:val="000000"/>
          <w:sz w:val="28"/>
          <w:szCs w:val="28"/>
          <w:lang w:val="ru-RU"/>
        </w:rPr>
        <w:t>)</w:t>
      </w:r>
      <w:r w:rsidRPr="00E36E71">
        <w:rPr>
          <w:rFonts w:cstheme="minorHAnsi"/>
          <w:color w:val="000000"/>
          <w:sz w:val="28"/>
          <w:szCs w:val="28"/>
          <w:lang w:val="ru-RU"/>
        </w:rPr>
        <w:t>.</w:t>
      </w:r>
      <w:r w:rsidRPr="006E6C5E">
        <w:rPr>
          <w:rFonts w:cstheme="minorHAnsi"/>
          <w:sz w:val="28"/>
          <w:szCs w:val="28"/>
          <w:lang w:val="ru-RU"/>
        </w:rPr>
        <w:br/>
      </w:r>
      <w:r w:rsidRPr="00061263">
        <w:rPr>
          <w:rFonts w:cstheme="minorHAnsi"/>
          <w:i/>
          <w:color w:val="000000"/>
          <w:sz w:val="28"/>
          <w:szCs w:val="28"/>
          <w:lang w:val="ru-RU"/>
        </w:rPr>
        <w:t xml:space="preserve"> Основание: пункт 11 Инструкции к Единому плану счетов №</w:t>
      </w:r>
      <w:r w:rsidRPr="00061263">
        <w:rPr>
          <w:rFonts w:cstheme="minorHAnsi"/>
          <w:i/>
          <w:color w:val="000000"/>
          <w:sz w:val="28"/>
          <w:szCs w:val="28"/>
        </w:rPr>
        <w:t> </w:t>
      </w:r>
      <w:r w:rsidRPr="00061263">
        <w:rPr>
          <w:rFonts w:cstheme="minorHAnsi"/>
          <w:i/>
          <w:color w:val="000000"/>
          <w:sz w:val="28"/>
          <w:szCs w:val="28"/>
          <w:lang w:val="ru-RU"/>
        </w:rPr>
        <w:t>157н.</w:t>
      </w:r>
    </w:p>
    <w:p w:rsidR="004F39C1" w:rsidRPr="006E6C5E" w:rsidRDefault="006E6C5E" w:rsidP="0077108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4. А</w:t>
      </w:r>
      <w:r w:rsidR="00061263">
        <w:rPr>
          <w:rFonts w:cstheme="minorHAnsi"/>
          <w:color w:val="000000"/>
          <w:sz w:val="28"/>
          <w:szCs w:val="28"/>
          <w:lang w:val="ru-RU"/>
        </w:rPr>
        <w:t>дминистрация</w:t>
      </w:r>
      <w:r w:rsidRPr="006E6C5E">
        <w:rPr>
          <w:rFonts w:cstheme="minorHAnsi"/>
          <w:color w:val="000000"/>
          <w:sz w:val="28"/>
          <w:szCs w:val="28"/>
          <w:lang w:val="ru-RU"/>
        </w:rPr>
        <w:t xml:space="preserve"> использует унифицированные формы регистров бухучета,</w:t>
      </w:r>
      <w:r w:rsidRPr="006E6C5E">
        <w:rPr>
          <w:rFonts w:cstheme="minorHAnsi"/>
          <w:color w:val="000000"/>
          <w:sz w:val="28"/>
          <w:szCs w:val="28"/>
        </w:rPr>
        <w:t> </w:t>
      </w:r>
      <w:r w:rsidRPr="006E6C5E">
        <w:rPr>
          <w:rFonts w:cstheme="minorHAnsi"/>
          <w:color w:val="000000"/>
          <w:sz w:val="28"/>
          <w:szCs w:val="28"/>
          <w:lang w:val="ru-RU"/>
        </w:rPr>
        <w:t>перечисленные в приложении 3 к приказу № 52н. При необходимости формы регистров,</w:t>
      </w:r>
      <w:r w:rsidRPr="006E6C5E">
        <w:rPr>
          <w:rFonts w:cstheme="minorHAnsi"/>
          <w:color w:val="000000"/>
          <w:sz w:val="28"/>
          <w:szCs w:val="28"/>
        </w:rPr>
        <w:t> </w:t>
      </w:r>
      <w:r w:rsidRPr="006E6C5E">
        <w:rPr>
          <w:rFonts w:cstheme="minorHAnsi"/>
          <w:color w:val="000000"/>
          <w:sz w:val="28"/>
          <w:szCs w:val="28"/>
          <w:lang w:val="ru-RU"/>
        </w:rPr>
        <w:t>которые не унифицированы, разрабатываются самостоятельно.</w:t>
      </w:r>
      <w:r w:rsidRPr="006E6C5E">
        <w:rPr>
          <w:rFonts w:cstheme="minorHAnsi"/>
          <w:sz w:val="28"/>
          <w:szCs w:val="28"/>
          <w:lang w:val="ru-RU"/>
        </w:rPr>
        <w:br/>
      </w:r>
      <w:r w:rsidRPr="006E6C5E">
        <w:rPr>
          <w:rFonts w:cstheme="minorHAnsi"/>
          <w:color w:val="000000"/>
          <w:sz w:val="28"/>
          <w:szCs w:val="28"/>
          <w:lang w:val="ru-RU"/>
        </w:rPr>
        <w:t xml:space="preserve"> Основание: пункт 11 Инструкции к Единому плану счетов №</w:t>
      </w:r>
      <w:r w:rsidRPr="006E6C5E">
        <w:rPr>
          <w:rFonts w:cstheme="minorHAnsi"/>
          <w:color w:val="000000"/>
          <w:sz w:val="28"/>
          <w:szCs w:val="28"/>
        </w:rPr>
        <w:t> </w:t>
      </w:r>
      <w:r w:rsidRPr="006E6C5E">
        <w:rPr>
          <w:rFonts w:cstheme="minorHAnsi"/>
          <w:color w:val="000000"/>
          <w:sz w:val="28"/>
          <w:szCs w:val="28"/>
          <w:lang w:val="ru-RU"/>
        </w:rPr>
        <w:t>157н, подпункт «г» пункта 9</w:t>
      </w:r>
      <w:r w:rsidRPr="006E6C5E">
        <w:rPr>
          <w:rFonts w:cstheme="minorHAnsi"/>
          <w:color w:val="000000"/>
          <w:sz w:val="28"/>
          <w:szCs w:val="28"/>
        </w:rPr>
        <w:t> </w:t>
      </w:r>
      <w:r w:rsidRPr="006E6C5E">
        <w:rPr>
          <w:rFonts w:cstheme="minorHAnsi"/>
          <w:color w:val="000000"/>
          <w:sz w:val="28"/>
          <w:szCs w:val="28"/>
          <w:lang w:val="ru-RU"/>
        </w:rPr>
        <w:t>СГС «Учетная политика, оценочные значения и ошибки».</w:t>
      </w:r>
    </w:p>
    <w:p w:rsidR="004F39C1" w:rsidRPr="006E6C5E" w:rsidRDefault="0077108D" w:rsidP="0077108D">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lastRenderedPageBreak/>
        <w:t>5</w:t>
      </w:r>
      <w:r w:rsidR="006E6C5E" w:rsidRPr="006E6C5E">
        <w:rPr>
          <w:rFonts w:cstheme="minorHAnsi"/>
          <w:color w:val="000000"/>
          <w:sz w:val="28"/>
          <w:szCs w:val="28"/>
          <w:lang w:val="ru-RU"/>
        </w:rPr>
        <w:t>. При обработке учетной информации применяется автоматизированный учет по</w:t>
      </w:r>
      <w:r>
        <w:rPr>
          <w:rFonts w:cstheme="minorHAnsi"/>
          <w:color w:val="000000"/>
          <w:sz w:val="28"/>
          <w:szCs w:val="28"/>
          <w:lang w:val="ru-RU"/>
        </w:rPr>
        <w:t xml:space="preserve"> </w:t>
      </w:r>
      <w:r w:rsidR="006E6C5E" w:rsidRPr="006E6C5E">
        <w:rPr>
          <w:rFonts w:cstheme="minorHAnsi"/>
          <w:color w:val="000000"/>
          <w:sz w:val="28"/>
          <w:szCs w:val="28"/>
          <w:lang w:val="ru-RU"/>
        </w:rPr>
        <w:t xml:space="preserve"> следующим блокам:</w:t>
      </w:r>
    </w:p>
    <w:p w:rsidR="004F39C1" w:rsidRPr="006E6C5E" w:rsidRDefault="0077108D" w:rsidP="0077108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автоматизированный бюджетный учет А</w:t>
      </w:r>
      <w:r>
        <w:rPr>
          <w:rFonts w:cstheme="minorHAnsi"/>
          <w:color w:val="000000"/>
          <w:sz w:val="28"/>
          <w:szCs w:val="28"/>
          <w:lang w:val="ru-RU"/>
        </w:rPr>
        <w:t>дминистрации</w:t>
      </w:r>
      <w:r w:rsidR="006E6C5E" w:rsidRPr="006E6C5E">
        <w:rPr>
          <w:rFonts w:cstheme="minorHAnsi"/>
          <w:color w:val="000000"/>
          <w:sz w:val="28"/>
          <w:szCs w:val="28"/>
          <w:lang w:val="ru-RU"/>
        </w:rPr>
        <w:t xml:space="preserve"> как у получателя бюджетных средств, распорядителя бюджетных средств ведется с применением программы</w:t>
      </w:r>
      <w:r w:rsidR="006E6C5E" w:rsidRPr="006E6C5E">
        <w:rPr>
          <w:rFonts w:cstheme="minorHAnsi"/>
          <w:color w:val="000000"/>
          <w:sz w:val="28"/>
          <w:szCs w:val="28"/>
        </w:rPr>
        <w:t> </w:t>
      </w:r>
      <w:r w:rsidR="006E6C5E" w:rsidRPr="006E6C5E">
        <w:rPr>
          <w:rFonts w:cstheme="minorHAnsi"/>
          <w:color w:val="000000"/>
          <w:sz w:val="28"/>
          <w:szCs w:val="28"/>
          <w:lang w:val="ru-RU"/>
        </w:rPr>
        <w:t>«Бухгалтерия», «Зарплата»;</w:t>
      </w:r>
    </w:p>
    <w:p w:rsidR="004F39C1" w:rsidRPr="006E6C5E" w:rsidRDefault="0077108D" w:rsidP="0077108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свод месячной, квартальной, годовой бюджетной отчетности об исполнении бюджета составляется с применением программы «</w:t>
      </w:r>
      <w:r>
        <w:rPr>
          <w:rFonts w:cstheme="minorHAnsi"/>
          <w:color w:val="000000"/>
          <w:sz w:val="28"/>
          <w:szCs w:val="28"/>
          <w:lang w:val="ru-RU"/>
        </w:rPr>
        <w:t xml:space="preserve">АС </w:t>
      </w:r>
      <w:r w:rsidR="006E6C5E" w:rsidRPr="006E6C5E">
        <w:rPr>
          <w:rFonts w:cstheme="minorHAnsi"/>
          <w:color w:val="000000"/>
          <w:sz w:val="28"/>
          <w:szCs w:val="28"/>
          <w:lang w:val="ru-RU"/>
        </w:rPr>
        <w:t>Бюджет»;</w:t>
      </w:r>
    </w:p>
    <w:p w:rsidR="0077108D" w:rsidRDefault="0077108D" w:rsidP="0077108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свод годовой, квартальной бюджетной отчетности ГРБС</w:t>
      </w:r>
      <w:r w:rsidR="006E6C5E" w:rsidRPr="006E6C5E">
        <w:rPr>
          <w:rFonts w:cstheme="minorHAnsi"/>
          <w:color w:val="000000"/>
          <w:sz w:val="28"/>
          <w:szCs w:val="28"/>
        </w:rPr>
        <w:t> </w:t>
      </w:r>
      <w:r w:rsidR="006E6C5E" w:rsidRPr="006E6C5E">
        <w:rPr>
          <w:rFonts w:cstheme="minorHAnsi"/>
          <w:color w:val="000000"/>
          <w:sz w:val="28"/>
          <w:szCs w:val="28"/>
          <w:lang w:val="ru-RU"/>
        </w:rPr>
        <w:t>– с применением программы «</w:t>
      </w:r>
      <w:r>
        <w:rPr>
          <w:rFonts w:cstheme="minorHAnsi"/>
          <w:color w:val="000000"/>
          <w:sz w:val="28"/>
          <w:szCs w:val="28"/>
          <w:lang w:val="ru-RU"/>
        </w:rPr>
        <w:t xml:space="preserve">АС </w:t>
      </w:r>
      <w:r w:rsidR="006E6C5E" w:rsidRPr="006E6C5E">
        <w:rPr>
          <w:rFonts w:cstheme="minorHAnsi"/>
          <w:color w:val="000000"/>
          <w:sz w:val="28"/>
          <w:szCs w:val="28"/>
          <w:lang w:val="ru-RU"/>
        </w:rPr>
        <w:t>Бюджет</w:t>
      </w:r>
      <w:r w:rsidR="006E6C5E" w:rsidRPr="006E6C5E">
        <w:rPr>
          <w:rFonts w:cstheme="minorHAnsi"/>
          <w:color w:val="000000"/>
          <w:sz w:val="28"/>
          <w:szCs w:val="28"/>
        </w:rPr>
        <w:t> </w:t>
      </w:r>
      <w:r w:rsidR="006E6C5E" w:rsidRPr="006E6C5E">
        <w:rPr>
          <w:rFonts w:cstheme="minorHAnsi"/>
          <w:color w:val="000000"/>
          <w:sz w:val="28"/>
          <w:szCs w:val="28"/>
          <w:lang w:val="ru-RU"/>
        </w:rPr>
        <w:t>– Сводная отчетность»;</w:t>
      </w:r>
    </w:p>
    <w:p w:rsidR="004F39C1" w:rsidRPr="006E6C5E" w:rsidRDefault="0077108D" w:rsidP="0077108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4F39C1" w:rsidRPr="006E6C5E" w:rsidRDefault="0077108D" w:rsidP="0077108D">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6</w:t>
      </w:r>
      <w:r w:rsidR="006E6C5E" w:rsidRPr="006E6C5E">
        <w:rPr>
          <w:rFonts w:cstheme="minorHAnsi"/>
          <w:color w:val="000000"/>
          <w:sz w:val="28"/>
          <w:szCs w:val="28"/>
          <w:lang w:val="ru-RU"/>
        </w:rPr>
        <w:t xml:space="preserve">. </w:t>
      </w:r>
      <w:proofErr w:type="gramStart"/>
      <w:r w:rsidR="006E6C5E" w:rsidRPr="006E6C5E">
        <w:rPr>
          <w:rFonts w:cstheme="minorHAnsi"/>
          <w:color w:val="000000"/>
          <w:sz w:val="28"/>
          <w:szCs w:val="28"/>
          <w:lang w:val="ru-RU"/>
        </w:rPr>
        <w:t>Формирование электронных регистров бухучета осуществляется в следующем порядке:</w:t>
      </w:r>
      <w:r w:rsidR="006E6C5E" w:rsidRPr="006E6C5E">
        <w:rPr>
          <w:rFonts w:cstheme="minorHAnsi"/>
          <w:sz w:val="28"/>
          <w:szCs w:val="28"/>
          <w:lang w:val="ru-RU"/>
        </w:rPr>
        <w:br/>
      </w:r>
      <w:r w:rsidR="006E6C5E" w:rsidRPr="006E6C5E">
        <w:rPr>
          <w:rFonts w:cstheme="minorHAnsi"/>
          <w:color w:val="000000"/>
          <w:sz w:val="28"/>
          <w:szCs w:val="28"/>
          <w:lang w:val="ru-RU"/>
        </w:rPr>
        <w:t xml:space="preserve"> – в регистрах в хронологическом порядке систематизируются первичные (сводные)</w:t>
      </w:r>
      <w:r>
        <w:rPr>
          <w:rFonts w:cstheme="minorHAnsi"/>
          <w:color w:val="000000"/>
          <w:sz w:val="28"/>
          <w:szCs w:val="28"/>
          <w:lang w:val="ru-RU"/>
        </w:rPr>
        <w:t xml:space="preserve"> </w:t>
      </w:r>
      <w:r w:rsidR="006E6C5E" w:rsidRPr="006E6C5E">
        <w:rPr>
          <w:rFonts w:cstheme="minorHAnsi"/>
          <w:color w:val="000000"/>
          <w:sz w:val="28"/>
          <w:szCs w:val="28"/>
          <w:lang w:val="ru-RU"/>
        </w:rPr>
        <w:t>учетные документы (по датам совершения операций, дате принятия к учету первичного</w:t>
      </w:r>
      <w:r w:rsidR="006E6C5E" w:rsidRPr="006E6C5E">
        <w:rPr>
          <w:rFonts w:cstheme="minorHAnsi"/>
          <w:color w:val="000000"/>
          <w:sz w:val="28"/>
          <w:szCs w:val="28"/>
        </w:rPr>
        <w:t> </w:t>
      </w:r>
      <w:r w:rsidR="006E6C5E" w:rsidRPr="006E6C5E">
        <w:rPr>
          <w:rFonts w:cstheme="minorHAnsi"/>
          <w:color w:val="000000"/>
          <w:sz w:val="28"/>
          <w:szCs w:val="28"/>
          <w:lang w:val="ru-RU"/>
        </w:rPr>
        <w:t>документа);</w:t>
      </w:r>
      <w:r w:rsidR="006E6C5E" w:rsidRPr="006E6C5E">
        <w:rPr>
          <w:rFonts w:cstheme="minorHAnsi"/>
          <w:sz w:val="28"/>
          <w:szCs w:val="28"/>
          <w:lang w:val="ru-RU"/>
        </w:rPr>
        <w:br/>
      </w:r>
      <w:r w:rsidR="006E6C5E" w:rsidRPr="006E6C5E">
        <w:rPr>
          <w:rFonts w:cstheme="minorHAnsi"/>
          <w:color w:val="000000"/>
          <w:sz w:val="28"/>
          <w:szCs w:val="28"/>
          <w:lang w:val="ru-RU"/>
        </w:rPr>
        <w:t xml:space="preserve"> – инвентарная карточка учета основных средств оформляется при принятии объекта к</w:t>
      </w:r>
      <w:r w:rsidR="006E6C5E" w:rsidRPr="006E6C5E">
        <w:rPr>
          <w:rFonts w:cstheme="minorHAnsi"/>
          <w:color w:val="000000"/>
          <w:sz w:val="28"/>
          <w:szCs w:val="28"/>
        </w:rPr>
        <w:t> </w:t>
      </w:r>
      <w:r w:rsidR="006E6C5E" w:rsidRPr="006E6C5E">
        <w:rPr>
          <w:rFonts w:cstheme="minorHAnsi"/>
          <w:color w:val="000000"/>
          <w:sz w:val="28"/>
          <w:szCs w:val="28"/>
          <w:lang w:val="ru-RU"/>
        </w:rPr>
        <w:t>учету, по мере внесения изменений (данных о переоценке, модернизации, реконструкции, консервации и</w:t>
      </w:r>
      <w:r w:rsidR="006E6C5E" w:rsidRPr="006E6C5E">
        <w:rPr>
          <w:rFonts w:cstheme="minorHAnsi"/>
          <w:color w:val="000000"/>
          <w:sz w:val="28"/>
          <w:szCs w:val="28"/>
        </w:rPr>
        <w:t> </w:t>
      </w:r>
      <w:r w:rsidR="006E6C5E" w:rsidRPr="006E6C5E">
        <w:rPr>
          <w:rFonts w:cstheme="minorHAnsi"/>
          <w:color w:val="000000"/>
          <w:sz w:val="28"/>
          <w:szCs w:val="28"/>
          <w:lang w:val="ru-RU"/>
        </w:rPr>
        <w:t>пр.) и при выбытии.</w:t>
      </w:r>
      <w:proofErr w:type="gramEnd"/>
      <w:r w:rsidR="006E6C5E" w:rsidRPr="006E6C5E">
        <w:rPr>
          <w:rFonts w:cstheme="minorHAnsi"/>
          <w:color w:val="000000"/>
          <w:sz w:val="28"/>
          <w:szCs w:val="28"/>
          <w:lang w:val="ru-RU"/>
        </w:rPr>
        <w:t xml:space="preserve"> При отсутствии указанных событий</w:t>
      </w:r>
      <w:r w:rsidR="006E6C5E" w:rsidRPr="006E6C5E">
        <w:rPr>
          <w:rFonts w:cstheme="minorHAnsi"/>
          <w:color w:val="000000"/>
          <w:sz w:val="28"/>
          <w:szCs w:val="28"/>
        </w:rPr>
        <w:t> </w:t>
      </w:r>
      <w:r w:rsidR="006E6C5E" w:rsidRPr="006E6C5E">
        <w:rPr>
          <w:rFonts w:cstheme="minorHAnsi"/>
          <w:color w:val="000000"/>
          <w:sz w:val="28"/>
          <w:szCs w:val="28"/>
          <w:lang w:val="ru-RU"/>
        </w:rPr>
        <w:t>–</w:t>
      </w:r>
      <w:r w:rsidR="006E6C5E" w:rsidRPr="006E6C5E">
        <w:rPr>
          <w:rFonts w:cstheme="minorHAnsi"/>
          <w:color w:val="000000"/>
          <w:sz w:val="28"/>
          <w:szCs w:val="28"/>
        </w:rPr>
        <w:t> </w:t>
      </w:r>
      <w:r w:rsidR="006E6C5E" w:rsidRPr="006E6C5E">
        <w:rPr>
          <w:rFonts w:cstheme="minorHAnsi"/>
          <w:color w:val="000000"/>
          <w:sz w:val="28"/>
          <w:szCs w:val="28"/>
          <w:lang w:val="ru-RU"/>
        </w:rPr>
        <w:t>ежегодно, на последний рабочий день года, со сведениями о начисленной амортизации;</w:t>
      </w:r>
      <w:r w:rsidR="006E6C5E" w:rsidRPr="006E6C5E">
        <w:rPr>
          <w:rFonts w:cstheme="minorHAnsi"/>
          <w:sz w:val="28"/>
          <w:szCs w:val="28"/>
          <w:lang w:val="ru-RU"/>
        </w:rPr>
        <w:br/>
      </w:r>
      <w:r w:rsidR="006E6C5E" w:rsidRPr="006E6C5E">
        <w:rPr>
          <w:rFonts w:cstheme="minorHAnsi"/>
          <w:color w:val="000000"/>
          <w:sz w:val="28"/>
          <w:szCs w:val="28"/>
          <w:lang w:val="ru-RU"/>
        </w:rPr>
        <w:t xml:space="preserve"> – инвентарная карточка группового учета основных средств оформляется при принятии</w:t>
      </w:r>
      <w:r w:rsidR="006E6C5E" w:rsidRPr="006E6C5E">
        <w:rPr>
          <w:rFonts w:cstheme="minorHAnsi"/>
          <w:color w:val="000000"/>
          <w:sz w:val="28"/>
          <w:szCs w:val="28"/>
        </w:rPr>
        <w:t> </w:t>
      </w:r>
      <w:r w:rsidR="006E6C5E" w:rsidRPr="006E6C5E">
        <w:rPr>
          <w:rFonts w:cstheme="minorHAnsi"/>
          <w:color w:val="000000"/>
          <w:sz w:val="28"/>
          <w:szCs w:val="28"/>
          <w:lang w:val="ru-RU"/>
        </w:rPr>
        <w:t>объектов к учету, по мере внесения изменений (данных о переоценке, модернизации,</w:t>
      </w:r>
      <w:r w:rsidR="006E6C5E" w:rsidRPr="006E6C5E">
        <w:rPr>
          <w:rFonts w:cstheme="minorHAnsi"/>
          <w:color w:val="000000"/>
          <w:sz w:val="28"/>
          <w:szCs w:val="28"/>
        </w:rPr>
        <w:t> </w:t>
      </w:r>
      <w:r w:rsidR="006E6C5E" w:rsidRPr="006E6C5E">
        <w:rPr>
          <w:rFonts w:cstheme="minorHAnsi"/>
          <w:color w:val="000000"/>
          <w:sz w:val="28"/>
          <w:szCs w:val="28"/>
          <w:lang w:val="ru-RU"/>
        </w:rPr>
        <w:t>реконструкции, консервации и</w:t>
      </w:r>
      <w:r w:rsidR="006E6C5E" w:rsidRPr="006E6C5E">
        <w:rPr>
          <w:rFonts w:cstheme="minorHAnsi"/>
          <w:color w:val="000000"/>
          <w:sz w:val="28"/>
          <w:szCs w:val="28"/>
        </w:rPr>
        <w:t> </w:t>
      </w:r>
      <w:r w:rsidR="006E6C5E" w:rsidRPr="006E6C5E">
        <w:rPr>
          <w:rFonts w:cstheme="minorHAnsi"/>
          <w:color w:val="000000"/>
          <w:sz w:val="28"/>
          <w:szCs w:val="28"/>
          <w:lang w:val="ru-RU"/>
        </w:rPr>
        <w:t>пр.) и при выбытии;</w:t>
      </w:r>
      <w:r w:rsidR="006E6C5E" w:rsidRPr="006E6C5E">
        <w:rPr>
          <w:rFonts w:cstheme="minorHAnsi"/>
          <w:sz w:val="28"/>
          <w:szCs w:val="28"/>
          <w:lang w:val="ru-RU"/>
        </w:rPr>
        <w:br/>
      </w:r>
      <w:r w:rsidR="006E6C5E" w:rsidRPr="006E6C5E">
        <w:rPr>
          <w:rFonts w:cstheme="minorHAnsi"/>
          <w:color w:val="000000"/>
          <w:sz w:val="28"/>
          <w:szCs w:val="28"/>
          <w:lang w:val="ru-RU"/>
        </w:rPr>
        <w:t xml:space="preserve"> – </w:t>
      </w:r>
      <w:proofErr w:type="gramStart"/>
      <w:r w:rsidR="006E6C5E" w:rsidRPr="006E6C5E">
        <w:rPr>
          <w:rFonts w:cstheme="minorHAnsi"/>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6E6C5E" w:rsidRPr="006E6C5E">
        <w:rPr>
          <w:rFonts w:cstheme="minorHAnsi"/>
          <w:sz w:val="28"/>
          <w:szCs w:val="28"/>
          <w:lang w:val="ru-RU"/>
        </w:rPr>
        <w:br/>
      </w:r>
      <w:r w:rsidR="006E6C5E" w:rsidRPr="006E6C5E">
        <w:rPr>
          <w:rFonts w:cstheme="minorHAnsi"/>
          <w:color w:val="000000"/>
          <w:sz w:val="28"/>
          <w:szCs w:val="28"/>
          <w:lang w:val="ru-RU"/>
        </w:rPr>
        <w:t xml:space="preserve"> – книга учета бланков строгой отчетности, книга аналитического учета депонированной</w:t>
      </w:r>
      <w:r w:rsidR="006E6C5E" w:rsidRPr="006E6C5E">
        <w:rPr>
          <w:rFonts w:cstheme="minorHAnsi"/>
          <w:color w:val="000000"/>
          <w:sz w:val="28"/>
          <w:szCs w:val="28"/>
        </w:rPr>
        <w:t> </w:t>
      </w:r>
      <w:r w:rsidR="006E6C5E" w:rsidRPr="006E6C5E">
        <w:rPr>
          <w:rFonts w:cstheme="minorHAnsi"/>
          <w:color w:val="000000"/>
          <w:sz w:val="28"/>
          <w:szCs w:val="28"/>
          <w:lang w:val="ru-RU"/>
        </w:rPr>
        <w:t>зарплаты и стипендий заполняются ежемесячно, в последний день месяца;</w:t>
      </w:r>
      <w:r w:rsidR="006E6C5E" w:rsidRPr="006E6C5E">
        <w:rPr>
          <w:rFonts w:cstheme="minorHAnsi"/>
          <w:sz w:val="28"/>
          <w:szCs w:val="28"/>
          <w:lang w:val="ru-RU"/>
        </w:rPr>
        <w:br/>
      </w:r>
      <w:r w:rsidR="006E6C5E" w:rsidRPr="006E6C5E">
        <w:rPr>
          <w:rFonts w:cstheme="minorHAnsi"/>
          <w:color w:val="000000"/>
          <w:sz w:val="28"/>
          <w:szCs w:val="28"/>
          <w:lang w:val="ru-RU"/>
        </w:rPr>
        <w:t xml:space="preserve"> – авансовые отчеты брошюруются в хронологическом порядке в последний день отчетного месяца;</w:t>
      </w:r>
      <w:r w:rsidR="006E6C5E" w:rsidRPr="006E6C5E">
        <w:rPr>
          <w:rFonts w:cstheme="minorHAnsi"/>
          <w:sz w:val="28"/>
          <w:szCs w:val="28"/>
          <w:lang w:val="ru-RU"/>
        </w:rPr>
        <w:br/>
      </w:r>
      <w:r w:rsidR="006E6C5E" w:rsidRPr="006E6C5E">
        <w:rPr>
          <w:rFonts w:cstheme="minorHAnsi"/>
          <w:color w:val="000000"/>
          <w:sz w:val="28"/>
          <w:szCs w:val="28"/>
          <w:lang w:val="ru-RU"/>
        </w:rPr>
        <w:t xml:space="preserve"> – журналы операций, главная книга заполняются ежемесячно;</w:t>
      </w:r>
      <w:proofErr w:type="gramEnd"/>
      <w:r w:rsidR="006E6C5E" w:rsidRPr="006E6C5E">
        <w:rPr>
          <w:rFonts w:cstheme="minorHAnsi"/>
          <w:sz w:val="28"/>
          <w:szCs w:val="28"/>
          <w:lang w:val="ru-RU"/>
        </w:rPr>
        <w:br/>
      </w:r>
      <w:r w:rsidR="006E6C5E" w:rsidRPr="006E6C5E">
        <w:rPr>
          <w:rFonts w:cstheme="minorHAnsi"/>
          <w:color w:val="000000"/>
          <w:sz w:val="28"/>
          <w:szCs w:val="28"/>
          <w:lang w:val="ru-RU"/>
        </w:rPr>
        <w:t xml:space="preserve"> – другие регистры, не указанные выше, заполняются по мере необходимости, если иное</w:t>
      </w:r>
      <w:r w:rsidR="006E6C5E" w:rsidRPr="006E6C5E">
        <w:rPr>
          <w:rFonts w:cstheme="minorHAnsi"/>
          <w:color w:val="000000"/>
          <w:sz w:val="28"/>
          <w:szCs w:val="28"/>
        </w:rPr>
        <w:t> </w:t>
      </w:r>
      <w:r w:rsidR="006E6C5E" w:rsidRPr="006E6C5E">
        <w:rPr>
          <w:rFonts w:cstheme="minorHAnsi"/>
          <w:color w:val="000000"/>
          <w:sz w:val="28"/>
          <w:szCs w:val="28"/>
          <w:lang w:val="ru-RU"/>
        </w:rPr>
        <w:t>не установлено законодательством</w:t>
      </w:r>
      <w:r w:rsidR="006E6C5E" w:rsidRPr="006E6C5E">
        <w:rPr>
          <w:rFonts w:cstheme="minorHAnsi"/>
          <w:color w:val="000000"/>
          <w:sz w:val="28"/>
          <w:szCs w:val="28"/>
        </w:rPr>
        <w:t> </w:t>
      </w:r>
      <w:r w:rsidR="006E6C5E" w:rsidRPr="006E6C5E">
        <w:rPr>
          <w:rFonts w:cstheme="minorHAnsi"/>
          <w:color w:val="000000"/>
          <w:sz w:val="28"/>
          <w:szCs w:val="28"/>
          <w:lang w:val="ru-RU"/>
        </w:rPr>
        <w:t>РФ.</w:t>
      </w:r>
      <w:r w:rsidR="006E6C5E" w:rsidRPr="006E6C5E">
        <w:rPr>
          <w:rFonts w:cstheme="minorHAnsi"/>
          <w:sz w:val="28"/>
          <w:szCs w:val="28"/>
          <w:lang w:val="ru-RU"/>
        </w:rPr>
        <w:br/>
      </w:r>
      <w:r w:rsidR="006E6C5E" w:rsidRPr="0077108D">
        <w:rPr>
          <w:rFonts w:cstheme="minorHAnsi"/>
          <w:i/>
          <w:color w:val="000000"/>
          <w:sz w:val="28"/>
          <w:szCs w:val="28"/>
          <w:lang w:val="ru-RU"/>
        </w:rPr>
        <w:t xml:space="preserve"> Основание: пункты 11, 167 Инструкции к Единому плану счетов № 157н, Методические указания, утвержденные приказом Минфина от 30.03.2015 № 52н</w:t>
      </w:r>
      <w:r w:rsidR="006E6C5E" w:rsidRPr="006E6C5E">
        <w:rPr>
          <w:rFonts w:cstheme="minorHAnsi"/>
          <w:color w:val="000000"/>
          <w:sz w:val="28"/>
          <w:szCs w:val="28"/>
          <w:lang w:val="ru-RU"/>
        </w:rPr>
        <w:t>.</w:t>
      </w:r>
    </w:p>
    <w:p w:rsidR="004F39C1" w:rsidRPr="00293123" w:rsidRDefault="0077108D" w:rsidP="00BE7420">
      <w:pPr>
        <w:spacing w:before="0" w:beforeAutospacing="0" w:after="0" w:afterAutospacing="0"/>
        <w:jc w:val="both"/>
        <w:rPr>
          <w:rFonts w:cstheme="minorHAnsi"/>
          <w:i/>
          <w:color w:val="000000"/>
          <w:sz w:val="28"/>
          <w:szCs w:val="28"/>
          <w:lang w:val="ru-RU"/>
        </w:rPr>
      </w:pPr>
      <w:r>
        <w:rPr>
          <w:rFonts w:cstheme="minorHAnsi"/>
          <w:color w:val="000000"/>
          <w:sz w:val="28"/>
          <w:szCs w:val="28"/>
          <w:lang w:val="ru-RU"/>
        </w:rPr>
        <w:t>7</w:t>
      </w:r>
      <w:r w:rsidR="006E6C5E" w:rsidRPr="006E6C5E">
        <w:rPr>
          <w:rFonts w:cstheme="minorHAnsi"/>
          <w:color w:val="000000"/>
          <w:sz w:val="28"/>
          <w:szCs w:val="28"/>
          <w:lang w:val="ru-RU"/>
        </w:rPr>
        <w:t>. Журнал операций расчетов по оплате труда, денежному довольствию и стипендиям</w:t>
      </w:r>
      <w:r w:rsidR="00293123">
        <w:rPr>
          <w:rFonts w:cstheme="minorHAnsi"/>
          <w:color w:val="000000"/>
          <w:sz w:val="28"/>
          <w:szCs w:val="28"/>
          <w:lang w:val="ru-RU"/>
        </w:rPr>
        <w:t xml:space="preserve"> </w:t>
      </w:r>
      <w:r w:rsidR="006E6C5E" w:rsidRPr="006E6C5E">
        <w:rPr>
          <w:rFonts w:cstheme="minorHAnsi"/>
          <w:color w:val="000000"/>
          <w:sz w:val="28"/>
          <w:szCs w:val="28"/>
          <w:lang w:val="ru-RU"/>
        </w:rPr>
        <w:t>(ф. 0504071) ведется раздельно по счетам:</w:t>
      </w:r>
      <w:r w:rsidR="006E6C5E" w:rsidRPr="006E6C5E">
        <w:rPr>
          <w:rFonts w:cstheme="minorHAnsi"/>
          <w:sz w:val="28"/>
          <w:szCs w:val="28"/>
          <w:lang w:val="ru-RU"/>
        </w:rPr>
        <w:br/>
      </w:r>
      <w:r w:rsidR="006E6C5E" w:rsidRPr="006E6C5E">
        <w:rPr>
          <w:rFonts w:cstheme="minorHAnsi"/>
          <w:color w:val="000000"/>
          <w:sz w:val="28"/>
          <w:szCs w:val="28"/>
          <w:lang w:val="ru-RU"/>
        </w:rPr>
        <w:t xml:space="preserve"> – КБК</w:t>
      </w:r>
      <w:r w:rsidR="006E6C5E" w:rsidRPr="006E6C5E">
        <w:rPr>
          <w:rFonts w:cstheme="minorHAnsi"/>
          <w:color w:val="000000"/>
          <w:sz w:val="28"/>
          <w:szCs w:val="28"/>
        </w:rPr>
        <w:t> </w:t>
      </w:r>
      <w:r w:rsidR="006E6C5E" w:rsidRPr="006E6C5E">
        <w:rPr>
          <w:rFonts w:cstheme="minorHAnsi"/>
          <w:color w:val="000000"/>
          <w:sz w:val="28"/>
          <w:szCs w:val="28"/>
          <w:lang w:val="ru-RU"/>
        </w:rPr>
        <w:t>1.302.11.000 «Расчеты по заработной плате» и КБК</w:t>
      </w:r>
      <w:r w:rsidR="006E6C5E" w:rsidRPr="006E6C5E">
        <w:rPr>
          <w:rFonts w:cstheme="minorHAnsi"/>
          <w:color w:val="000000"/>
          <w:sz w:val="28"/>
          <w:szCs w:val="28"/>
        </w:rPr>
        <w:t> </w:t>
      </w:r>
      <w:r w:rsidR="006E6C5E" w:rsidRPr="006E6C5E">
        <w:rPr>
          <w:rFonts w:cstheme="minorHAnsi"/>
          <w:color w:val="000000"/>
          <w:sz w:val="28"/>
          <w:szCs w:val="28"/>
          <w:lang w:val="ru-RU"/>
        </w:rPr>
        <w:t>1.302.13.000 «Расчеты по</w:t>
      </w:r>
      <w:r w:rsidR="006E6C5E" w:rsidRPr="006E6C5E">
        <w:rPr>
          <w:rFonts w:cstheme="minorHAnsi"/>
          <w:color w:val="000000"/>
          <w:sz w:val="28"/>
          <w:szCs w:val="28"/>
        </w:rPr>
        <w:t> </w:t>
      </w:r>
      <w:r w:rsidR="006E6C5E" w:rsidRPr="006E6C5E">
        <w:rPr>
          <w:rFonts w:cstheme="minorHAnsi"/>
          <w:color w:val="000000"/>
          <w:sz w:val="28"/>
          <w:szCs w:val="28"/>
          <w:lang w:val="ru-RU"/>
        </w:rPr>
        <w:t>начислениям на выплаты по оплате труда»;</w:t>
      </w:r>
      <w:r w:rsidR="006E6C5E" w:rsidRPr="006E6C5E">
        <w:rPr>
          <w:rFonts w:cstheme="minorHAnsi"/>
          <w:sz w:val="28"/>
          <w:szCs w:val="28"/>
          <w:lang w:val="ru-RU"/>
        </w:rPr>
        <w:br/>
      </w:r>
      <w:r w:rsidR="006E6C5E" w:rsidRPr="006E6C5E">
        <w:rPr>
          <w:rFonts w:cstheme="minorHAnsi"/>
          <w:color w:val="000000"/>
          <w:sz w:val="28"/>
          <w:szCs w:val="28"/>
          <w:lang w:val="ru-RU"/>
        </w:rPr>
        <w:t xml:space="preserve"> – КБК</w:t>
      </w:r>
      <w:r w:rsidR="006E6C5E" w:rsidRPr="006E6C5E">
        <w:rPr>
          <w:rFonts w:cstheme="minorHAnsi"/>
          <w:color w:val="000000"/>
          <w:sz w:val="28"/>
          <w:szCs w:val="28"/>
        </w:rPr>
        <w:t> </w:t>
      </w:r>
      <w:r w:rsidR="006E6C5E" w:rsidRPr="006E6C5E">
        <w:rPr>
          <w:rFonts w:cstheme="minorHAnsi"/>
          <w:color w:val="000000"/>
          <w:sz w:val="28"/>
          <w:szCs w:val="28"/>
          <w:lang w:val="ru-RU"/>
        </w:rPr>
        <w:t>1.302.12.000 «Расчеты по прочим несоциальным выплатам персоналу в денежной</w:t>
      </w:r>
      <w:r w:rsidR="006E6C5E" w:rsidRPr="006E6C5E">
        <w:rPr>
          <w:rFonts w:cstheme="minorHAnsi"/>
          <w:color w:val="000000"/>
          <w:sz w:val="28"/>
          <w:szCs w:val="28"/>
        </w:rPr>
        <w:t> </w:t>
      </w:r>
      <w:r w:rsidR="006E6C5E" w:rsidRPr="006E6C5E">
        <w:rPr>
          <w:rFonts w:cstheme="minorHAnsi"/>
          <w:color w:val="000000"/>
          <w:sz w:val="28"/>
          <w:szCs w:val="28"/>
          <w:lang w:val="ru-RU"/>
        </w:rPr>
        <w:t>форме»;</w:t>
      </w:r>
      <w:r w:rsidR="006E6C5E" w:rsidRPr="006E6C5E">
        <w:rPr>
          <w:rFonts w:cstheme="minorHAnsi"/>
          <w:sz w:val="28"/>
          <w:szCs w:val="28"/>
          <w:lang w:val="ru-RU"/>
        </w:rPr>
        <w:br/>
      </w:r>
      <w:r w:rsidR="006E6C5E" w:rsidRPr="006E6C5E">
        <w:rPr>
          <w:rFonts w:cstheme="minorHAnsi"/>
          <w:color w:val="000000"/>
          <w:sz w:val="28"/>
          <w:szCs w:val="28"/>
          <w:lang w:val="ru-RU"/>
        </w:rPr>
        <w:t xml:space="preserve"> – КБК Х.302.66.000 «Расчеты по социальным пособиям и компенсациям персоналу в</w:t>
      </w:r>
      <w:r w:rsidR="00293123">
        <w:rPr>
          <w:rFonts w:cstheme="minorHAnsi"/>
          <w:color w:val="000000"/>
          <w:sz w:val="28"/>
          <w:szCs w:val="28"/>
          <w:lang w:val="ru-RU"/>
        </w:rPr>
        <w:t xml:space="preserve"> </w:t>
      </w:r>
      <w:r w:rsidR="006E6C5E" w:rsidRPr="006E6C5E">
        <w:rPr>
          <w:rFonts w:cstheme="minorHAnsi"/>
          <w:color w:val="000000"/>
          <w:sz w:val="28"/>
          <w:szCs w:val="28"/>
          <w:lang w:val="ru-RU"/>
        </w:rPr>
        <w:t>денежной форме»</w:t>
      </w:r>
      <w:proofErr w:type="gramStart"/>
      <w:r w:rsidR="006E6C5E" w:rsidRPr="006E6C5E">
        <w:rPr>
          <w:rFonts w:cstheme="minorHAnsi"/>
          <w:color w:val="000000"/>
          <w:sz w:val="28"/>
          <w:szCs w:val="28"/>
          <w:lang w:val="ru-RU"/>
        </w:rPr>
        <w:t xml:space="preserve"> </w:t>
      </w:r>
      <w:r w:rsidR="00293123">
        <w:rPr>
          <w:rFonts w:cstheme="minorHAnsi"/>
          <w:color w:val="000000"/>
          <w:sz w:val="28"/>
          <w:szCs w:val="28"/>
          <w:lang w:val="ru-RU"/>
        </w:rPr>
        <w:t>;</w:t>
      </w:r>
      <w:proofErr w:type="gramEnd"/>
      <w:r w:rsidR="006E6C5E" w:rsidRPr="006E6C5E">
        <w:rPr>
          <w:rFonts w:cstheme="minorHAnsi"/>
          <w:sz w:val="28"/>
          <w:szCs w:val="28"/>
          <w:lang w:val="ru-RU"/>
        </w:rPr>
        <w:br/>
      </w:r>
      <w:r w:rsidR="006E6C5E" w:rsidRPr="006E6C5E">
        <w:rPr>
          <w:rFonts w:cstheme="minorHAnsi"/>
          <w:color w:val="000000"/>
          <w:sz w:val="28"/>
          <w:szCs w:val="28"/>
          <w:lang w:val="ru-RU"/>
        </w:rPr>
        <w:t xml:space="preserve"> – КБК</w:t>
      </w:r>
      <w:r w:rsidR="006E6C5E" w:rsidRPr="006E6C5E">
        <w:rPr>
          <w:rFonts w:cstheme="minorHAnsi"/>
          <w:color w:val="000000"/>
          <w:sz w:val="28"/>
          <w:szCs w:val="28"/>
        </w:rPr>
        <w:t> </w:t>
      </w:r>
      <w:r w:rsidR="006E6C5E" w:rsidRPr="006E6C5E">
        <w:rPr>
          <w:rFonts w:cstheme="minorHAnsi"/>
          <w:color w:val="000000"/>
          <w:sz w:val="28"/>
          <w:szCs w:val="28"/>
          <w:lang w:val="ru-RU"/>
        </w:rPr>
        <w:t xml:space="preserve">1.302.96.000 «Расчеты по иным выплатам текущего характера физическим </w:t>
      </w:r>
      <w:r w:rsidR="006E6C5E" w:rsidRPr="006E6C5E">
        <w:rPr>
          <w:rFonts w:cstheme="minorHAnsi"/>
          <w:color w:val="000000"/>
          <w:sz w:val="28"/>
          <w:szCs w:val="28"/>
          <w:lang w:val="ru-RU"/>
        </w:rPr>
        <w:lastRenderedPageBreak/>
        <w:t>лицам».</w:t>
      </w:r>
      <w:r w:rsidR="006E6C5E" w:rsidRPr="006E6C5E">
        <w:rPr>
          <w:rFonts w:cstheme="minorHAnsi"/>
          <w:sz w:val="28"/>
          <w:szCs w:val="28"/>
          <w:lang w:val="ru-RU"/>
        </w:rPr>
        <w:br/>
      </w:r>
      <w:r w:rsidR="006E6C5E" w:rsidRPr="00293123">
        <w:rPr>
          <w:rFonts w:cstheme="minorHAnsi"/>
          <w:i/>
          <w:color w:val="000000"/>
          <w:sz w:val="28"/>
          <w:szCs w:val="28"/>
          <w:lang w:val="ru-RU"/>
        </w:rPr>
        <w:t xml:space="preserve"> Основание: пункт 257 Инструкции к Единому плану счетов № 157н.</w:t>
      </w:r>
    </w:p>
    <w:p w:rsidR="004F39C1" w:rsidRPr="006E6C5E" w:rsidRDefault="00293123" w:rsidP="00BE7420">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8</w:t>
      </w:r>
      <w:r w:rsidR="006E6C5E" w:rsidRPr="006E6C5E">
        <w:rPr>
          <w:rFonts w:cstheme="minorHAnsi"/>
          <w:color w:val="000000"/>
          <w:sz w:val="28"/>
          <w:szCs w:val="28"/>
          <w:lang w:val="ru-RU"/>
        </w:rPr>
        <w:t>. Журналы операций ведутся в соответствии с перечнем регистров бухучета получателя бюджетных средств, администратора доходов бюджета. Журналам</w:t>
      </w:r>
      <w:r w:rsidR="006E6C5E" w:rsidRPr="006E6C5E">
        <w:rPr>
          <w:rFonts w:cstheme="minorHAnsi"/>
          <w:color w:val="000000"/>
          <w:sz w:val="28"/>
          <w:szCs w:val="28"/>
        </w:rPr>
        <w:t> </w:t>
      </w:r>
      <w:r w:rsidR="006E6C5E" w:rsidRPr="006E6C5E">
        <w:rPr>
          <w:rFonts w:cstheme="minorHAnsi"/>
          <w:color w:val="000000"/>
          <w:sz w:val="28"/>
          <w:szCs w:val="28"/>
          <w:lang w:val="ru-RU"/>
        </w:rPr>
        <w:t>операций по учету исполнения бюджетной сметы и администрированию поступлений и</w:t>
      </w:r>
      <w:r w:rsidR="006E6C5E" w:rsidRPr="006E6C5E">
        <w:rPr>
          <w:rFonts w:cstheme="minorHAnsi"/>
          <w:color w:val="000000"/>
          <w:sz w:val="28"/>
          <w:szCs w:val="28"/>
        </w:rPr>
        <w:t> </w:t>
      </w:r>
      <w:r w:rsidR="006E6C5E" w:rsidRPr="006E6C5E">
        <w:rPr>
          <w:rFonts w:cstheme="minorHAnsi"/>
          <w:color w:val="000000"/>
          <w:sz w:val="28"/>
          <w:szCs w:val="28"/>
          <w:lang w:val="ru-RU"/>
        </w:rPr>
        <w:t xml:space="preserve">выбытий присваиваются номера </w:t>
      </w:r>
      <w:r w:rsidR="006E6C5E" w:rsidRPr="00E36E71">
        <w:rPr>
          <w:rFonts w:cstheme="minorHAnsi"/>
          <w:color w:val="000000"/>
          <w:sz w:val="28"/>
          <w:szCs w:val="28"/>
          <w:lang w:val="ru-RU"/>
        </w:rPr>
        <w:t xml:space="preserve">согласно </w:t>
      </w:r>
      <w:r w:rsidRPr="00E36E71">
        <w:rPr>
          <w:rFonts w:cstheme="minorHAnsi"/>
          <w:color w:val="000000"/>
          <w:sz w:val="28"/>
          <w:szCs w:val="28"/>
          <w:lang w:val="ru-RU"/>
        </w:rPr>
        <w:t>(</w:t>
      </w:r>
      <w:r w:rsidR="006E6C5E" w:rsidRPr="00E36E71">
        <w:rPr>
          <w:rFonts w:cstheme="minorHAnsi"/>
          <w:color w:val="000000"/>
          <w:sz w:val="28"/>
          <w:szCs w:val="28"/>
          <w:lang w:val="ru-RU"/>
        </w:rPr>
        <w:t xml:space="preserve">приложению </w:t>
      </w:r>
      <w:r w:rsidR="00E36E71">
        <w:rPr>
          <w:rFonts w:cstheme="minorHAnsi"/>
          <w:color w:val="000000"/>
          <w:sz w:val="28"/>
          <w:szCs w:val="28"/>
          <w:lang w:val="ru-RU"/>
        </w:rPr>
        <w:t>9</w:t>
      </w:r>
      <w:r w:rsidRPr="00E36E71">
        <w:rPr>
          <w:rFonts w:cstheme="minorHAnsi"/>
          <w:color w:val="000000"/>
          <w:sz w:val="28"/>
          <w:szCs w:val="28"/>
          <w:lang w:val="ru-RU"/>
        </w:rPr>
        <w:t>)</w:t>
      </w:r>
      <w:r w:rsidR="006E6C5E" w:rsidRPr="00E36E71">
        <w:rPr>
          <w:rFonts w:cstheme="minorHAnsi"/>
          <w:color w:val="000000"/>
          <w:sz w:val="28"/>
          <w:szCs w:val="28"/>
          <w:lang w:val="ru-RU"/>
        </w:rPr>
        <w:t>.</w:t>
      </w:r>
    </w:p>
    <w:p w:rsidR="004F39C1" w:rsidRPr="006E6C5E" w:rsidRDefault="006E6C5E" w:rsidP="00BE7420">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Журналы операций подписываются главным бухгалтером и бухгалтером, составившим</w:t>
      </w:r>
      <w:r w:rsidRPr="006E6C5E">
        <w:rPr>
          <w:rFonts w:cstheme="minorHAnsi"/>
          <w:color w:val="000000"/>
          <w:sz w:val="28"/>
          <w:szCs w:val="28"/>
        </w:rPr>
        <w:t> </w:t>
      </w:r>
      <w:r w:rsidRPr="006E6C5E">
        <w:rPr>
          <w:rFonts w:cstheme="minorHAnsi"/>
          <w:color w:val="000000"/>
          <w:sz w:val="28"/>
          <w:szCs w:val="28"/>
          <w:lang w:val="ru-RU"/>
        </w:rPr>
        <w:t>журнал операций.</w:t>
      </w:r>
    </w:p>
    <w:p w:rsidR="004F39C1" w:rsidRPr="006E6C5E" w:rsidRDefault="006E6C5E" w:rsidP="00BE7420">
      <w:pPr>
        <w:spacing w:before="0" w:beforeAutospacing="0" w:after="0" w:afterAutospacing="0"/>
        <w:ind w:firstLine="420"/>
        <w:jc w:val="both"/>
        <w:rPr>
          <w:rFonts w:cstheme="minorHAnsi"/>
          <w:color w:val="000000"/>
          <w:sz w:val="28"/>
          <w:szCs w:val="28"/>
          <w:lang w:val="ru-RU"/>
        </w:rPr>
      </w:pPr>
      <w:r w:rsidRPr="006E6C5E">
        <w:rPr>
          <w:rFonts w:cstheme="minorHAnsi"/>
          <w:color w:val="000000"/>
          <w:sz w:val="28"/>
          <w:szCs w:val="28"/>
          <w:lang w:val="ru-RU"/>
        </w:rPr>
        <w:t>На основании данных журналов операций ежемесячно составляются главные книги:</w:t>
      </w:r>
    </w:p>
    <w:p w:rsidR="00293123" w:rsidRDefault="00293123" w:rsidP="00BE7420">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по учету у А</w:t>
      </w:r>
      <w:r>
        <w:rPr>
          <w:rFonts w:cstheme="minorHAnsi"/>
          <w:color w:val="000000"/>
          <w:sz w:val="28"/>
          <w:szCs w:val="28"/>
          <w:lang w:val="ru-RU"/>
        </w:rPr>
        <w:t>дминистрации</w:t>
      </w:r>
      <w:r w:rsidR="006E6C5E" w:rsidRPr="006E6C5E">
        <w:rPr>
          <w:rFonts w:cstheme="minorHAnsi"/>
          <w:color w:val="000000"/>
          <w:sz w:val="28"/>
          <w:szCs w:val="28"/>
          <w:lang w:val="ru-RU"/>
        </w:rPr>
        <w:t xml:space="preserve"> как получателя и распорядителя бюджетных средств;</w:t>
      </w:r>
    </w:p>
    <w:p w:rsidR="004F39C1" w:rsidRPr="006E6C5E" w:rsidRDefault="00293123" w:rsidP="00BE7420">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 xml:space="preserve">по учету </w:t>
      </w:r>
      <w:proofErr w:type="spellStart"/>
      <w:r w:rsidR="006E6C5E" w:rsidRPr="006E6C5E">
        <w:rPr>
          <w:rFonts w:cstheme="minorHAnsi"/>
          <w:color w:val="000000"/>
          <w:sz w:val="28"/>
          <w:szCs w:val="28"/>
          <w:lang w:val="ru-RU"/>
        </w:rPr>
        <w:t>администрируемых</w:t>
      </w:r>
      <w:proofErr w:type="spellEnd"/>
      <w:r w:rsidR="006E6C5E" w:rsidRPr="006E6C5E">
        <w:rPr>
          <w:rFonts w:cstheme="minorHAnsi"/>
          <w:color w:val="000000"/>
          <w:sz w:val="28"/>
          <w:szCs w:val="28"/>
          <w:lang w:val="ru-RU"/>
        </w:rPr>
        <w:t xml:space="preserve"> поступлений и выбытий, невыясненных</w:t>
      </w:r>
      <w:r w:rsidR="006E6C5E" w:rsidRPr="006E6C5E">
        <w:rPr>
          <w:rFonts w:cstheme="minorHAnsi"/>
          <w:sz w:val="28"/>
          <w:szCs w:val="28"/>
          <w:lang w:val="ru-RU"/>
        </w:rPr>
        <w:br/>
      </w:r>
      <w:r>
        <w:rPr>
          <w:rFonts w:cstheme="minorHAnsi"/>
          <w:color w:val="000000"/>
          <w:sz w:val="28"/>
          <w:szCs w:val="28"/>
          <w:lang w:val="ru-RU"/>
        </w:rPr>
        <w:t xml:space="preserve"> </w:t>
      </w:r>
      <w:r w:rsidR="006E6C5E" w:rsidRPr="006E6C5E">
        <w:rPr>
          <w:rFonts w:cstheme="minorHAnsi"/>
          <w:color w:val="000000"/>
          <w:sz w:val="28"/>
          <w:szCs w:val="28"/>
          <w:lang w:val="ru-RU"/>
        </w:rPr>
        <w:t>поступлений.</w:t>
      </w:r>
    </w:p>
    <w:p w:rsidR="004F39C1" w:rsidRPr="006E6C5E" w:rsidRDefault="00293123" w:rsidP="00BE7420">
      <w:pPr>
        <w:spacing w:before="0" w:beforeAutospacing="0" w:after="0" w:afterAutospacing="0"/>
        <w:jc w:val="both"/>
        <w:rPr>
          <w:rFonts w:cstheme="minorHAnsi"/>
          <w:color w:val="000000"/>
          <w:sz w:val="28"/>
          <w:szCs w:val="28"/>
          <w:lang w:val="ru-RU"/>
        </w:rPr>
      </w:pPr>
      <w:r>
        <w:rPr>
          <w:rFonts w:cstheme="minorHAnsi"/>
          <w:color w:val="000000"/>
          <w:sz w:val="28"/>
          <w:szCs w:val="28"/>
          <w:lang w:val="ru-RU"/>
        </w:rPr>
        <w:t>9</w:t>
      </w:r>
      <w:r w:rsidR="006E6C5E" w:rsidRPr="006E6C5E">
        <w:rPr>
          <w:rFonts w:cstheme="minorHAnsi"/>
          <w:color w:val="000000"/>
          <w:sz w:val="28"/>
          <w:szCs w:val="28"/>
          <w:lang w:val="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4F39C1" w:rsidRPr="00293123" w:rsidRDefault="006E6C5E" w:rsidP="00BE7420">
      <w:pPr>
        <w:spacing w:before="0" w:beforeAutospacing="0" w:after="0" w:afterAutospacing="0"/>
        <w:ind w:firstLine="720"/>
        <w:jc w:val="both"/>
        <w:rPr>
          <w:rFonts w:cstheme="minorHAnsi"/>
          <w:i/>
          <w:color w:val="000000"/>
          <w:sz w:val="28"/>
          <w:szCs w:val="28"/>
          <w:lang w:val="ru-RU"/>
        </w:rPr>
      </w:pPr>
      <w:r w:rsidRPr="006E6C5E">
        <w:rPr>
          <w:rFonts w:cstheme="minorHAnsi"/>
          <w:color w:val="000000"/>
          <w:sz w:val="28"/>
          <w:szCs w:val="28"/>
          <w:lang w:val="ru-RU"/>
        </w:rPr>
        <w:t xml:space="preserve">Список сотрудников, имеющих право подписи электронных документов и регистров бухучета, утверждается </w:t>
      </w:r>
      <w:r w:rsidR="00293123">
        <w:rPr>
          <w:rFonts w:cstheme="minorHAnsi"/>
          <w:color w:val="000000"/>
          <w:sz w:val="28"/>
          <w:szCs w:val="28"/>
          <w:lang w:val="ru-RU"/>
        </w:rPr>
        <w:t>распоряжением</w:t>
      </w:r>
      <w:r w:rsidRPr="006E6C5E">
        <w:rPr>
          <w:rFonts w:cstheme="minorHAnsi"/>
          <w:color w:val="000000"/>
          <w:sz w:val="28"/>
          <w:szCs w:val="28"/>
          <w:lang w:val="ru-RU"/>
        </w:rPr>
        <w:t>.</w:t>
      </w:r>
      <w:r w:rsidRPr="006E6C5E">
        <w:rPr>
          <w:rFonts w:cstheme="minorHAnsi"/>
          <w:sz w:val="28"/>
          <w:szCs w:val="28"/>
          <w:lang w:val="ru-RU"/>
        </w:rPr>
        <w:br/>
      </w:r>
      <w:r w:rsidRPr="00293123">
        <w:rPr>
          <w:rFonts w:cstheme="minorHAnsi"/>
          <w:i/>
          <w:color w:val="000000"/>
          <w:sz w:val="28"/>
          <w:szCs w:val="28"/>
          <w:lang w:val="ru-RU"/>
        </w:rPr>
        <w:t xml:space="preserve"> Основание: часть 5 статьи 9 Закона от 06.12.2011 № 402-ФЗ, пункт 11 Инструкции к</w:t>
      </w:r>
      <w:r w:rsidR="00293123" w:rsidRPr="00293123">
        <w:rPr>
          <w:rFonts w:cstheme="minorHAnsi"/>
          <w:i/>
          <w:color w:val="000000"/>
          <w:sz w:val="28"/>
          <w:szCs w:val="28"/>
          <w:lang w:val="ru-RU"/>
        </w:rPr>
        <w:t xml:space="preserve"> </w:t>
      </w:r>
      <w:r w:rsidRPr="00293123">
        <w:rPr>
          <w:rFonts w:cstheme="minorHAnsi"/>
          <w:i/>
          <w:color w:val="000000"/>
          <w:sz w:val="28"/>
          <w:szCs w:val="28"/>
          <w:lang w:val="ru-RU"/>
        </w:rPr>
        <w:t>Единому плану счетов № 157н, пункт 32 СГС «Концептуальные основы бухучета и</w:t>
      </w:r>
      <w:r w:rsidR="00293123" w:rsidRPr="00293123">
        <w:rPr>
          <w:rFonts w:cstheme="minorHAnsi"/>
          <w:i/>
          <w:color w:val="000000"/>
          <w:sz w:val="28"/>
          <w:szCs w:val="28"/>
          <w:lang w:val="ru-RU"/>
        </w:rPr>
        <w:t xml:space="preserve"> </w:t>
      </w:r>
      <w:r w:rsidRPr="00293123">
        <w:rPr>
          <w:rFonts w:cstheme="minorHAnsi"/>
          <w:i/>
          <w:color w:val="000000"/>
          <w:sz w:val="28"/>
          <w:szCs w:val="28"/>
          <w:lang w:val="ru-RU"/>
        </w:rPr>
        <w:t>отчетности», Методические указания, утвержденные приказом Минфина от 30.03.2015</w:t>
      </w:r>
      <w:r w:rsidR="00293123" w:rsidRPr="00293123">
        <w:rPr>
          <w:rFonts w:cstheme="minorHAnsi"/>
          <w:i/>
          <w:color w:val="000000"/>
          <w:sz w:val="28"/>
          <w:szCs w:val="28"/>
          <w:lang w:val="ru-RU"/>
        </w:rPr>
        <w:t xml:space="preserve"> </w:t>
      </w:r>
      <w:r w:rsidRPr="00293123">
        <w:rPr>
          <w:rFonts w:cstheme="minorHAnsi"/>
          <w:i/>
          <w:color w:val="000000"/>
          <w:sz w:val="28"/>
          <w:szCs w:val="28"/>
          <w:lang w:val="ru-RU"/>
        </w:rPr>
        <w:t>№ 52н, статья 2 Закона от 06.04.2011 №</w:t>
      </w:r>
      <w:r w:rsidRPr="00293123">
        <w:rPr>
          <w:rFonts w:cstheme="minorHAnsi"/>
          <w:i/>
          <w:color w:val="000000"/>
          <w:sz w:val="28"/>
          <w:szCs w:val="28"/>
        </w:rPr>
        <w:t> </w:t>
      </w:r>
      <w:r w:rsidRPr="00293123">
        <w:rPr>
          <w:rFonts w:cstheme="minorHAnsi"/>
          <w:i/>
          <w:color w:val="000000"/>
          <w:sz w:val="28"/>
          <w:szCs w:val="28"/>
          <w:lang w:val="ru-RU"/>
        </w:rPr>
        <w:t>63-ФЗ.</w:t>
      </w:r>
    </w:p>
    <w:p w:rsidR="004F39C1" w:rsidRPr="00BE7420" w:rsidRDefault="006E6C5E" w:rsidP="00BE7420">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1</w:t>
      </w:r>
      <w:r w:rsidR="00293123">
        <w:rPr>
          <w:rFonts w:cstheme="minorHAnsi"/>
          <w:color w:val="000000"/>
          <w:sz w:val="28"/>
          <w:szCs w:val="28"/>
          <w:lang w:val="ru-RU"/>
        </w:rPr>
        <w:t>0</w:t>
      </w:r>
      <w:r w:rsidRPr="006E6C5E">
        <w:rPr>
          <w:rFonts w:cstheme="minorHAnsi"/>
          <w:color w:val="000000"/>
          <w:sz w:val="28"/>
          <w:szCs w:val="28"/>
          <w:lang w:val="ru-RU"/>
        </w:rPr>
        <w:t>.Электронные документы, подписанные квалифицированной электронной подписью,</w:t>
      </w:r>
      <w:r w:rsidRPr="006E6C5E">
        <w:rPr>
          <w:rFonts w:cstheme="minorHAnsi"/>
          <w:color w:val="000000"/>
          <w:sz w:val="28"/>
          <w:szCs w:val="28"/>
        </w:rPr>
        <w:t> </w:t>
      </w:r>
      <w:r w:rsidRPr="006E6C5E">
        <w:rPr>
          <w:rFonts w:cstheme="minorHAnsi"/>
          <w:color w:val="000000"/>
          <w:sz w:val="28"/>
          <w:szCs w:val="28"/>
          <w:lang w:val="ru-RU"/>
        </w:rPr>
        <w:t>хранятся в электронном виде на съемных носителях информации в соответствии с</w:t>
      </w:r>
      <w:r w:rsidRPr="006E6C5E">
        <w:rPr>
          <w:rFonts w:cstheme="minorHAnsi"/>
          <w:color w:val="000000"/>
          <w:sz w:val="28"/>
          <w:szCs w:val="28"/>
        </w:rPr>
        <w:t> </w:t>
      </w:r>
      <w:r w:rsidRPr="006E6C5E">
        <w:rPr>
          <w:rFonts w:cstheme="minorHAnsi"/>
          <w:color w:val="000000"/>
          <w:sz w:val="28"/>
          <w:szCs w:val="28"/>
          <w:lang w:val="ru-RU"/>
        </w:rPr>
        <w:t>порядком учета и хранения съемных носителей информации. При этом ведется журнал</w:t>
      </w:r>
      <w:r w:rsidRPr="006E6C5E">
        <w:rPr>
          <w:rFonts w:cstheme="minorHAnsi"/>
          <w:color w:val="000000"/>
          <w:sz w:val="28"/>
          <w:szCs w:val="28"/>
        </w:rPr>
        <w:t> </w:t>
      </w:r>
      <w:r w:rsidRPr="006E6C5E">
        <w:rPr>
          <w:rFonts w:cstheme="minorHAnsi"/>
          <w:color w:val="000000"/>
          <w:sz w:val="28"/>
          <w:szCs w:val="28"/>
          <w:lang w:val="ru-RU"/>
        </w:rPr>
        <w:t>учета и движения электронных носителей. Журнал должен быть пронумерован,</w:t>
      </w:r>
      <w:r w:rsidRPr="006E6C5E">
        <w:rPr>
          <w:rFonts w:cstheme="minorHAnsi"/>
          <w:color w:val="000000"/>
          <w:sz w:val="28"/>
          <w:szCs w:val="28"/>
        </w:rPr>
        <w:t> </w:t>
      </w:r>
      <w:r w:rsidRPr="006E6C5E">
        <w:rPr>
          <w:rFonts w:cstheme="minorHAnsi"/>
          <w:color w:val="000000"/>
          <w:sz w:val="28"/>
          <w:szCs w:val="28"/>
          <w:lang w:val="ru-RU"/>
        </w:rPr>
        <w:t>прошнурован и скреплен печатью А</w:t>
      </w:r>
      <w:r w:rsidR="00BE7420">
        <w:rPr>
          <w:rFonts w:cstheme="minorHAnsi"/>
          <w:color w:val="000000"/>
          <w:sz w:val="28"/>
          <w:szCs w:val="28"/>
          <w:lang w:val="ru-RU"/>
        </w:rPr>
        <w:t>дминистрации</w:t>
      </w:r>
      <w:r w:rsidRPr="006E6C5E">
        <w:rPr>
          <w:rFonts w:cstheme="minorHAnsi"/>
          <w:color w:val="000000"/>
          <w:sz w:val="28"/>
          <w:szCs w:val="28"/>
          <w:lang w:val="ru-RU"/>
        </w:rPr>
        <w:t>. Ведение и хранение журнала</w:t>
      </w:r>
      <w:r w:rsidRPr="006E6C5E">
        <w:rPr>
          <w:rFonts w:cstheme="minorHAnsi"/>
          <w:color w:val="000000"/>
          <w:sz w:val="28"/>
          <w:szCs w:val="28"/>
        </w:rPr>
        <w:t> </w:t>
      </w:r>
      <w:r w:rsidRPr="006E6C5E">
        <w:rPr>
          <w:rFonts w:cstheme="minorHAnsi"/>
          <w:color w:val="000000"/>
          <w:sz w:val="28"/>
          <w:szCs w:val="28"/>
          <w:lang w:val="ru-RU"/>
        </w:rPr>
        <w:t xml:space="preserve">возлагается </w:t>
      </w:r>
      <w:r w:rsidR="00BE7420">
        <w:rPr>
          <w:rFonts w:cstheme="minorHAnsi"/>
          <w:color w:val="000000"/>
          <w:sz w:val="28"/>
          <w:szCs w:val="28"/>
          <w:lang w:val="ru-RU"/>
        </w:rPr>
        <w:t>распоряжением</w:t>
      </w:r>
      <w:r w:rsidRPr="006E6C5E">
        <w:rPr>
          <w:rFonts w:cstheme="minorHAnsi"/>
          <w:color w:val="000000"/>
          <w:sz w:val="28"/>
          <w:szCs w:val="28"/>
          <w:lang w:val="ru-RU"/>
        </w:rPr>
        <w:t xml:space="preserve"> </w:t>
      </w:r>
      <w:r w:rsidR="00BE7420">
        <w:rPr>
          <w:rFonts w:cstheme="minorHAnsi"/>
          <w:color w:val="000000"/>
          <w:sz w:val="28"/>
          <w:szCs w:val="28"/>
          <w:lang w:val="ru-RU"/>
        </w:rPr>
        <w:t>главы</w:t>
      </w:r>
      <w:r w:rsidRPr="006E6C5E">
        <w:rPr>
          <w:rFonts w:cstheme="minorHAnsi"/>
          <w:color w:val="000000"/>
          <w:sz w:val="28"/>
          <w:szCs w:val="28"/>
          <w:lang w:val="ru-RU"/>
        </w:rPr>
        <w:t xml:space="preserve"> на ответственного сотрудника А</w:t>
      </w:r>
      <w:r w:rsidR="00BE7420">
        <w:rPr>
          <w:rFonts w:cstheme="minorHAnsi"/>
          <w:color w:val="000000"/>
          <w:sz w:val="28"/>
          <w:szCs w:val="28"/>
          <w:lang w:val="ru-RU"/>
        </w:rPr>
        <w:t>дминистрации</w:t>
      </w:r>
      <w:r w:rsidRPr="006E6C5E">
        <w:rPr>
          <w:rFonts w:cstheme="minorHAnsi"/>
          <w:color w:val="000000"/>
          <w:sz w:val="28"/>
          <w:szCs w:val="28"/>
          <w:lang w:val="ru-RU"/>
        </w:rPr>
        <w:t>.</w:t>
      </w:r>
      <w:r w:rsidRPr="006E6C5E">
        <w:rPr>
          <w:rFonts w:cstheme="minorHAnsi"/>
          <w:sz w:val="28"/>
          <w:szCs w:val="28"/>
          <w:lang w:val="ru-RU"/>
        </w:rPr>
        <w:br/>
      </w:r>
      <w:r w:rsidRPr="00BE7420">
        <w:rPr>
          <w:rFonts w:cstheme="minorHAnsi"/>
          <w:i/>
          <w:color w:val="000000"/>
          <w:sz w:val="28"/>
          <w:szCs w:val="28"/>
          <w:lang w:val="ru-RU"/>
        </w:rPr>
        <w:t xml:space="preserve"> Основание: пункт 33 СГС «Концептуальные основы бухучета и отчетности», пункт 14</w:t>
      </w:r>
      <w:r w:rsidR="00BE7420" w:rsidRPr="00BE7420">
        <w:rPr>
          <w:rFonts w:cstheme="minorHAnsi"/>
          <w:i/>
          <w:color w:val="000000"/>
          <w:sz w:val="28"/>
          <w:szCs w:val="28"/>
          <w:lang w:val="ru-RU"/>
        </w:rPr>
        <w:t xml:space="preserve"> </w:t>
      </w:r>
      <w:r w:rsidRPr="00BE7420">
        <w:rPr>
          <w:rFonts w:cstheme="minorHAnsi"/>
          <w:i/>
          <w:color w:val="000000"/>
          <w:sz w:val="28"/>
          <w:szCs w:val="28"/>
          <w:lang w:val="ru-RU"/>
        </w:rPr>
        <w:t>Инструкции к Единому плану счетов № 157н.</w:t>
      </w:r>
    </w:p>
    <w:p w:rsidR="00BE7420" w:rsidRDefault="006E6C5E" w:rsidP="00FF1B24">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BE7420">
        <w:rPr>
          <w:rFonts w:cstheme="minorHAnsi"/>
          <w:color w:val="000000"/>
          <w:sz w:val="28"/>
          <w:szCs w:val="28"/>
          <w:lang w:val="ru-RU"/>
        </w:rPr>
        <w:t>1</w:t>
      </w:r>
      <w:r w:rsidRPr="006E6C5E">
        <w:rPr>
          <w:rFonts w:cstheme="minorHAnsi"/>
          <w:color w:val="000000"/>
          <w:sz w:val="28"/>
          <w:szCs w:val="28"/>
          <w:lang w:val="ru-RU"/>
        </w:rPr>
        <w:t>.</w:t>
      </w:r>
      <w:r w:rsidRPr="006E6C5E">
        <w:rPr>
          <w:rFonts w:cstheme="minorHAnsi"/>
          <w:color w:val="000000"/>
          <w:sz w:val="28"/>
          <w:szCs w:val="28"/>
        </w:rPr>
        <w:t> </w:t>
      </w:r>
      <w:r w:rsidRPr="006E6C5E">
        <w:rPr>
          <w:rFonts w:cstheme="minorHAnsi"/>
          <w:color w:val="000000"/>
          <w:sz w:val="28"/>
          <w:szCs w:val="28"/>
          <w:lang w:val="ru-RU"/>
        </w:rPr>
        <w:t xml:space="preserve">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BE7420">
        <w:rPr>
          <w:rFonts w:cstheme="minorHAnsi"/>
          <w:color w:val="000000"/>
          <w:sz w:val="28"/>
          <w:szCs w:val="28"/>
          <w:lang w:val="ru-RU"/>
        </w:rPr>
        <w:t xml:space="preserve">Администрация Новосельского сельского поселения </w:t>
      </w:r>
      <w:proofErr w:type="spellStart"/>
      <w:r w:rsidR="00BE7420">
        <w:rPr>
          <w:rFonts w:cstheme="minorHAnsi"/>
          <w:color w:val="000000"/>
          <w:sz w:val="28"/>
          <w:szCs w:val="28"/>
          <w:lang w:val="ru-RU"/>
        </w:rPr>
        <w:t>Новокубанского</w:t>
      </w:r>
      <w:proofErr w:type="spellEnd"/>
      <w:r w:rsidR="00BE7420">
        <w:rPr>
          <w:rFonts w:cstheme="minorHAnsi"/>
          <w:color w:val="000000"/>
          <w:sz w:val="28"/>
          <w:szCs w:val="28"/>
          <w:lang w:val="ru-RU"/>
        </w:rPr>
        <w:t xml:space="preserve"> района</w:t>
      </w:r>
      <w:r w:rsidRPr="006E6C5E">
        <w:rPr>
          <w:rFonts w:cstheme="minorHAnsi"/>
          <w:color w:val="000000"/>
          <w:sz w:val="28"/>
          <w:szCs w:val="28"/>
          <w:lang w:val="ru-RU"/>
        </w:rPr>
        <w:t>»,</w:t>
      </w:r>
    </w:p>
    <w:p w:rsidR="004F39C1" w:rsidRPr="006E6C5E" w:rsidRDefault="006E6C5E" w:rsidP="00FF1B24">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4F39C1" w:rsidRPr="00BE7420" w:rsidRDefault="006E6C5E" w:rsidP="00FF1B24">
      <w:pPr>
        <w:spacing w:before="0" w:beforeAutospacing="0" w:after="0" w:afterAutospacing="0"/>
        <w:jc w:val="both"/>
        <w:rPr>
          <w:rFonts w:cstheme="minorHAnsi"/>
          <w:i/>
          <w:color w:val="000000"/>
          <w:sz w:val="28"/>
          <w:szCs w:val="28"/>
          <w:lang w:val="ru-RU"/>
        </w:rPr>
      </w:pPr>
      <w:r w:rsidRPr="00BE7420">
        <w:rPr>
          <w:rFonts w:cstheme="minorHAnsi"/>
          <w:i/>
          <w:color w:val="000000"/>
          <w:sz w:val="28"/>
          <w:szCs w:val="28"/>
          <w:lang w:val="ru-RU"/>
        </w:rPr>
        <w:t>Основание: пункт 32</w:t>
      </w:r>
      <w:r w:rsidRPr="00BE7420">
        <w:rPr>
          <w:rFonts w:cstheme="minorHAnsi"/>
          <w:i/>
          <w:color w:val="000000"/>
          <w:sz w:val="28"/>
          <w:szCs w:val="28"/>
        </w:rPr>
        <w:t> </w:t>
      </w:r>
      <w:r w:rsidRPr="00BE7420">
        <w:rPr>
          <w:rFonts w:cstheme="minorHAnsi"/>
          <w:i/>
          <w:color w:val="000000"/>
          <w:sz w:val="28"/>
          <w:szCs w:val="28"/>
          <w:lang w:val="ru-RU"/>
        </w:rPr>
        <w:t>СГС «Концептуальные основы бухучета и отчетности».</w:t>
      </w:r>
    </w:p>
    <w:p w:rsidR="004F39C1" w:rsidRPr="006E6C5E" w:rsidRDefault="006E6C5E" w:rsidP="00FF1B24">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BE7420">
        <w:rPr>
          <w:rFonts w:cstheme="minorHAnsi"/>
          <w:color w:val="000000"/>
          <w:sz w:val="28"/>
          <w:szCs w:val="28"/>
          <w:lang w:val="ru-RU"/>
        </w:rPr>
        <w:t>2</w:t>
      </w:r>
      <w:r w:rsidRPr="006E6C5E">
        <w:rPr>
          <w:rFonts w:cstheme="minorHAnsi"/>
          <w:color w:val="000000"/>
          <w:sz w:val="28"/>
          <w:szCs w:val="28"/>
          <w:lang w:val="ru-RU"/>
        </w:rPr>
        <w:t>. В деятельности А</w:t>
      </w:r>
      <w:r w:rsidR="00BE7420">
        <w:rPr>
          <w:rFonts w:cstheme="minorHAnsi"/>
          <w:color w:val="000000"/>
          <w:sz w:val="28"/>
          <w:szCs w:val="28"/>
          <w:lang w:val="ru-RU"/>
        </w:rPr>
        <w:t>дминистрации</w:t>
      </w:r>
      <w:r w:rsidRPr="006E6C5E">
        <w:rPr>
          <w:rFonts w:cstheme="minorHAnsi"/>
          <w:color w:val="000000"/>
          <w:sz w:val="28"/>
          <w:szCs w:val="28"/>
          <w:lang w:val="ru-RU"/>
        </w:rPr>
        <w:t xml:space="preserve"> используются следующие бланки строгой отчетности:</w:t>
      </w:r>
      <w:r w:rsidRPr="006E6C5E">
        <w:rPr>
          <w:rFonts w:cstheme="minorHAnsi"/>
          <w:sz w:val="28"/>
          <w:szCs w:val="28"/>
          <w:lang w:val="ru-RU"/>
        </w:rPr>
        <w:br/>
      </w:r>
      <w:r w:rsidRPr="006E6C5E">
        <w:rPr>
          <w:rFonts w:cstheme="minorHAnsi"/>
          <w:color w:val="000000"/>
          <w:sz w:val="28"/>
          <w:szCs w:val="28"/>
          <w:lang w:val="ru-RU"/>
        </w:rPr>
        <w:t xml:space="preserve"> – бланки трудовых книжек и вкладышей к ним;</w:t>
      </w:r>
      <w:r w:rsidRPr="006E6C5E">
        <w:rPr>
          <w:rFonts w:cstheme="minorHAnsi"/>
          <w:sz w:val="28"/>
          <w:szCs w:val="28"/>
          <w:lang w:val="ru-RU"/>
        </w:rPr>
        <w:br/>
      </w:r>
      <w:r w:rsidRPr="006E6C5E">
        <w:rPr>
          <w:rFonts w:cstheme="minorHAnsi"/>
          <w:color w:val="000000"/>
          <w:sz w:val="28"/>
          <w:szCs w:val="28"/>
          <w:lang w:val="ru-RU"/>
        </w:rPr>
        <w:t xml:space="preserve"> – бланки свидетельств</w:t>
      </w:r>
      <w:r w:rsidR="00BE7420">
        <w:rPr>
          <w:rFonts w:cstheme="minorHAnsi"/>
          <w:color w:val="000000"/>
          <w:sz w:val="28"/>
          <w:szCs w:val="28"/>
          <w:lang w:val="ru-RU"/>
        </w:rPr>
        <w:t>о о погребении</w:t>
      </w:r>
      <w:r w:rsidRPr="006E6C5E">
        <w:rPr>
          <w:rFonts w:cstheme="minorHAnsi"/>
          <w:color w:val="000000"/>
          <w:sz w:val="28"/>
          <w:szCs w:val="28"/>
          <w:lang w:val="ru-RU"/>
        </w:rPr>
        <w:t>;</w:t>
      </w:r>
      <w:r w:rsidRPr="006E6C5E">
        <w:rPr>
          <w:rFonts w:cstheme="minorHAnsi"/>
          <w:sz w:val="28"/>
          <w:szCs w:val="28"/>
          <w:lang w:val="ru-RU"/>
        </w:rPr>
        <w:br/>
      </w:r>
      <w:r w:rsidRPr="006E6C5E">
        <w:rPr>
          <w:rFonts w:cstheme="minorHAnsi"/>
          <w:color w:val="000000"/>
          <w:sz w:val="28"/>
          <w:szCs w:val="28"/>
          <w:lang w:val="ru-RU"/>
        </w:rPr>
        <w:t xml:space="preserve"> – ...</w:t>
      </w:r>
    </w:p>
    <w:p w:rsidR="004F39C1" w:rsidRPr="006E6C5E" w:rsidRDefault="006E6C5E" w:rsidP="00FF1B24">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lastRenderedPageBreak/>
        <w:t>Учет бланков ведется по стоимости их приобретения.</w:t>
      </w:r>
      <w:r w:rsidRPr="006E6C5E">
        <w:rPr>
          <w:rFonts w:cstheme="minorHAnsi"/>
          <w:sz w:val="28"/>
          <w:szCs w:val="28"/>
          <w:lang w:val="ru-RU"/>
        </w:rPr>
        <w:br/>
      </w:r>
      <w:r w:rsidRPr="00BE7420">
        <w:rPr>
          <w:rFonts w:cstheme="minorHAnsi"/>
          <w:i/>
          <w:color w:val="000000"/>
          <w:sz w:val="28"/>
          <w:szCs w:val="28"/>
          <w:lang w:val="ru-RU"/>
        </w:rPr>
        <w:t xml:space="preserve"> Основание: пункт 337 Инструкции к Единому плану счетов № 157н.</w:t>
      </w:r>
    </w:p>
    <w:p w:rsidR="004F39C1" w:rsidRPr="006E6C5E" w:rsidRDefault="006E6C5E" w:rsidP="00FF1B24">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BE7420">
        <w:rPr>
          <w:rFonts w:cstheme="minorHAnsi"/>
          <w:color w:val="000000"/>
          <w:sz w:val="28"/>
          <w:szCs w:val="28"/>
          <w:lang w:val="ru-RU"/>
        </w:rPr>
        <w:t>3</w:t>
      </w:r>
      <w:r w:rsidRPr="006E6C5E">
        <w:rPr>
          <w:rFonts w:cstheme="minorHAnsi"/>
          <w:color w:val="000000"/>
          <w:sz w:val="28"/>
          <w:szCs w:val="28"/>
          <w:lang w:val="ru-RU"/>
        </w:rPr>
        <w:t>. Перечень должностей сотрудников, ответственных за учет, хранение и выдачу</w:t>
      </w:r>
      <w:r w:rsidRPr="006E6C5E">
        <w:rPr>
          <w:rFonts w:cstheme="minorHAnsi"/>
          <w:color w:val="000000"/>
          <w:sz w:val="28"/>
          <w:szCs w:val="28"/>
        </w:rPr>
        <w:t> </w:t>
      </w:r>
      <w:r w:rsidRPr="006E6C5E">
        <w:rPr>
          <w:rFonts w:cstheme="minorHAnsi"/>
          <w:color w:val="000000"/>
          <w:sz w:val="28"/>
          <w:szCs w:val="28"/>
          <w:lang w:val="ru-RU"/>
        </w:rPr>
        <w:t>бланков строгой отчетности, приведен в</w:t>
      </w:r>
      <w:r w:rsidR="00BE7420">
        <w:rPr>
          <w:rFonts w:cstheme="minorHAnsi"/>
          <w:color w:val="000000"/>
          <w:sz w:val="28"/>
          <w:szCs w:val="28"/>
          <w:lang w:val="ru-RU"/>
        </w:rPr>
        <w:t xml:space="preserve"> </w:t>
      </w:r>
      <w:r w:rsidR="00BE7420" w:rsidRPr="00E36E71">
        <w:rPr>
          <w:rFonts w:cstheme="minorHAnsi"/>
          <w:color w:val="000000"/>
          <w:sz w:val="28"/>
          <w:szCs w:val="28"/>
          <w:lang w:val="ru-RU"/>
        </w:rPr>
        <w:t>(</w:t>
      </w:r>
      <w:r w:rsidRPr="00E36E71">
        <w:rPr>
          <w:rFonts w:cstheme="minorHAnsi"/>
          <w:color w:val="000000"/>
          <w:sz w:val="28"/>
          <w:szCs w:val="28"/>
          <w:lang w:val="ru-RU"/>
        </w:rPr>
        <w:t xml:space="preserve">приложении </w:t>
      </w:r>
      <w:r w:rsidR="00E36E71">
        <w:rPr>
          <w:rFonts w:cstheme="minorHAnsi"/>
          <w:color w:val="000000"/>
          <w:sz w:val="28"/>
          <w:szCs w:val="28"/>
          <w:lang w:val="ru-RU"/>
        </w:rPr>
        <w:t>3</w:t>
      </w:r>
      <w:r w:rsidR="00BE7420" w:rsidRPr="00E36E71">
        <w:rPr>
          <w:rFonts w:cstheme="minorHAnsi"/>
          <w:color w:val="000000"/>
          <w:sz w:val="28"/>
          <w:szCs w:val="28"/>
          <w:lang w:val="ru-RU"/>
        </w:rPr>
        <w:t>)</w:t>
      </w:r>
      <w:r w:rsidRPr="00E36E71">
        <w:rPr>
          <w:rFonts w:cstheme="minorHAnsi"/>
          <w:color w:val="000000"/>
          <w:sz w:val="28"/>
          <w:szCs w:val="28"/>
          <w:lang w:val="ru-RU"/>
        </w:rPr>
        <w:t>.</w:t>
      </w:r>
    </w:p>
    <w:p w:rsidR="004F39C1" w:rsidRPr="006E6C5E" w:rsidRDefault="006E6C5E" w:rsidP="00FF1B24">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BE7420">
        <w:rPr>
          <w:rFonts w:cstheme="minorHAnsi"/>
          <w:color w:val="000000"/>
          <w:sz w:val="28"/>
          <w:szCs w:val="28"/>
          <w:lang w:val="ru-RU"/>
        </w:rPr>
        <w:t>4</w:t>
      </w:r>
      <w:r w:rsidRPr="006E6C5E">
        <w:rPr>
          <w:rFonts w:cstheme="minorHAnsi"/>
          <w:color w:val="000000"/>
          <w:sz w:val="28"/>
          <w:szCs w:val="28"/>
          <w:lang w:val="ru-RU"/>
        </w:rPr>
        <w:t>. Особенности применения первичных документов:</w:t>
      </w:r>
    </w:p>
    <w:p w:rsidR="004F39C1" w:rsidRPr="006E6C5E" w:rsidRDefault="006E6C5E" w:rsidP="00FF1B24">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BE7420">
        <w:rPr>
          <w:rFonts w:cstheme="minorHAnsi"/>
          <w:color w:val="000000"/>
          <w:sz w:val="28"/>
          <w:szCs w:val="28"/>
          <w:lang w:val="ru-RU"/>
        </w:rPr>
        <w:t>4</w:t>
      </w:r>
      <w:r w:rsidRPr="006E6C5E">
        <w:rPr>
          <w:rFonts w:cstheme="minorHAnsi"/>
          <w:color w:val="000000"/>
          <w:sz w:val="28"/>
          <w:szCs w:val="28"/>
          <w:lang w:val="ru-RU"/>
        </w:rPr>
        <w:t xml:space="preserve">.1. При приобретении и реализации основных средств, нематериальных и </w:t>
      </w:r>
      <w:proofErr w:type="spellStart"/>
      <w:r w:rsidRPr="006E6C5E">
        <w:rPr>
          <w:rFonts w:cstheme="minorHAnsi"/>
          <w:color w:val="000000"/>
          <w:sz w:val="28"/>
          <w:szCs w:val="28"/>
          <w:lang w:val="ru-RU"/>
        </w:rPr>
        <w:t>непроизведенных</w:t>
      </w:r>
      <w:proofErr w:type="spellEnd"/>
      <w:r w:rsidRPr="006E6C5E">
        <w:rPr>
          <w:rFonts w:cstheme="minorHAnsi"/>
          <w:color w:val="000000"/>
          <w:sz w:val="28"/>
          <w:szCs w:val="28"/>
          <w:lang w:val="ru-RU"/>
        </w:rPr>
        <w:t xml:space="preserve"> активов составляется акт о</w:t>
      </w:r>
      <w:r w:rsidRPr="006E6C5E">
        <w:rPr>
          <w:rFonts w:cstheme="minorHAnsi"/>
          <w:color w:val="000000"/>
          <w:sz w:val="28"/>
          <w:szCs w:val="28"/>
        </w:rPr>
        <w:t> </w:t>
      </w:r>
      <w:r w:rsidRPr="006E6C5E">
        <w:rPr>
          <w:rFonts w:cstheme="minorHAnsi"/>
          <w:color w:val="000000"/>
          <w:sz w:val="28"/>
          <w:szCs w:val="28"/>
          <w:lang w:val="ru-RU"/>
        </w:rPr>
        <w:t>приеме-передаче объектов нефинансовых активов (ф. 0504101).</w:t>
      </w:r>
    </w:p>
    <w:p w:rsidR="004F39C1" w:rsidRPr="006E6C5E" w:rsidRDefault="006E6C5E" w:rsidP="00FF1B24">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FF1B24">
        <w:rPr>
          <w:rFonts w:cstheme="minorHAnsi"/>
          <w:color w:val="000000"/>
          <w:sz w:val="28"/>
          <w:szCs w:val="28"/>
          <w:lang w:val="ru-RU"/>
        </w:rPr>
        <w:t>4</w:t>
      </w:r>
      <w:r w:rsidRPr="006E6C5E">
        <w:rPr>
          <w:rFonts w:cstheme="minorHAnsi"/>
          <w:color w:val="000000"/>
          <w:sz w:val="28"/>
          <w:szCs w:val="28"/>
          <w:lang w:val="ru-RU"/>
        </w:rPr>
        <w:t>.2. При ремонте нового оборудования, неисправность которого была выявлена при</w:t>
      </w:r>
      <w:r w:rsidR="00FF1B24">
        <w:rPr>
          <w:rFonts w:cstheme="minorHAnsi"/>
          <w:color w:val="000000"/>
          <w:sz w:val="28"/>
          <w:szCs w:val="28"/>
          <w:lang w:val="ru-RU"/>
        </w:rPr>
        <w:t xml:space="preserve"> </w:t>
      </w:r>
      <w:r w:rsidRPr="006E6C5E">
        <w:rPr>
          <w:rFonts w:cstheme="minorHAnsi"/>
          <w:color w:val="000000"/>
          <w:sz w:val="28"/>
          <w:szCs w:val="28"/>
          <w:lang w:val="ru-RU"/>
        </w:rPr>
        <w:t>монтаже, составляется Акт о выявленных дефектах оборудования по форме № ОС-16 (ф.</w:t>
      </w:r>
      <w:r w:rsidRPr="006E6C5E">
        <w:rPr>
          <w:rFonts w:cstheme="minorHAnsi"/>
          <w:color w:val="000000"/>
          <w:sz w:val="28"/>
          <w:szCs w:val="28"/>
        </w:rPr>
        <w:t> </w:t>
      </w:r>
      <w:r w:rsidRPr="006E6C5E">
        <w:rPr>
          <w:rFonts w:cstheme="minorHAnsi"/>
          <w:color w:val="000000"/>
          <w:sz w:val="28"/>
          <w:szCs w:val="28"/>
          <w:lang w:val="ru-RU"/>
        </w:rPr>
        <w:t>0306008).</w:t>
      </w:r>
    </w:p>
    <w:p w:rsidR="004F39C1" w:rsidRPr="006E6C5E" w:rsidRDefault="006E6C5E" w:rsidP="00FF1B24">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FF1B24">
        <w:rPr>
          <w:rFonts w:cstheme="minorHAnsi"/>
          <w:color w:val="000000"/>
          <w:sz w:val="28"/>
          <w:szCs w:val="28"/>
          <w:lang w:val="ru-RU"/>
        </w:rPr>
        <w:t>4</w:t>
      </w:r>
      <w:r w:rsidRPr="006E6C5E">
        <w:rPr>
          <w:rFonts w:cstheme="minorHAnsi"/>
          <w:color w:val="000000"/>
          <w:sz w:val="28"/>
          <w:szCs w:val="28"/>
          <w:lang w:val="ru-RU"/>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4F39C1" w:rsidRPr="006E6C5E" w:rsidRDefault="006E6C5E" w:rsidP="00FF1B24">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tblPr>
      <w:tblGrid>
        <w:gridCol w:w="5780"/>
        <w:gridCol w:w="820"/>
      </w:tblGrid>
      <w:tr w:rsidR="004F39C1" w:rsidRPr="006E6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39C1" w:rsidRPr="006E6C5E" w:rsidRDefault="006E6C5E" w:rsidP="00FF1B24">
            <w:pPr>
              <w:spacing w:after="0" w:afterAutospacing="0"/>
              <w:jc w:val="both"/>
              <w:rPr>
                <w:rFonts w:cstheme="minorHAnsi"/>
                <w:sz w:val="28"/>
                <w:szCs w:val="28"/>
              </w:rPr>
            </w:pPr>
            <w:proofErr w:type="spellStart"/>
            <w:r w:rsidRPr="006E6C5E">
              <w:rPr>
                <w:rFonts w:cstheme="minorHAnsi"/>
                <w:b/>
                <w:bCs/>
                <w:color w:val="000000"/>
                <w:sz w:val="28"/>
                <w:szCs w:val="28"/>
              </w:rPr>
              <w:t>Наименование</w:t>
            </w:r>
            <w:proofErr w:type="spellEnd"/>
            <w:r w:rsidRPr="006E6C5E">
              <w:rPr>
                <w:rFonts w:cstheme="minorHAnsi"/>
                <w:b/>
                <w:bCs/>
                <w:color w:val="000000"/>
                <w:sz w:val="28"/>
                <w:szCs w:val="28"/>
              </w:rPr>
              <w:t xml:space="preserve"> </w:t>
            </w:r>
            <w:proofErr w:type="spellStart"/>
            <w:r w:rsidRPr="006E6C5E">
              <w:rPr>
                <w:rFonts w:cstheme="minorHAnsi"/>
                <w:b/>
                <w:bCs/>
                <w:color w:val="000000"/>
                <w:sz w:val="28"/>
                <w:szCs w:val="28"/>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39C1" w:rsidRPr="006E6C5E" w:rsidRDefault="006E6C5E" w:rsidP="00FF1B24">
            <w:pPr>
              <w:spacing w:after="0" w:afterAutospacing="0"/>
              <w:jc w:val="both"/>
              <w:rPr>
                <w:rFonts w:cstheme="minorHAnsi"/>
                <w:sz w:val="28"/>
                <w:szCs w:val="28"/>
              </w:rPr>
            </w:pPr>
            <w:r w:rsidRPr="006E6C5E">
              <w:rPr>
                <w:rFonts w:cstheme="minorHAnsi"/>
                <w:b/>
                <w:bCs/>
                <w:color w:val="000000"/>
                <w:sz w:val="28"/>
                <w:szCs w:val="28"/>
              </w:rPr>
              <w:t>Код</w:t>
            </w:r>
          </w:p>
        </w:tc>
      </w:tr>
      <w:tr w:rsidR="004F39C1" w:rsidRPr="006E6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39C1" w:rsidRPr="006E6C5E" w:rsidRDefault="006E6C5E" w:rsidP="00FF1B24">
            <w:pPr>
              <w:spacing w:after="0" w:afterAutospacing="0"/>
              <w:jc w:val="both"/>
              <w:rPr>
                <w:rFonts w:cstheme="minorHAnsi"/>
                <w:sz w:val="28"/>
                <w:szCs w:val="28"/>
              </w:rPr>
            </w:pPr>
            <w:r w:rsidRPr="006E6C5E">
              <w:rPr>
                <w:rFonts w:cstheme="minorHAnsi"/>
                <w:color w:val="000000"/>
                <w:sz w:val="28"/>
                <w:szCs w:val="28"/>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39C1" w:rsidRPr="006E6C5E" w:rsidRDefault="006E6C5E" w:rsidP="00FF1B24">
            <w:pPr>
              <w:spacing w:after="0" w:afterAutospacing="0"/>
              <w:jc w:val="both"/>
              <w:rPr>
                <w:rFonts w:cstheme="minorHAnsi"/>
                <w:sz w:val="28"/>
                <w:szCs w:val="28"/>
              </w:rPr>
            </w:pPr>
            <w:r w:rsidRPr="006E6C5E">
              <w:rPr>
                <w:rFonts w:cstheme="minorHAnsi"/>
                <w:color w:val="000000"/>
                <w:sz w:val="28"/>
                <w:szCs w:val="28"/>
              </w:rPr>
              <w:t>ОВ</w:t>
            </w:r>
          </w:p>
        </w:tc>
      </w:tr>
      <w:tr w:rsidR="004F39C1" w:rsidRPr="006E6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39C1" w:rsidRPr="006E6C5E" w:rsidRDefault="006E6C5E" w:rsidP="00FF1B24">
            <w:pPr>
              <w:spacing w:after="0" w:afterAutospacing="0"/>
              <w:jc w:val="both"/>
              <w:rPr>
                <w:rFonts w:cstheme="minorHAnsi"/>
                <w:sz w:val="28"/>
                <w:szCs w:val="28"/>
                <w:lang w:val="ru-RU"/>
              </w:rPr>
            </w:pPr>
            <w:r w:rsidRPr="006E6C5E">
              <w:rPr>
                <w:rFonts w:cstheme="minorHAnsi"/>
                <w:color w:val="000000"/>
                <w:sz w:val="28"/>
                <w:szCs w:val="28"/>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39C1" w:rsidRPr="006E6C5E" w:rsidRDefault="006E6C5E" w:rsidP="00FF1B24">
            <w:pPr>
              <w:spacing w:after="0" w:afterAutospacing="0"/>
              <w:jc w:val="both"/>
              <w:rPr>
                <w:rFonts w:cstheme="minorHAnsi"/>
                <w:sz w:val="28"/>
                <w:szCs w:val="28"/>
              </w:rPr>
            </w:pPr>
            <w:r w:rsidRPr="006E6C5E">
              <w:rPr>
                <w:rFonts w:cstheme="minorHAnsi"/>
                <w:color w:val="000000"/>
                <w:sz w:val="28"/>
                <w:szCs w:val="28"/>
              </w:rPr>
              <w:t>Д</w:t>
            </w:r>
          </w:p>
        </w:tc>
      </w:tr>
      <w:tr w:rsidR="004F39C1" w:rsidRPr="006E6C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39C1" w:rsidRPr="006E6C5E" w:rsidRDefault="006E6C5E" w:rsidP="00FF1B24">
            <w:pPr>
              <w:spacing w:after="0" w:afterAutospacing="0"/>
              <w:jc w:val="both"/>
              <w:rPr>
                <w:rFonts w:cstheme="minorHAnsi"/>
                <w:sz w:val="28"/>
                <w:szCs w:val="28"/>
              </w:rPr>
            </w:pPr>
            <w:r w:rsidRPr="006E6C5E">
              <w:rPr>
                <w:rFonts w:cstheme="minorHAnsi"/>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39C1" w:rsidRPr="006E6C5E" w:rsidRDefault="004F39C1" w:rsidP="00FF1B24">
            <w:pPr>
              <w:spacing w:after="0" w:afterAutospacing="0"/>
              <w:ind w:left="75" w:right="75"/>
              <w:jc w:val="both"/>
              <w:rPr>
                <w:rFonts w:cstheme="minorHAnsi"/>
                <w:color w:val="000000"/>
                <w:sz w:val="28"/>
                <w:szCs w:val="28"/>
              </w:rPr>
            </w:pPr>
          </w:p>
        </w:tc>
      </w:tr>
      <w:tr w:rsidR="004F39C1" w:rsidRPr="006E6C5E">
        <w:tc>
          <w:tcPr>
            <w:tcW w:w="5780" w:type="dxa"/>
            <w:tcMar>
              <w:top w:w="75" w:type="dxa"/>
              <w:left w:w="75" w:type="dxa"/>
              <w:bottom w:w="75" w:type="dxa"/>
              <w:right w:w="75" w:type="dxa"/>
            </w:tcMar>
            <w:vAlign w:val="center"/>
          </w:tcPr>
          <w:p w:rsidR="004F39C1" w:rsidRPr="006E6C5E" w:rsidRDefault="004F39C1" w:rsidP="00FF1B24">
            <w:pPr>
              <w:spacing w:after="0" w:afterAutospacing="0"/>
              <w:ind w:left="75" w:right="75"/>
              <w:jc w:val="both"/>
              <w:rPr>
                <w:rFonts w:cstheme="minorHAnsi"/>
                <w:color w:val="000000"/>
                <w:sz w:val="28"/>
                <w:szCs w:val="28"/>
              </w:rPr>
            </w:pPr>
          </w:p>
        </w:tc>
        <w:tc>
          <w:tcPr>
            <w:tcW w:w="820" w:type="dxa"/>
            <w:tcMar>
              <w:top w:w="75" w:type="dxa"/>
              <w:left w:w="75" w:type="dxa"/>
              <w:bottom w:w="75" w:type="dxa"/>
              <w:right w:w="75" w:type="dxa"/>
            </w:tcMar>
            <w:vAlign w:val="center"/>
          </w:tcPr>
          <w:p w:rsidR="004F39C1" w:rsidRPr="006E6C5E" w:rsidRDefault="004F39C1" w:rsidP="00FF1B24">
            <w:pPr>
              <w:spacing w:after="0" w:afterAutospacing="0"/>
              <w:ind w:left="75" w:right="75"/>
              <w:jc w:val="both"/>
              <w:rPr>
                <w:rFonts w:cstheme="minorHAnsi"/>
                <w:color w:val="000000"/>
                <w:sz w:val="28"/>
                <w:szCs w:val="28"/>
              </w:rPr>
            </w:pPr>
          </w:p>
        </w:tc>
      </w:tr>
    </w:tbl>
    <w:p w:rsidR="004F39C1" w:rsidRPr="006E6C5E" w:rsidRDefault="006E6C5E" w:rsidP="004F188E">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w:t>
      </w:r>
      <w:r w:rsidRPr="006E6C5E">
        <w:rPr>
          <w:rFonts w:cstheme="minorHAnsi"/>
          <w:color w:val="000000"/>
          <w:sz w:val="28"/>
          <w:szCs w:val="28"/>
        </w:rPr>
        <w:t> </w:t>
      </w:r>
      <w:r w:rsidRPr="006E6C5E">
        <w:rPr>
          <w:rFonts w:cstheme="minorHAnsi"/>
          <w:color w:val="000000"/>
          <w:sz w:val="28"/>
          <w:szCs w:val="28"/>
          <w:lang w:val="ru-RU"/>
        </w:rPr>
        <w:t>военные сборы, по вызову в суд и другие госорганы в качестве свидетеля и пр.).</w:t>
      </w:r>
    </w:p>
    <w:p w:rsidR="004F39C1" w:rsidRPr="006E6C5E" w:rsidRDefault="006E6C5E" w:rsidP="004F188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FF1B24">
        <w:rPr>
          <w:rFonts w:cstheme="minorHAnsi"/>
          <w:color w:val="000000"/>
          <w:sz w:val="28"/>
          <w:szCs w:val="28"/>
          <w:lang w:val="ru-RU"/>
        </w:rPr>
        <w:t>4</w:t>
      </w:r>
      <w:r w:rsidRPr="006E6C5E">
        <w:rPr>
          <w:rFonts w:cstheme="minorHAnsi"/>
          <w:color w:val="000000"/>
          <w:sz w:val="28"/>
          <w:szCs w:val="28"/>
          <w:lang w:val="ru-RU"/>
        </w:rPr>
        <w:t>.4. Расчеты по заработной плате и другим выплатам оформляются в Расчетной ведомости (ф. 0504402) и Платежной ведомости (ф. 0504403).</w:t>
      </w:r>
    </w:p>
    <w:p w:rsidR="004F39C1" w:rsidRPr="006E6C5E" w:rsidRDefault="006E6C5E" w:rsidP="004F188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FF1B24">
        <w:rPr>
          <w:rFonts w:cstheme="minorHAnsi"/>
          <w:color w:val="000000"/>
          <w:sz w:val="28"/>
          <w:szCs w:val="28"/>
          <w:lang w:val="ru-RU"/>
        </w:rPr>
        <w:t>4</w:t>
      </w:r>
      <w:r w:rsidRPr="006E6C5E">
        <w:rPr>
          <w:rFonts w:cstheme="minorHAnsi"/>
          <w:color w:val="000000"/>
          <w:sz w:val="28"/>
          <w:szCs w:val="28"/>
          <w:lang w:val="ru-RU"/>
        </w:rPr>
        <w:t xml:space="preserve">.5.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proofErr w:type="gramStart"/>
      <w:r w:rsidRPr="006E6C5E">
        <w:rPr>
          <w:rFonts w:cstheme="minorHAnsi"/>
          <w:color w:val="000000"/>
          <w:sz w:val="28"/>
          <w:szCs w:val="28"/>
          <w:lang w:val="ru-RU"/>
        </w:rPr>
        <w:t>скан-копий</w:t>
      </w:r>
      <w:proofErr w:type="spellEnd"/>
      <w:proofErr w:type="gramEnd"/>
      <w:r w:rsidRPr="006E6C5E">
        <w:rPr>
          <w:rFonts w:cstheme="minorHAnsi"/>
          <w:color w:val="000000"/>
          <w:sz w:val="28"/>
          <w:szCs w:val="28"/>
          <w:lang w:val="ru-RU"/>
        </w:rPr>
        <w:t>.</w:t>
      </w:r>
    </w:p>
    <w:p w:rsidR="004F39C1" w:rsidRPr="006E6C5E" w:rsidRDefault="006E6C5E" w:rsidP="004F188E">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proofErr w:type="gramStart"/>
      <w:r w:rsidRPr="006E6C5E">
        <w:rPr>
          <w:rFonts w:cstheme="minorHAnsi"/>
          <w:color w:val="000000"/>
          <w:sz w:val="28"/>
          <w:szCs w:val="28"/>
          <w:lang w:val="ru-RU"/>
        </w:rPr>
        <w:t>скан-копией</w:t>
      </w:r>
      <w:proofErr w:type="spellEnd"/>
      <w:proofErr w:type="gramEnd"/>
      <w:r w:rsidRPr="006E6C5E">
        <w:rPr>
          <w:rFonts w:cstheme="minorHAnsi"/>
          <w:color w:val="000000"/>
          <w:sz w:val="28"/>
          <w:szCs w:val="28"/>
          <w:lang w:val="ru-RU"/>
        </w:rPr>
        <w:t xml:space="preserve"> подписанного документа.</w:t>
      </w:r>
    </w:p>
    <w:p w:rsidR="004F39C1" w:rsidRPr="006E6C5E" w:rsidRDefault="006E6C5E" w:rsidP="004F188E">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 xml:space="preserve">После окончания режима удаленной работы первичные документы, оформленные посредством обмена </w:t>
      </w:r>
      <w:proofErr w:type="spellStart"/>
      <w:proofErr w:type="gramStart"/>
      <w:r w:rsidRPr="006E6C5E">
        <w:rPr>
          <w:rFonts w:cstheme="minorHAnsi"/>
          <w:color w:val="000000"/>
          <w:sz w:val="28"/>
          <w:szCs w:val="28"/>
          <w:lang w:val="ru-RU"/>
        </w:rPr>
        <w:t>скан-копий</w:t>
      </w:r>
      <w:proofErr w:type="spellEnd"/>
      <w:proofErr w:type="gramEnd"/>
      <w:r w:rsidRPr="006E6C5E">
        <w:rPr>
          <w:rFonts w:cstheme="minorHAnsi"/>
          <w:color w:val="000000"/>
          <w:sz w:val="28"/>
          <w:szCs w:val="28"/>
          <w:lang w:val="ru-RU"/>
        </w:rPr>
        <w:t>, распечатываются на бумажном носителе и подписываются собственноручной подписью ответственных лиц.</w:t>
      </w:r>
    </w:p>
    <w:p w:rsidR="004F39C1" w:rsidRPr="006E6C5E" w:rsidRDefault="006E6C5E" w:rsidP="004F188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w:t>
      </w:r>
      <w:r w:rsidR="004F188E">
        <w:rPr>
          <w:rFonts w:cstheme="minorHAnsi"/>
          <w:color w:val="000000"/>
          <w:sz w:val="28"/>
          <w:szCs w:val="28"/>
          <w:lang w:val="ru-RU"/>
        </w:rPr>
        <w:t>4</w:t>
      </w:r>
      <w:r w:rsidRPr="006E6C5E">
        <w:rPr>
          <w:rFonts w:cstheme="minorHAnsi"/>
          <w:color w:val="000000"/>
          <w:sz w:val="28"/>
          <w:szCs w:val="28"/>
          <w:lang w:val="ru-RU"/>
        </w:rPr>
        <w:t>.</w:t>
      </w:r>
      <w:r w:rsidR="004F188E">
        <w:rPr>
          <w:rFonts w:cstheme="minorHAnsi"/>
          <w:color w:val="000000"/>
          <w:sz w:val="28"/>
          <w:szCs w:val="28"/>
          <w:lang w:val="ru-RU"/>
        </w:rPr>
        <w:t>6.</w:t>
      </w:r>
      <w:r w:rsidRPr="006E6C5E">
        <w:rPr>
          <w:rFonts w:cstheme="minorHAnsi"/>
          <w:color w:val="000000"/>
          <w:sz w:val="28"/>
          <w:szCs w:val="28"/>
          <w:lang w:val="ru-RU"/>
        </w:rPr>
        <w:t xml:space="preserve">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4F39C1" w:rsidRPr="006E6C5E" w:rsidRDefault="006E6C5E" w:rsidP="002D592A">
      <w:pPr>
        <w:spacing w:after="0" w:afterAutospacing="0"/>
        <w:jc w:val="center"/>
        <w:rPr>
          <w:rFonts w:cstheme="minorHAnsi"/>
          <w:color w:val="000000"/>
          <w:sz w:val="28"/>
          <w:szCs w:val="28"/>
          <w:lang w:val="ru-RU"/>
        </w:rPr>
      </w:pPr>
      <w:r w:rsidRPr="006E6C5E">
        <w:rPr>
          <w:rFonts w:cstheme="minorHAnsi"/>
          <w:b/>
          <w:bCs/>
          <w:color w:val="000000"/>
          <w:sz w:val="28"/>
          <w:szCs w:val="28"/>
        </w:rPr>
        <w:lastRenderedPageBreak/>
        <w:t>IV</w:t>
      </w:r>
      <w:r w:rsidRPr="006E6C5E">
        <w:rPr>
          <w:rFonts w:cstheme="minorHAnsi"/>
          <w:b/>
          <w:bCs/>
          <w:color w:val="000000"/>
          <w:sz w:val="28"/>
          <w:szCs w:val="28"/>
          <w:lang w:val="ru-RU"/>
        </w:rPr>
        <w:t>. План счетов</w:t>
      </w:r>
    </w:p>
    <w:p w:rsidR="004F39C1" w:rsidRPr="006E6C5E" w:rsidRDefault="006E6C5E" w:rsidP="00995B1D">
      <w:pPr>
        <w:spacing w:after="0" w:afterAutospacing="0"/>
        <w:ind w:firstLine="720"/>
        <w:jc w:val="both"/>
        <w:rPr>
          <w:rFonts w:cstheme="minorHAnsi"/>
          <w:color w:val="000000"/>
          <w:sz w:val="28"/>
          <w:szCs w:val="28"/>
          <w:lang w:val="ru-RU"/>
        </w:rPr>
      </w:pPr>
      <w:r w:rsidRPr="006E6C5E">
        <w:rPr>
          <w:rFonts w:cstheme="minorHAnsi"/>
          <w:color w:val="000000"/>
          <w:sz w:val="28"/>
          <w:szCs w:val="28"/>
          <w:lang w:val="ru-RU"/>
        </w:rPr>
        <w:t xml:space="preserve">Бюджетный учет ведется с использованием рабочего Плана счетов </w:t>
      </w:r>
      <w:r w:rsidRPr="00E36E71">
        <w:rPr>
          <w:rFonts w:cstheme="minorHAnsi"/>
          <w:color w:val="000000"/>
          <w:sz w:val="28"/>
          <w:szCs w:val="28"/>
          <w:lang w:val="ru-RU"/>
        </w:rPr>
        <w:t xml:space="preserve">(приложение </w:t>
      </w:r>
      <w:r w:rsidR="00E36E71">
        <w:rPr>
          <w:rFonts w:cstheme="minorHAnsi"/>
          <w:color w:val="000000"/>
          <w:sz w:val="28"/>
          <w:szCs w:val="28"/>
          <w:lang w:val="ru-RU"/>
        </w:rPr>
        <w:t>4</w:t>
      </w:r>
      <w:r w:rsidRPr="00E36E71">
        <w:rPr>
          <w:rFonts w:cstheme="minorHAnsi"/>
          <w:color w:val="000000"/>
          <w:sz w:val="28"/>
          <w:szCs w:val="28"/>
          <w:lang w:val="ru-RU"/>
        </w:rPr>
        <w:t>), разработанного в соответствии с Инструкцией к Единому плану счетов № 157н,</w:t>
      </w:r>
      <w:r w:rsidR="004F188E">
        <w:rPr>
          <w:rFonts w:cstheme="minorHAnsi"/>
          <w:color w:val="000000"/>
          <w:sz w:val="28"/>
          <w:szCs w:val="28"/>
          <w:lang w:val="ru-RU"/>
        </w:rPr>
        <w:t xml:space="preserve"> </w:t>
      </w:r>
      <w:r w:rsidRPr="006E6C5E">
        <w:rPr>
          <w:rFonts w:cstheme="minorHAnsi"/>
          <w:color w:val="000000"/>
          <w:sz w:val="28"/>
          <w:szCs w:val="28"/>
          <w:lang w:val="ru-RU"/>
        </w:rPr>
        <w:t>Инструкцией №</w:t>
      </w:r>
      <w:r w:rsidRPr="006E6C5E">
        <w:rPr>
          <w:rFonts w:cstheme="minorHAnsi"/>
          <w:color w:val="000000"/>
          <w:sz w:val="28"/>
          <w:szCs w:val="28"/>
        </w:rPr>
        <w:t> </w:t>
      </w:r>
      <w:r w:rsidRPr="006E6C5E">
        <w:rPr>
          <w:rFonts w:cstheme="minorHAnsi"/>
          <w:color w:val="000000"/>
          <w:sz w:val="28"/>
          <w:szCs w:val="28"/>
          <w:lang w:val="ru-RU"/>
        </w:rPr>
        <w:t>162н.</w:t>
      </w:r>
      <w:r w:rsidRPr="006E6C5E">
        <w:rPr>
          <w:rFonts w:cstheme="minorHAnsi"/>
          <w:sz w:val="28"/>
          <w:szCs w:val="28"/>
          <w:lang w:val="ru-RU"/>
        </w:rPr>
        <w:br/>
      </w:r>
      <w:r w:rsidRPr="004F188E">
        <w:rPr>
          <w:rFonts w:cstheme="minorHAnsi"/>
          <w:i/>
          <w:color w:val="000000"/>
          <w:sz w:val="28"/>
          <w:szCs w:val="28"/>
          <w:lang w:val="ru-RU"/>
        </w:rPr>
        <w:t>Основание: пункты 2 и 6 Инструкции к Единому плану счетов №</w:t>
      </w:r>
      <w:r w:rsidRPr="004F188E">
        <w:rPr>
          <w:rFonts w:cstheme="minorHAnsi"/>
          <w:i/>
          <w:color w:val="000000"/>
          <w:sz w:val="28"/>
          <w:szCs w:val="28"/>
        </w:rPr>
        <w:t> </w:t>
      </w:r>
      <w:r w:rsidRPr="004F188E">
        <w:rPr>
          <w:rFonts w:cstheme="minorHAnsi"/>
          <w:i/>
          <w:color w:val="000000"/>
          <w:sz w:val="28"/>
          <w:szCs w:val="28"/>
          <w:lang w:val="ru-RU"/>
        </w:rPr>
        <w:t>157н, пункт 19 СГС «Концептуальные основы бухучета и отчетности», подпункт «б» пункта 9 СГС «Учетная политика, оценочные значения и ошибки».</w:t>
      </w:r>
    </w:p>
    <w:p w:rsidR="004F39C1" w:rsidRPr="006E6C5E" w:rsidRDefault="006E6C5E" w:rsidP="00995B1D">
      <w:pPr>
        <w:spacing w:after="0" w:afterAutospacing="0"/>
        <w:ind w:firstLine="720"/>
        <w:jc w:val="both"/>
        <w:rPr>
          <w:rFonts w:cstheme="minorHAnsi"/>
          <w:color w:val="000000"/>
          <w:sz w:val="28"/>
          <w:szCs w:val="28"/>
          <w:lang w:val="ru-RU"/>
        </w:rPr>
      </w:pPr>
      <w:r w:rsidRPr="00CE7392">
        <w:rPr>
          <w:rFonts w:cstheme="minorHAnsi"/>
          <w:color w:val="000000"/>
          <w:sz w:val="28"/>
          <w:szCs w:val="28"/>
          <w:lang w:val="ru-RU"/>
        </w:rPr>
        <w:t xml:space="preserve">Кроме </w:t>
      </w:r>
      <w:proofErr w:type="spellStart"/>
      <w:r w:rsidRPr="00CE7392">
        <w:rPr>
          <w:rFonts w:cstheme="minorHAnsi"/>
          <w:color w:val="000000"/>
          <w:sz w:val="28"/>
          <w:szCs w:val="28"/>
          <w:lang w:val="ru-RU"/>
        </w:rPr>
        <w:t>забалансовых</w:t>
      </w:r>
      <w:proofErr w:type="spellEnd"/>
      <w:r w:rsidRPr="00CE7392">
        <w:rPr>
          <w:rFonts w:cstheme="minorHAnsi"/>
          <w:color w:val="000000"/>
          <w:sz w:val="28"/>
          <w:szCs w:val="28"/>
          <w:lang w:val="ru-RU"/>
        </w:rPr>
        <w:t xml:space="preserve"> счетов</w:t>
      </w:r>
      <w:r w:rsidRPr="006E6C5E">
        <w:rPr>
          <w:rFonts w:cstheme="minorHAnsi"/>
          <w:color w:val="000000"/>
          <w:sz w:val="28"/>
          <w:szCs w:val="28"/>
          <w:lang w:val="ru-RU"/>
        </w:rPr>
        <w:t>, утвержденных в Инструкции к Единому плану счетов №</w:t>
      </w:r>
      <w:r w:rsidRPr="006E6C5E">
        <w:rPr>
          <w:rFonts w:cstheme="minorHAnsi"/>
          <w:color w:val="000000"/>
          <w:sz w:val="28"/>
          <w:szCs w:val="28"/>
        </w:rPr>
        <w:t> </w:t>
      </w:r>
      <w:r w:rsidRPr="006E6C5E">
        <w:rPr>
          <w:rFonts w:cstheme="minorHAnsi"/>
          <w:color w:val="000000"/>
          <w:sz w:val="28"/>
          <w:szCs w:val="28"/>
          <w:lang w:val="ru-RU"/>
        </w:rPr>
        <w:t>157н, А</w:t>
      </w:r>
      <w:r w:rsidR="004F188E">
        <w:rPr>
          <w:rFonts w:cstheme="minorHAnsi"/>
          <w:color w:val="000000"/>
          <w:sz w:val="28"/>
          <w:szCs w:val="28"/>
          <w:lang w:val="ru-RU"/>
        </w:rPr>
        <w:t>дминистрация</w:t>
      </w:r>
      <w:r w:rsidR="00CE7392">
        <w:rPr>
          <w:rFonts w:cstheme="minorHAnsi"/>
          <w:color w:val="000000"/>
          <w:sz w:val="28"/>
          <w:szCs w:val="28"/>
          <w:lang w:val="ru-RU"/>
        </w:rPr>
        <w:t xml:space="preserve"> не</w:t>
      </w:r>
      <w:r w:rsidRPr="006E6C5E">
        <w:rPr>
          <w:rFonts w:cstheme="minorHAnsi"/>
          <w:color w:val="000000"/>
          <w:sz w:val="28"/>
          <w:szCs w:val="28"/>
          <w:lang w:val="ru-RU"/>
        </w:rPr>
        <w:t xml:space="preserve"> применяет дополнительные </w:t>
      </w:r>
      <w:proofErr w:type="spellStart"/>
      <w:r w:rsidRPr="006E6C5E">
        <w:rPr>
          <w:rFonts w:cstheme="minorHAnsi"/>
          <w:color w:val="000000"/>
          <w:sz w:val="28"/>
          <w:szCs w:val="28"/>
          <w:lang w:val="ru-RU"/>
        </w:rPr>
        <w:t>забалансовые</w:t>
      </w:r>
      <w:proofErr w:type="spellEnd"/>
      <w:r w:rsidRPr="006E6C5E">
        <w:rPr>
          <w:rFonts w:cstheme="minorHAnsi"/>
          <w:color w:val="000000"/>
          <w:sz w:val="28"/>
          <w:szCs w:val="28"/>
          <w:lang w:val="ru-RU"/>
        </w:rPr>
        <w:t xml:space="preserve"> счета, утвержденные в Рабочем плане счетов (приложение </w:t>
      </w:r>
      <w:r w:rsidR="00995B1D">
        <w:rPr>
          <w:rFonts w:cstheme="minorHAnsi"/>
          <w:color w:val="000000"/>
          <w:sz w:val="28"/>
          <w:szCs w:val="28"/>
          <w:lang w:val="ru-RU"/>
        </w:rPr>
        <w:t>4</w:t>
      </w:r>
      <w:r w:rsidRPr="006E6C5E">
        <w:rPr>
          <w:rFonts w:cstheme="minorHAnsi"/>
          <w:color w:val="000000"/>
          <w:sz w:val="28"/>
          <w:szCs w:val="28"/>
          <w:lang w:val="ru-RU"/>
        </w:rPr>
        <w:t>).</w:t>
      </w:r>
      <w:r w:rsidRPr="006E6C5E">
        <w:rPr>
          <w:rFonts w:cstheme="minorHAnsi"/>
          <w:sz w:val="28"/>
          <w:szCs w:val="28"/>
          <w:lang w:val="ru-RU"/>
        </w:rPr>
        <w:br/>
      </w:r>
      <w:r w:rsidRPr="004F188E">
        <w:rPr>
          <w:rFonts w:cstheme="minorHAnsi"/>
          <w:i/>
          <w:color w:val="000000"/>
          <w:sz w:val="28"/>
          <w:szCs w:val="28"/>
          <w:lang w:val="ru-RU"/>
        </w:rPr>
        <w:t xml:space="preserve"> Основание: пункт 332 Инструкции к Единому плану счетов №</w:t>
      </w:r>
      <w:r w:rsidRPr="004F188E">
        <w:rPr>
          <w:rFonts w:cstheme="minorHAnsi"/>
          <w:i/>
          <w:color w:val="000000"/>
          <w:sz w:val="28"/>
          <w:szCs w:val="28"/>
        </w:rPr>
        <w:t> </w:t>
      </w:r>
      <w:r w:rsidRPr="004F188E">
        <w:rPr>
          <w:rFonts w:cstheme="minorHAnsi"/>
          <w:i/>
          <w:color w:val="000000"/>
          <w:sz w:val="28"/>
          <w:szCs w:val="28"/>
          <w:lang w:val="ru-RU"/>
        </w:rPr>
        <w:t>157н, пункт 19 СГС «Концептуальные основы бухучета и отчетности».</w:t>
      </w:r>
    </w:p>
    <w:p w:rsidR="004F39C1" w:rsidRPr="006E6C5E" w:rsidRDefault="006E6C5E" w:rsidP="002D592A">
      <w:pPr>
        <w:spacing w:after="0" w:afterAutospacing="0"/>
        <w:jc w:val="center"/>
        <w:rPr>
          <w:rFonts w:cstheme="minorHAnsi"/>
          <w:color w:val="000000"/>
          <w:sz w:val="28"/>
          <w:szCs w:val="28"/>
          <w:lang w:val="ru-RU"/>
        </w:rPr>
      </w:pPr>
      <w:r w:rsidRPr="006E6C5E">
        <w:rPr>
          <w:rFonts w:cstheme="minorHAnsi"/>
          <w:b/>
          <w:bCs/>
          <w:color w:val="000000"/>
          <w:sz w:val="28"/>
          <w:szCs w:val="28"/>
        </w:rPr>
        <w:t>V</w:t>
      </w:r>
      <w:r w:rsidRPr="006E6C5E">
        <w:rPr>
          <w:rFonts w:cstheme="minorHAnsi"/>
          <w:b/>
          <w:bCs/>
          <w:color w:val="000000"/>
          <w:sz w:val="28"/>
          <w:szCs w:val="28"/>
          <w:lang w:val="ru-RU"/>
        </w:rPr>
        <w:t>. Методика ведения бухгалтерского учета</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1. Общие положения</w:t>
      </w:r>
    </w:p>
    <w:p w:rsidR="004F39C1" w:rsidRPr="004F188E" w:rsidRDefault="006E6C5E" w:rsidP="004F188E">
      <w:pPr>
        <w:spacing w:after="0" w:afterAutospacing="0"/>
        <w:jc w:val="both"/>
        <w:rPr>
          <w:rFonts w:cstheme="minorHAnsi"/>
          <w:i/>
          <w:color w:val="000000"/>
          <w:sz w:val="28"/>
          <w:szCs w:val="28"/>
          <w:lang w:val="ru-RU"/>
        </w:rPr>
      </w:pPr>
      <w:r w:rsidRPr="006E6C5E">
        <w:rPr>
          <w:rFonts w:cstheme="minorHAnsi"/>
          <w:color w:val="000000"/>
          <w:sz w:val="28"/>
          <w:szCs w:val="28"/>
          <w:lang w:val="ru-RU"/>
        </w:rPr>
        <w:t>1.1.Бюджетный учет ведется по первичным документам, которые проверены</w:t>
      </w:r>
      <w:r w:rsidRPr="006E6C5E">
        <w:rPr>
          <w:rFonts w:cstheme="minorHAnsi"/>
          <w:sz w:val="28"/>
          <w:szCs w:val="28"/>
          <w:lang w:val="ru-RU"/>
        </w:rPr>
        <w:br/>
      </w:r>
      <w:r w:rsidRPr="006E6C5E">
        <w:rPr>
          <w:rFonts w:cstheme="minorHAnsi"/>
          <w:color w:val="000000"/>
          <w:sz w:val="28"/>
          <w:szCs w:val="28"/>
          <w:lang w:val="ru-RU"/>
        </w:rPr>
        <w:t xml:space="preserve"> сотрудниками бухгалтерии в соответствии с Положением о внутреннем финансовом контроле </w:t>
      </w:r>
      <w:r w:rsidRPr="00E36E71">
        <w:rPr>
          <w:rFonts w:cstheme="minorHAnsi"/>
          <w:color w:val="000000"/>
          <w:sz w:val="28"/>
          <w:szCs w:val="28"/>
          <w:lang w:val="ru-RU"/>
        </w:rPr>
        <w:t>(приложение 1</w:t>
      </w:r>
      <w:r w:rsidR="00E36E71">
        <w:rPr>
          <w:rFonts w:cstheme="minorHAnsi"/>
          <w:color w:val="000000"/>
          <w:sz w:val="28"/>
          <w:szCs w:val="28"/>
          <w:lang w:val="ru-RU"/>
        </w:rPr>
        <w:t>1</w:t>
      </w:r>
      <w:r w:rsidRPr="00E36E71">
        <w:rPr>
          <w:rFonts w:cstheme="minorHAnsi"/>
          <w:color w:val="000000"/>
          <w:sz w:val="28"/>
          <w:szCs w:val="28"/>
          <w:lang w:val="ru-RU"/>
        </w:rPr>
        <w:t>).</w:t>
      </w:r>
      <w:r w:rsidRPr="006E6C5E">
        <w:rPr>
          <w:rFonts w:cstheme="minorHAnsi"/>
          <w:sz w:val="28"/>
          <w:szCs w:val="28"/>
          <w:lang w:val="ru-RU"/>
        </w:rPr>
        <w:br/>
      </w:r>
      <w:r w:rsidRPr="004F188E">
        <w:rPr>
          <w:rFonts w:cstheme="minorHAnsi"/>
          <w:i/>
          <w:color w:val="000000"/>
          <w:sz w:val="28"/>
          <w:szCs w:val="28"/>
          <w:lang w:val="ru-RU"/>
        </w:rPr>
        <w:t xml:space="preserve"> Основание: пункт 3 Инструкции к Единому плану счетов №</w:t>
      </w:r>
      <w:r w:rsidRPr="004F188E">
        <w:rPr>
          <w:rFonts w:cstheme="minorHAnsi"/>
          <w:i/>
          <w:color w:val="000000"/>
          <w:sz w:val="28"/>
          <w:szCs w:val="28"/>
        </w:rPr>
        <w:t> </w:t>
      </w:r>
      <w:r w:rsidRPr="004F188E">
        <w:rPr>
          <w:rFonts w:cstheme="minorHAnsi"/>
          <w:i/>
          <w:color w:val="000000"/>
          <w:sz w:val="28"/>
          <w:szCs w:val="28"/>
          <w:lang w:val="ru-RU"/>
        </w:rPr>
        <w:t>157н, пункт 23 СГС</w:t>
      </w:r>
      <w:r w:rsidRPr="004F188E">
        <w:rPr>
          <w:rFonts w:cstheme="minorHAnsi"/>
          <w:i/>
          <w:sz w:val="28"/>
          <w:szCs w:val="28"/>
          <w:lang w:val="ru-RU"/>
        </w:rPr>
        <w:br/>
      </w:r>
      <w:r w:rsidRPr="004F188E">
        <w:rPr>
          <w:rFonts w:cstheme="minorHAnsi"/>
          <w:i/>
          <w:color w:val="000000"/>
          <w:sz w:val="28"/>
          <w:szCs w:val="28"/>
          <w:lang w:val="ru-RU"/>
        </w:rPr>
        <w:t xml:space="preserve"> «Концептуальные основы бухучета и отчетности».</w:t>
      </w:r>
    </w:p>
    <w:p w:rsidR="004F39C1" w:rsidRPr="006E6C5E" w:rsidRDefault="006E6C5E" w:rsidP="004F188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1.2. Для случаев, которые не установлены в федеральных стандартах и других</w:t>
      </w:r>
      <w:r w:rsidRPr="006E6C5E">
        <w:rPr>
          <w:rFonts w:cstheme="minorHAnsi"/>
          <w:sz w:val="28"/>
          <w:szCs w:val="28"/>
          <w:lang w:val="ru-RU"/>
        </w:rPr>
        <w:br/>
      </w:r>
      <w:r w:rsidRPr="006E6C5E">
        <w:rPr>
          <w:rFonts w:cstheme="minorHAnsi"/>
          <w:color w:val="000000"/>
          <w:sz w:val="28"/>
          <w:szCs w:val="28"/>
          <w:lang w:val="ru-RU"/>
        </w:rPr>
        <w:t xml:space="preserve"> нормативно-правовых актах, регулирующих бухучет, метод определения справедливой стоимости выбирает комиссия а</w:t>
      </w:r>
      <w:r w:rsidR="004F188E">
        <w:rPr>
          <w:rFonts w:cstheme="minorHAnsi"/>
          <w:color w:val="000000"/>
          <w:sz w:val="28"/>
          <w:szCs w:val="28"/>
          <w:lang w:val="ru-RU"/>
        </w:rPr>
        <w:t>дминистрации</w:t>
      </w:r>
      <w:r w:rsidRPr="006E6C5E">
        <w:rPr>
          <w:rFonts w:cstheme="minorHAnsi"/>
          <w:color w:val="000000"/>
          <w:sz w:val="28"/>
          <w:szCs w:val="28"/>
          <w:lang w:val="ru-RU"/>
        </w:rPr>
        <w:t xml:space="preserve"> по поступлению и выбытию активов».</w:t>
      </w:r>
      <w:r w:rsidRPr="006E6C5E">
        <w:rPr>
          <w:rFonts w:cstheme="minorHAnsi"/>
          <w:sz w:val="28"/>
          <w:szCs w:val="28"/>
          <w:lang w:val="ru-RU"/>
        </w:rPr>
        <w:br/>
      </w:r>
      <w:r w:rsidRPr="004F188E">
        <w:rPr>
          <w:rFonts w:cstheme="minorHAnsi"/>
          <w:i/>
          <w:color w:val="000000"/>
          <w:sz w:val="28"/>
          <w:szCs w:val="28"/>
          <w:lang w:val="ru-RU"/>
        </w:rPr>
        <w:t xml:space="preserve"> Основание: пункт 54 СГС «Концептуальные основы бухучета и отчетности».</w:t>
      </w:r>
    </w:p>
    <w:p w:rsidR="004F39C1" w:rsidRPr="006E6C5E" w:rsidRDefault="006E6C5E" w:rsidP="00E031BD">
      <w:pPr>
        <w:spacing w:after="0" w:afterAutospacing="0"/>
        <w:jc w:val="both"/>
        <w:rPr>
          <w:rFonts w:cstheme="minorHAnsi"/>
          <w:color w:val="000000"/>
          <w:sz w:val="28"/>
          <w:szCs w:val="28"/>
          <w:lang w:val="ru-RU"/>
        </w:rPr>
      </w:pPr>
      <w:r w:rsidRPr="006E6C5E">
        <w:rPr>
          <w:rFonts w:cstheme="minorHAnsi"/>
          <w:color w:val="000000"/>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w:t>
      </w:r>
      <w:r w:rsidRPr="006E6C5E">
        <w:rPr>
          <w:rFonts w:cstheme="minorHAnsi"/>
          <w:color w:val="000000"/>
          <w:sz w:val="28"/>
          <w:szCs w:val="28"/>
        </w:rPr>
        <w:t> </w:t>
      </w:r>
      <w:r w:rsidRPr="006E6C5E">
        <w:rPr>
          <w:rFonts w:cstheme="minorHAnsi"/>
          <w:color w:val="000000"/>
          <w:sz w:val="28"/>
          <w:szCs w:val="28"/>
          <w:lang w:val="ru-RU"/>
        </w:rPr>
        <w:t>бухгалтера.</w:t>
      </w:r>
      <w:r w:rsidRPr="006E6C5E">
        <w:rPr>
          <w:rFonts w:cstheme="minorHAnsi"/>
          <w:sz w:val="28"/>
          <w:szCs w:val="28"/>
          <w:lang w:val="ru-RU"/>
        </w:rPr>
        <w:br/>
      </w:r>
      <w:r w:rsidRPr="004F188E">
        <w:rPr>
          <w:rFonts w:cstheme="minorHAnsi"/>
          <w:i/>
          <w:color w:val="000000"/>
          <w:sz w:val="28"/>
          <w:szCs w:val="28"/>
          <w:lang w:val="ru-RU"/>
        </w:rPr>
        <w:t xml:space="preserve"> Основание: пункт 6 СГС «Учетная политика, оценочные значения и ошибки».</w:t>
      </w:r>
    </w:p>
    <w:p w:rsidR="004F39C1" w:rsidRPr="006E6C5E" w:rsidRDefault="006E6C5E" w:rsidP="00E031BD">
      <w:pPr>
        <w:spacing w:after="0" w:afterAutospacing="0"/>
        <w:jc w:val="both"/>
        <w:rPr>
          <w:rFonts w:cstheme="minorHAnsi"/>
          <w:color w:val="000000"/>
          <w:sz w:val="28"/>
          <w:szCs w:val="28"/>
          <w:lang w:val="ru-RU"/>
        </w:rPr>
      </w:pPr>
      <w:r w:rsidRPr="006E6C5E">
        <w:rPr>
          <w:rFonts w:cstheme="minorHAnsi"/>
          <w:b/>
          <w:bCs/>
          <w:color w:val="000000"/>
          <w:sz w:val="28"/>
          <w:szCs w:val="28"/>
          <w:lang w:val="ru-RU"/>
        </w:rPr>
        <w:t>2. Основные средства</w:t>
      </w:r>
    </w:p>
    <w:p w:rsidR="004F39C1" w:rsidRPr="006E6C5E" w:rsidRDefault="006E6C5E" w:rsidP="00E031BD">
      <w:pPr>
        <w:spacing w:after="0" w:afterAutospacing="0"/>
        <w:jc w:val="both"/>
        <w:rPr>
          <w:rFonts w:cstheme="minorHAnsi"/>
          <w:color w:val="000000"/>
          <w:sz w:val="28"/>
          <w:szCs w:val="28"/>
          <w:lang w:val="ru-RU"/>
        </w:rPr>
      </w:pPr>
      <w:r w:rsidRPr="006E6C5E">
        <w:rPr>
          <w:rFonts w:cstheme="minorHAnsi"/>
          <w:color w:val="000000"/>
          <w:sz w:val="28"/>
          <w:szCs w:val="28"/>
          <w:lang w:val="ru-RU"/>
        </w:rPr>
        <w:t>2.1. А</w:t>
      </w:r>
      <w:r w:rsidR="004F188E">
        <w:rPr>
          <w:rFonts w:cstheme="minorHAnsi"/>
          <w:color w:val="000000"/>
          <w:sz w:val="28"/>
          <w:szCs w:val="28"/>
          <w:lang w:val="ru-RU"/>
        </w:rPr>
        <w:t>дминистрация</w:t>
      </w:r>
      <w:r w:rsidRPr="006E6C5E">
        <w:rPr>
          <w:rFonts w:cstheme="minorHAnsi"/>
          <w:color w:val="000000"/>
          <w:sz w:val="28"/>
          <w:szCs w:val="28"/>
          <w:lang w:val="ru-RU"/>
        </w:rPr>
        <w:t xml:space="preserve"> учитывает в составе основных средств материальные объекты имущества, независимо от их стоимости, со сроком полезного использования более 12</w:t>
      </w:r>
      <w:r w:rsidRPr="006E6C5E">
        <w:rPr>
          <w:rFonts w:cstheme="minorHAnsi"/>
          <w:color w:val="000000"/>
          <w:sz w:val="28"/>
          <w:szCs w:val="28"/>
        </w:rPr>
        <w:t> </w:t>
      </w:r>
      <w:r w:rsidRPr="006E6C5E">
        <w:rPr>
          <w:rFonts w:cstheme="minorHAnsi"/>
          <w:color w:val="000000"/>
          <w:sz w:val="28"/>
          <w:szCs w:val="28"/>
          <w:lang w:val="ru-RU"/>
        </w:rPr>
        <w:t>месяцев</w:t>
      </w:r>
      <w:r w:rsidR="00E031BD">
        <w:rPr>
          <w:rFonts w:cstheme="minorHAnsi"/>
          <w:color w:val="000000"/>
          <w:sz w:val="28"/>
          <w:szCs w:val="28"/>
          <w:lang w:val="ru-RU"/>
        </w:rPr>
        <w:t>.</w:t>
      </w:r>
      <w:r w:rsidRPr="006E6C5E">
        <w:rPr>
          <w:rFonts w:cstheme="minorHAnsi"/>
          <w:color w:val="000000"/>
          <w:sz w:val="28"/>
          <w:szCs w:val="28"/>
          <w:lang w:val="ru-RU"/>
        </w:rPr>
        <w:t xml:space="preserve"> Перечень объектов, которые относятся к</w:t>
      </w:r>
      <w:r w:rsidRPr="006E6C5E">
        <w:rPr>
          <w:rFonts w:cstheme="minorHAnsi"/>
          <w:color w:val="000000"/>
          <w:sz w:val="28"/>
          <w:szCs w:val="28"/>
        </w:rPr>
        <w:t> </w:t>
      </w:r>
      <w:r w:rsidRPr="006E6C5E">
        <w:rPr>
          <w:rFonts w:cstheme="minorHAnsi"/>
          <w:color w:val="000000"/>
          <w:sz w:val="28"/>
          <w:szCs w:val="28"/>
          <w:lang w:val="ru-RU"/>
        </w:rPr>
        <w:t xml:space="preserve">группе «Инвентарь производственный и хозяйственный», приведен </w:t>
      </w:r>
      <w:r w:rsidRPr="00E36E71">
        <w:rPr>
          <w:rFonts w:cstheme="minorHAnsi"/>
          <w:color w:val="000000"/>
          <w:sz w:val="28"/>
          <w:szCs w:val="28"/>
          <w:lang w:val="ru-RU"/>
        </w:rPr>
        <w:t xml:space="preserve">в </w:t>
      </w:r>
      <w:r w:rsidR="00E031BD" w:rsidRPr="00E36E71">
        <w:rPr>
          <w:rFonts w:cstheme="minorHAnsi"/>
          <w:color w:val="000000"/>
          <w:sz w:val="28"/>
          <w:szCs w:val="28"/>
          <w:lang w:val="ru-RU"/>
        </w:rPr>
        <w:t>(</w:t>
      </w:r>
      <w:r w:rsidRPr="00E36E71">
        <w:rPr>
          <w:rFonts w:cstheme="minorHAnsi"/>
          <w:color w:val="000000"/>
          <w:sz w:val="28"/>
          <w:szCs w:val="28"/>
          <w:lang w:val="ru-RU"/>
        </w:rPr>
        <w:t>приложении</w:t>
      </w:r>
      <w:r w:rsidRPr="00E36E71">
        <w:rPr>
          <w:rFonts w:cstheme="minorHAnsi"/>
          <w:color w:val="000000"/>
          <w:sz w:val="28"/>
          <w:szCs w:val="28"/>
        </w:rPr>
        <w:t> </w:t>
      </w:r>
      <w:r w:rsidR="00E36E71">
        <w:rPr>
          <w:rFonts w:cstheme="minorHAnsi"/>
          <w:color w:val="000000"/>
          <w:sz w:val="28"/>
          <w:szCs w:val="28"/>
          <w:lang w:val="ru-RU"/>
        </w:rPr>
        <w:t>5</w:t>
      </w:r>
      <w:r w:rsidR="00E031BD" w:rsidRPr="00E36E71">
        <w:rPr>
          <w:rFonts w:cstheme="minorHAnsi"/>
          <w:color w:val="000000"/>
          <w:sz w:val="28"/>
          <w:szCs w:val="28"/>
          <w:lang w:val="ru-RU"/>
        </w:rPr>
        <w:t>)</w:t>
      </w:r>
      <w:r w:rsidRPr="00E36E71">
        <w:rPr>
          <w:rFonts w:cstheme="minorHAnsi"/>
          <w:color w:val="000000"/>
          <w:sz w:val="28"/>
          <w:szCs w:val="28"/>
          <w:lang w:val="ru-RU"/>
        </w:rPr>
        <w:t>.</w:t>
      </w:r>
    </w:p>
    <w:p w:rsidR="004F39C1" w:rsidRPr="006E6C5E" w:rsidRDefault="006E6C5E" w:rsidP="00E031B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2.2. В один инвентарный объект, признаваемый комплексом объектов основных средств,</w:t>
      </w:r>
      <w:r w:rsidR="00E031BD">
        <w:rPr>
          <w:rFonts w:cstheme="minorHAnsi"/>
          <w:color w:val="000000"/>
          <w:sz w:val="28"/>
          <w:szCs w:val="28"/>
          <w:lang w:val="ru-RU"/>
        </w:rPr>
        <w:t xml:space="preserve"> не</w:t>
      </w:r>
      <w:r w:rsidRPr="006E6C5E">
        <w:rPr>
          <w:rFonts w:cstheme="minorHAnsi"/>
          <w:color w:val="000000"/>
          <w:sz w:val="28"/>
          <w:szCs w:val="28"/>
        </w:rPr>
        <w:t> </w:t>
      </w:r>
      <w:r w:rsidRPr="006E6C5E">
        <w:rPr>
          <w:rFonts w:cstheme="minorHAnsi"/>
          <w:color w:val="000000"/>
          <w:sz w:val="28"/>
          <w:szCs w:val="28"/>
          <w:lang w:val="ru-RU"/>
        </w:rPr>
        <w:t>объединяются следующие объекты имущества несущественной стоимости, имеющие</w:t>
      </w:r>
      <w:r w:rsidRPr="006E6C5E">
        <w:rPr>
          <w:rFonts w:cstheme="minorHAnsi"/>
          <w:color w:val="000000"/>
          <w:sz w:val="28"/>
          <w:szCs w:val="28"/>
        </w:rPr>
        <w:t> </w:t>
      </w:r>
      <w:r w:rsidRPr="006E6C5E">
        <w:rPr>
          <w:rFonts w:cstheme="minorHAnsi"/>
          <w:color w:val="000000"/>
          <w:sz w:val="28"/>
          <w:szCs w:val="28"/>
          <w:lang w:val="ru-RU"/>
        </w:rPr>
        <w:t>одинаковые сроки полезного и ожидаемого использования:</w:t>
      </w:r>
    </w:p>
    <w:p w:rsidR="00E031BD" w:rsidRDefault="00E031BD" w:rsidP="00E031B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 </w:t>
      </w:r>
      <w:r w:rsidR="006E6C5E" w:rsidRPr="006E6C5E">
        <w:rPr>
          <w:rFonts w:cstheme="minorHAnsi"/>
          <w:color w:val="000000"/>
          <w:sz w:val="28"/>
          <w:szCs w:val="28"/>
          <w:lang w:val="ru-RU"/>
        </w:rPr>
        <w:t>мебель для обстановки одного помещения – столы, стулья, стеллажи, шкафы,</w:t>
      </w:r>
      <w:r w:rsidR="006E6C5E" w:rsidRPr="006E6C5E">
        <w:rPr>
          <w:rFonts w:cstheme="minorHAnsi"/>
          <w:color w:val="000000"/>
          <w:sz w:val="28"/>
          <w:szCs w:val="28"/>
        </w:rPr>
        <w:t> </w:t>
      </w:r>
      <w:r w:rsidR="006E6C5E" w:rsidRPr="006E6C5E">
        <w:rPr>
          <w:rFonts w:cstheme="minorHAnsi"/>
          <w:color w:val="000000"/>
          <w:sz w:val="28"/>
          <w:szCs w:val="28"/>
          <w:lang w:val="ru-RU"/>
        </w:rPr>
        <w:t>полки;</w:t>
      </w:r>
    </w:p>
    <w:p w:rsidR="004F39C1" w:rsidRPr="006E6C5E" w:rsidRDefault="00E031BD" w:rsidP="00E031BD">
      <w:pPr>
        <w:spacing w:after="0" w:afterAutospacing="0"/>
        <w:ind w:right="180"/>
        <w:contextualSpacing/>
        <w:jc w:val="both"/>
        <w:rPr>
          <w:rFonts w:cstheme="minorHAnsi"/>
          <w:color w:val="000000"/>
          <w:sz w:val="28"/>
          <w:szCs w:val="28"/>
          <w:lang w:val="ru-RU"/>
        </w:rPr>
      </w:pPr>
      <w:r>
        <w:rPr>
          <w:rFonts w:cstheme="minorHAnsi"/>
          <w:color w:val="000000"/>
          <w:sz w:val="28"/>
          <w:szCs w:val="28"/>
          <w:lang w:val="ru-RU"/>
        </w:rPr>
        <w:t xml:space="preserve"> </w:t>
      </w:r>
      <w:proofErr w:type="gramStart"/>
      <w:r>
        <w:rPr>
          <w:rFonts w:cstheme="minorHAnsi"/>
          <w:color w:val="000000"/>
          <w:sz w:val="28"/>
          <w:szCs w:val="28"/>
          <w:lang w:val="ru-RU"/>
        </w:rPr>
        <w:t xml:space="preserve">- </w:t>
      </w:r>
      <w:r w:rsidR="006E6C5E" w:rsidRPr="006E6C5E">
        <w:rPr>
          <w:rFonts w:cstheme="minorHAnsi"/>
          <w:color w:val="000000"/>
          <w:sz w:val="28"/>
          <w:szCs w:val="28"/>
          <w:lang w:val="ru-RU"/>
        </w:rPr>
        <w:t>компьютерное и периферийное оборудование – системные блоки, мониторы,</w:t>
      </w:r>
      <w:r w:rsidR="006E6C5E" w:rsidRPr="006E6C5E">
        <w:rPr>
          <w:rFonts w:cstheme="minorHAnsi"/>
          <w:color w:val="000000"/>
          <w:sz w:val="28"/>
          <w:szCs w:val="28"/>
        </w:rPr>
        <w:t> </w:t>
      </w:r>
      <w:r w:rsidR="006E6C5E" w:rsidRPr="006E6C5E">
        <w:rPr>
          <w:rFonts w:cstheme="minorHAnsi"/>
          <w:color w:val="000000"/>
          <w:sz w:val="28"/>
          <w:szCs w:val="28"/>
          <w:lang w:val="ru-RU"/>
        </w:rPr>
        <w:t xml:space="preserve">принтеры, сканеры, компьютерные мыши, клавиатуры, колонки, </w:t>
      </w:r>
      <w:r w:rsidR="006E6C5E" w:rsidRPr="006E6C5E">
        <w:rPr>
          <w:rFonts w:cstheme="minorHAnsi"/>
          <w:color w:val="000000"/>
          <w:sz w:val="28"/>
          <w:szCs w:val="28"/>
          <w:lang w:val="ru-RU"/>
        </w:rPr>
        <w:lastRenderedPageBreak/>
        <w:t>акустические</w:t>
      </w:r>
      <w:r w:rsidR="006E6C5E" w:rsidRPr="006E6C5E">
        <w:rPr>
          <w:rFonts w:cstheme="minorHAnsi"/>
          <w:color w:val="000000"/>
          <w:sz w:val="28"/>
          <w:szCs w:val="28"/>
        </w:rPr>
        <w:t> </w:t>
      </w:r>
      <w:r w:rsidR="006E6C5E" w:rsidRPr="006E6C5E">
        <w:rPr>
          <w:rFonts w:cstheme="minorHAnsi"/>
          <w:color w:val="000000"/>
          <w:sz w:val="28"/>
          <w:szCs w:val="28"/>
          <w:lang w:val="ru-RU"/>
        </w:rPr>
        <w:t xml:space="preserve">системы, микрофоны, </w:t>
      </w:r>
      <w:proofErr w:type="spellStart"/>
      <w:r w:rsidR="006E6C5E" w:rsidRPr="006E6C5E">
        <w:rPr>
          <w:rFonts w:cstheme="minorHAnsi"/>
          <w:color w:val="000000"/>
          <w:sz w:val="28"/>
          <w:szCs w:val="28"/>
          <w:lang w:val="ru-RU"/>
        </w:rPr>
        <w:t>веб-камеры</w:t>
      </w:r>
      <w:proofErr w:type="spellEnd"/>
      <w:r w:rsidR="006E6C5E" w:rsidRPr="006E6C5E">
        <w:rPr>
          <w:rFonts w:cstheme="minorHAnsi"/>
          <w:color w:val="000000"/>
          <w:sz w:val="28"/>
          <w:szCs w:val="28"/>
          <w:lang w:val="ru-RU"/>
        </w:rPr>
        <w:t xml:space="preserve">, устройства захвата видео, внешние </w:t>
      </w:r>
      <w:proofErr w:type="spellStart"/>
      <w:r w:rsidR="006E6C5E" w:rsidRPr="006E6C5E">
        <w:rPr>
          <w:rFonts w:cstheme="minorHAnsi"/>
          <w:color w:val="000000"/>
          <w:sz w:val="28"/>
          <w:szCs w:val="28"/>
          <w:lang w:val="ru-RU"/>
        </w:rPr>
        <w:t>ТВ-тюнеры</w:t>
      </w:r>
      <w:proofErr w:type="spellEnd"/>
      <w:r w:rsidR="006E6C5E" w:rsidRPr="006E6C5E">
        <w:rPr>
          <w:rFonts w:cstheme="minorHAnsi"/>
          <w:color w:val="000000"/>
          <w:sz w:val="28"/>
          <w:szCs w:val="28"/>
          <w:lang w:val="ru-RU"/>
        </w:rPr>
        <w:t>, внешние накопители на жестких дисках;</w:t>
      </w:r>
      <w:proofErr w:type="gramEnd"/>
    </w:p>
    <w:p w:rsidR="004F39C1" w:rsidRPr="006E6C5E" w:rsidRDefault="006E6C5E" w:rsidP="00E031B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w:t>
      </w:r>
    </w:p>
    <w:p w:rsidR="004F39C1" w:rsidRPr="006E6C5E" w:rsidRDefault="006E6C5E" w:rsidP="00E031BD">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Не считается существенной стоимость до 20</w:t>
      </w:r>
      <w:r w:rsidRPr="006E6C5E">
        <w:rPr>
          <w:rFonts w:cstheme="minorHAnsi"/>
          <w:color w:val="000000"/>
          <w:sz w:val="28"/>
          <w:szCs w:val="28"/>
        </w:rPr>
        <w:t> </w:t>
      </w:r>
      <w:r w:rsidRPr="006E6C5E">
        <w:rPr>
          <w:rFonts w:cstheme="minorHAnsi"/>
          <w:color w:val="000000"/>
          <w:sz w:val="28"/>
          <w:szCs w:val="28"/>
          <w:lang w:val="ru-RU"/>
        </w:rPr>
        <w:t>000 руб. за один имущественный объект. Необходимость объединения и конкретный перечень объединяемых объектов</w:t>
      </w:r>
      <w:r w:rsidRPr="006E6C5E">
        <w:rPr>
          <w:rFonts w:cstheme="minorHAnsi"/>
          <w:color w:val="000000"/>
          <w:sz w:val="28"/>
          <w:szCs w:val="28"/>
        </w:rPr>
        <w:t> </w:t>
      </w:r>
      <w:r w:rsidRPr="006E6C5E">
        <w:rPr>
          <w:rFonts w:cstheme="minorHAnsi"/>
          <w:color w:val="000000"/>
          <w:sz w:val="28"/>
          <w:szCs w:val="28"/>
          <w:lang w:val="ru-RU"/>
        </w:rPr>
        <w:t>определяет комиссия по поступлению и выбытию активов.</w:t>
      </w:r>
    </w:p>
    <w:p w:rsidR="004F39C1" w:rsidRPr="00E031BD" w:rsidRDefault="006E6C5E" w:rsidP="00E031BD">
      <w:pPr>
        <w:spacing w:before="0" w:beforeAutospacing="0" w:after="0" w:afterAutospacing="0"/>
        <w:jc w:val="both"/>
        <w:rPr>
          <w:rFonts w:cstheme="minorHAnsi"/>
          <w:i/>
          <w:color w:val="000000"/>
          <w:sz w:val="28"/>
          <w:szCs w:val="28"/>
          <w:lang w:val="ru-RU"/>
        </w:rPr>
      </w:pPr>
      <w:r w:rsidRPr="00E031BD">
        <w:rPr>
          <w:rFonts w:cstheme="minorHAnsi"/>
          <w:i/>
          <w:color w:val="000000"/>
          <w:sz w:val="28"/>
          <w:szCs w:val="28"/>
          <w:lang w:val="ru-RU"/>
        </w:rPr>
        <w:t>Основание: пункт 10 СГС «Основные средства».</w:t>
      </w:r>
    </w:p>
    <w:p w:rsidR="004F39C1" w:rsidRPr="006E6C5E" w:rsidRDefault="006E6C5E" w:rsidP="00E031B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2.3. Уникальный инвентарный номер состоит из 10 знаков и присваивается в порядке:</w:t>
      </w:r>
    </w:p>
    <w:p w:rsidR="004F39C1" w:rsidRPr="006E6C5E" w:rsidRDefault="006E6C5E" w:rsidP="00E031B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1-й разряд</w:t>
      </w:r>
      <w:r w:rsidRPr="006E6C5E">
        <w:rPr>
          <w:rFonts w:cstheme="minorHAnsi"/>
          <w:color w:val="000000"/>
          <w:sz w:val="28"/>
          <w:szCs w:val="28"/>
        </w:rPr>
        <w:t> </w:t>
      </w:r>
      <w:r w:rsidRPr="006E6C5E">
        <w:rPr>
          <w:rFonts w:cstheme="minorHAnsi"/>
          <w:color w:val="000000"/>
          <w:sz w:val="28"/>
          <w:szCs w:val="28"/>
          <w:lang w:val="ru-RU"/>
        </w:rPr>
        <w:t>– амортизационная группа, к которой отнесен объект при принятии к учету</w:t>
      </w:r>
      <w:r w:rsidRPr="006E6C5E">
        <w:rPr>
          <w:rFonts w:cstheme="minorHAnsi"/>
          <w:color w:val="000000"/>
          <w:sz w:val="28"/>
          <w:szCs w:val="28"/>
        </w:rPr>
        <w:t> </w:t>
      </w:r>
      <w:r w:rsidRPr="006E6C5E">
        <w:rPr>
          <w:rFonts w:cstheme="minorHAnsi"/>
          <w:color w:val="000000"/>
          <w:sz w:val="28"/>
          <w:szCs w:val="28"/>
          <w:lang w:val="ru-RU"/>
        </w:rPr>
        <w:t>(при отнесении инвентарного объекта к 10-й амортизационной группе в данном разряде</w:t>
      </w:r>
      <w:r w:rsidRPr="006E6C5E">
        <w:rPr>
          <w:rFonts w:cstheme="minorHAnsi"/>
          <w:color w:val="000000"/>
          <w:sz w:val="28"/>
          <w:szCs w:val="28"/>
        </w:rPr>
        <w:t> </w:t>
      </w:r>
      <w:r w:rsidRPr="006E6C5E">
        <w:rPr>
          <w:rFonts w:cstheme="minorHAnsi"/>
          <w:color w:val="000000"/>
          <w:sz w:val="28"/>
          <w:szCs w:val="28"/>
          <w:lang w:val="ru-RU"/>
        </w:rPr>
        <w:t>проставляется «0»);</w:t>
      </w:r>
      <w:r w:rsidRPr="006E6C5E">
        <w:rPr>
          <w:rFonts w:cstheme="minorHAnsi"/>
          <w:sz w:val="28"/>
          <w:szCs w:val="28"/>
          <w:lang w:val="ru-RU"/>
        </w:rPr>
        <w:br/>
      </w:r>
      <w:r w:rsidRPr="006E6C5E">
        <w:rPr>
          <w:rFonts w:cstheme="minorHAnsi"/>
          <w:color w:val="000000"/>
          <w:sz w:val="28"/>
          <w:szCs w:val="28"/>
          <w:lang w:val="ru-RU"/>
        </w:rPr>
        <w:t xml:space="preserve"> 2–4-й разряды</w:t>
      </w:r>
      <w:r w:rsidRPr="006E6C5E">
        <w:rPr>
          <w:rFonts w:cstheme="minorHAnsi"/>
          <w:color w:val="000000"/>
          <w:sz w:val="28"/>
          <w:szCs w:val="28"/>
        </w:rPr>
        <w:t> </w:t>
      </w:r>
      <w:r w:rsidRPr="006E6C5E">
        <w:rPr>
          <w:rFonts w:cstheme="minorHAnsi"/>
          <w:color w:val="000000"/>
          <w:sz w:val="28"/>
          <w:szCs w:val="28"/>
          <w:lang w:val="ru-RU"/>
        </w:rPr>
        <w:t>– код объекта учета синтетического счета в Плане счетов бюджетного</w:t>
      </w:r>
      <w:r w:rsidRPr="006E6C5E">
        <w:rPr>
          <w:rFonts w:cstheme="minorHAnsi"/>
          <w:sz w:val="28"/>
          <w:szCs w:val="28"/>
          <w:lang w:val="ru-RU"/>
        </w:rPr>
        <w:br/>
      </w:r>
      <w:r w:rsidRPr="006E6C5E">
        <w:rPr>
          <w:rFonts w:cstheme="minorHAnsi"/>
          <w:color w:val="000000"/>
          <w:sz w:val="28"/>
          <w:szCs w:val="28"/>
          <w:lang w:val="ru-RU"/>
        </w:rPr>
        <w:t xml:space="preserve"> учета (приложение 1 к приказу Минфина от 06.12.2010 № 162н);</w:t>
      </w:r>
      <w:r w:rsidRPr="006E6C5E">
        <w:rPr>
          <w:rFonts w:cstheme="minorHAnsi"/>
          <w:sz w:val="28"/>
          <w:szCs w:val="28"/>
          <w:lang w:val="ru-RU"/>
        </w:rPr>
        <w:br/>
      </w:r>
      <w:r w:rsidRPr="006E6C5E">
        <w:rPr>
          <w:rFonts w:cstheme="minorHAnsi"/>
          <w:color w:val="000000"/>
          <w:sz w:val="28"/>
          <w:szCs w:val="28"/>
          <w:lang w:val="ru-RU"/>
        </w:rPr>
        <w:t xml:space="preserve"> 5–6-й разряды</w:t>
      </w:r>
      <w:r w:rsidRPr="006E6C5E">
        <w:rPr>
          <w:rFonts w:cstheme="minorHAnsi"/>
          <w:color w:val="000000"/>
          <w:sz w:val="28"/>
          <w:szCs w:val="28"/>
        </w:rPr>
        <w:t> </w:t>
      </w:r>
      <w:r w:rsidRPr="006E6C5E">
        <w:rPr>
          <w:rFonts w:cstheme="minorHAnsi"/>
          <w:color w:val="000000"/>
          <w:sz w:val="28"/>
          <w:szCs w:val="28"/>
          <w:lang w:val="ru-RU"/>
        </w:rPr>
        <w:t>– код группы и вида синтетического счета Плана счетов бюджетного</w:t>
      </w:r>
      <w:r w:rsidRPr="006E6C5E">
        <w:rPr>
          <w:rFonts w:cstheme="minorHAnsi"/>
          <w:sz w:val="28"/>
          <w:szCs w:val="28"/>
          <w:lang w:val="ru-RU"/>
        </w:rPr>
        <w:br/>
      </w:r>
      <w:r w:rsidRPr="006E6C5E">
        <w:rPr>
          <w:rFonts w:cstheme="minorHAnsi"/>
          <w:color w:val="000000"/>
          <w:sz w:val="28"/>
          <w:szCs w:val="28"/>
          <w:lang w:val="ru-RU"/>
        </w:rPr>
        <w:t xml:space="preserve"> учета (приложение 1 к приказу Минфина от 06.12.2010 № 162н);</w:t>
      </w:r>
      <w:r w:rsidRPr="006E6C5E">
        <w:rPr>
          <w:rFonts w:cstheme="minorHAnsi"/>
          <w:sz w:val="28"/>
          <w:szCs w:val="28"/>
          <w:lang w:val="ru-RU"/>
        </w:rPr>
        <w:br/>
      </w:r>
      <w:r w:rsidRPr="006E6C5E">
        <w:rPr>
          <w:rFonts w:cstheme="minorHAnsi"/>
          <w:color w:val="000000"/>
          <w:sz w:val="28"/>
          <w:szCs w:val="28"/>
          <w:lang w:val="ru-RU"/>
        </w:rPr>
        <w:t xml:space="preserve"> 7–10-й разряды</w:t>
      </w:r>
      <w:r w:rsidRPr="006E6C5E">
        <w:rPr>
          <w:rFonts w:cstheme="minorHAnsi"/>
          <w:color w:val="000000"/>
          <w:sz w:val="28"/>
          <w:szCs w:val="28"/>
        </w:rPr>
        <w:t> </w:t>
      </w:r>
      <w:r w:rsidRPr="006E6C5E">
        <w:rPr>
          <w:rFonts w:cstheme="minorHAnsi"/>
          <w:color w:val="000000"/>
          <w:sz w:val="28"/>
          <w:szCs w:val="28"/>
          <w:lang w:val="ru-RU"/>
        </w:rPr>
        <w:t>– порядковый номер нефинансового актива.</w:t>
      </w:r>
    </w:p>
    <w:p w:rsidR="004F39C1" w:rsidRPr="00E031BD" w:rsidRDefault="006E6C5E" w:rsidP="00E031BD">
      <w:pPr>
        <w:spacing w:before="0" w:beforeAutospacing="0" w:after="0" w:afterAutospacing="0"/>
        <w:jc w:val="both"/>
        <w:rPr>
          <w:rFonts w:cstheme="minorHAnsi"/>
          <w:i/>
          <w:color w:val="000000"/>
          <w:sz w:val="28"/>
          <w:szCs w:val="28"/>
          <w:lang w:val="ru-RU"/>
        </w:rPr>
      </w:pPr>
      <w:r w:rsidRPr="00E031BD">
        <w:rPr>
          <w:rFonts w:cstheme="minorHAnsi"/>
          <w:i/>
          <w:color w:val="000000"/>
          <w:sz w:val="28"/>
          <w:szCs w:val="28"/>
          <w:lang w:val="ru-RU"/>
        </w:rPr>
        <w:t>Основание: пункт 9 СГС «Основные средства», пункт 46 Инструкции к Единому плану счетов №</w:t>
      </w:r>
      <w:r w:rsidRPr="00E031BD">
        <w:rPr>
          <w:rFonts w:cstheme="minorHAnsi"/>
          <w:i/>
          <w:color w:val="000000"/>
          <w:sz w:val="28"/>
          <w:szCs w:val="28"/>
        </w:rPr>
        <w:t> </w:t>
      </w:r>
      <w:r w:rsidRPr="00E031BD">
        <w:rPr>
          <w:rFonts w:cstheme="minorHAnsi"/>
          <w:i/>
          <w:color w:val="000000"/>
          <w:sz w:val="28"/>
          <w:szCs w:val="28"/>
          <w:lang w:val="ru-RU"/>
        </w:rPr>
        <w:t>157н.</w:t>
      </w:r>
    </w:p>
    <w:p w:rsidR="004F39C1" w:rsidRPr="006E6C5E" w:rsidRDefault="006E6C5E" w:rsidP="00E031B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2.4. Присвоенный объекту инвентарный номер обозначается путем нанесения номера на инвентарный объект </w:t>
      </w:r>
      <w:r w:rsidR="00E031BD" w:rsidRPr="00E031BD">
        <w:rPr>
          <w:rFonts w:cstheme="minorHAnsi"/>
          <w:color w:val="222222"/>
          <w:sz w:val="28"/>
          <w:szCs w:val="28"/>
          <w:shd w:val="clear" w:color="auto" w:fill="FFFFFF"/>
          <w:lang w:val="ru-RU"/>
        </w:rPr>
        <w:t>прикреплени</w:t>
      </w:r>
      <w:r w:rsidR="00E031BD">
        <w:rPr>
          <w:rFonts w:cstheme="minorHAnsi"/>
          <w:color w:val="222222"/>
          <w:sz w:val="28"/>
          <w:szCs w:val="28"/>
          <w:shd w:val="clear" w:color="auto" w:fill="FFFFFF"/>
          <w:lang w:val="ru-RU"/>
        </w:rPr>
        <w:t>ем</w:t>
      </w:r>
      <w:r w:rsidR="00E031BD" w:rsidRPr="00E031BD">
        <w:rPr>
          <w:rFonts w:cstheme="minorHAnsi"/>
          <w:color w:val="222222"/>
          <w:sz w:val="28"/>
          <w:szCs w:val="28"/>
          <w:shd w:val="clear" w:color="auto" w:fill="FFFFFF"/>
          <w:lang w:val="ru-RU"/>
        </w:rPr>
        <w:t xml:space="preserve"> </w:t>
      </w:r>
      <w:r w:rsidR="00E031BD">
        <w:rPr>
          <w:rFonts w:cstheme="minorHAnsi"/>
          <w:color w:val="222222"/>
          <w:sz w:val="28"/>
          <w:szCs w:val="28"/>
          <w:shd w:val="clear" w:color="auto" w:fill="FFFFFF"/>
          <w:lang w:val="ru-RU"/>
        </w:rPr>
        <w:t>распечатанного номера</w:t>
      </w:r>
      <w:proofErr w:type="gramStart"/>
      <w:r w:rsidR="00E031BD" w:rsidRPr="00E031BD">
        <w:rPr>
          <w:rFonts w:ascii="Arial" w:hAnsi="Arial" w:cs="Arial"/>
          <w:color w:val="222222"/>
          <w:sz w:val="21"/>
          <w:szCs w:val="21"/>
          <w:shd w:val="clear" w:color="auto" w:fill="FFFFFF"/>
          <w:lang w:val="ru-RU"/>
        </w:rPr>
        <w:t>.</w:t>
      </w:r>
      <w:proofErr w:type="gramEnd"/>
      <w:r w:rsidRPr="006E6C5E">
        <w:rPr>
          <w:rFonts w:cstheme="minorHAnsi"/>
          <w:color w:val="000000"/>
          <w:sz w:val="28"/>
          <w:szCs w:val="28"/>
          <w:lang w:val="ru-RU"/>
        </w:rPr>
        <w:t xml:space="preserve"> </w:t>
      </w:r>
      <w:proofErr w:type="gramStart"/>
      <w:r w:rsidRPr="006E6C5E">
        <w:rPr>
          <w:rFonts w:cstheme="minorHAnsi"/>
          <w:color w:val="000000"/>
          <w:sz w:val="28"/>
          <w:szCs w:val="28"/>
          <w:lang w:val="ru-RU"/>
        </w:rPr>
        <w:t>и</w:t>
      </w:r>
      <w:proofErr w:type="gramEnd"/>
      <w:r w:rsidRPr="006E6C5E">
        <w:rPr>
          <w:rFonts w:cstheme="minorHAnsi"/>
          <w:color w:val="000000"/>
          <w:sz w:val="28"/>
          <w:szCs w:val="28"/>
          <w:lang w:val="ru-RU"/>
        </w:rPr>
        <w:t>ли водостойким маркером. В случае если объект является сложным (комплексом конструктивно-сочлененных предметов), инвентарный</w:t>
      </w:r>
      <w:r w:rsidRPr="006E6C5E">
        <w:rPr>
          <w:rFonts w:cstheme="minorHAnsi"/>
          <w:color w:val="000000"/>
          <w:sz w:val="28"/>
          <w:szCs w:val="28"/>
        </w:rPr>
        <w:t> </w:t>
      </w:r>
      <w:r w:rsidRPr="006E6C5E">
        <w:rPr>
          <w:rFonts w:cstheme="minorHAnsi"/>
          <w:color w:val="000000"/>
          <w:sz w:val="28"/>
          <w:szCs w:val="28"/>
          <w:lang w:val="ru-RU"/>
        </w:rPr>
        <w:t>номер обозначается на каждом составляющем элементе тем же способом, что и на</w:t>
      </w:r>
      <w:r w:rsidRPr="006E6C5E">
        <w:rPr>
          <w:rFonts w:cstheme="minorHAnsi"/>
          <w:color w:val="000000"/>
          <w:sz w:val="28"/>
          <w:szCs w:val="28"/>
        </w:rPr>
        <w:t> </w:t>
      </w:r>
      <w:r w:rsidRPr="006E6C5E">
        <w:rPr>
          <w:rFonts w:cstheme="minorHAnsi"/>
          <w:color w:val="000000"/>
          <w:sz w:val="28"/>
          <w:szCs w:val="28"/>
          <w:lang w:val="ru-RU"/>
        </w:rPr>
        <w:t>сложном объекте.</w:t>
      </w:r>
    </w:p>
    <w:p w:rsidR="004F39C1" w:rsidRPr="006E6C5E" w:rsidRDefault="006E6C5E" w:rsidP="005D5D39">
      <w:pPr>
        <w:spacing w:after="0" w:afterAutospacing="0"/>
        <w:jc w:val="both"/>
        <w:rPr>
          <w:rFonts w:cstheme="minorHAnsi"/>
          <w:color w:val="000000"/>
          <w:sz w:val="28"/>
          <w:szCs w:val="28"/>
          <w:lang w:val="ru-RU"/>
        </w:rPr>
      </w:pPr>
      <w:r w:rsidRPr="006E6C5E">
        <w:rPr>
          <w:rFonts w:cstheme="minorHAnsi"/>
          <w:color w:val="000000"/>
          <w:sz w:val="28"/>
          <w:szCs w:val="28"/>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6E6C5E">
        <w:rPr>
          <w:rFonts w:cstheme="minorHAnsi"/>
          <w:color w:val="000000"/>
          <w:sz w:val="28"/>
          <w:szCs w:val="28"/>
          <w:lang w:val="ru-RU"/>
        </w:rPr>
        <w:t>выбываемых</w:t>
      </w:r>
      <w:proofErr w:type="spellEnd"/>
      <w:r w:rsidRPr="006E6C5E">
        <w:rPr>
          <w:rFonts w:cstheme="minorHAnsi"/>
          <w:color w:val="000000"/>
          <w:sz w:val="28"/>
          <w:szCs w:val="28"/>
          <w:lang w:val="ru-RU"/>
        </w:rPr>
        <w:t>) составных частей. Данное правило применяется к следующим группам основных средств:</w:t>
      </w:r>
    </w:p>
    <w:p w:rsidR="004F39C1" w:rsidRPr="005D5D39" w:rsidRDefault="006E6C5E" w:rsidP="005D5D39">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w:t>
      </w:r>
      <w:r w:rsidRPr="006E6C5E">
        <w:rPr>
          <w:rFonts w:cstheme="minorHAnsi"/>
          <w:sz w:val="28"/>
          <w:szCs w:val="28"/>
          <w:lang w:val="ru-RU"/>
        </w:rPr>
        <w:br/>
      </w:r>
      <w:r w:rsidRPr="005D5D39">
        <w:rPr>
          <w:rFonts w:cstheme="minorHAnsi"/>
          <w:i/>
          <w:color w:val="000000"/>
          <w:sz w:val="28"/>
          <w:szCs w:val="28"/>
          <w:lang w:val="ru-RU"/>
        </w:rPr>
        <w:t xml:space="preserve"> Основание: пункт 27 СГС «Основные средства».</w:t>
      </w:r>
    </w:p>
    <w:p w:rsidR="004F39C1" w:rsidRPr="005D5D39" w:rsidRDefault="006E6C5E" w:rsidP="005D5D39">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2.6. В случае частичной ликвидации или </w:t>
      </w:r>
      <w:proofErr w:type="spellStart"/>
      <w:r w:rsidRPr="006E6C5E">
        <w:rPr>
          <w:rFonts w:cstheme="minorHAnsi"/>
          <w:color w:val="000000"/>
          <w:sz w:val="28"/>
          <w:szCs w:val="28"/>
          <w:lang w:val="ru-RU"/>
        </w:rPr>
        <w:t>разукомплектации</w:t>
      </w:r>
      <w:proofErr w:type="spellEnd"/>
      <w:r w:rsidRPr="006E6C5E">
        <w:rPr>
          <w:rFonts w:cstheme="minorHAnsi"/>
          <w:color w:val="000000"/>
          <w:sz w:val="28"/>
          <w:szCs w:val="28"/>
          <w:lang w:val="ru-RU"/>
        </w:rPr>
        <w:t xml:space="preserve"> объекта основного средства,</w:t>
      </w:r>
      <w:r w:rsidRPr="006E6C5E">
        <w:rPr>
          <w:rFonts w:cstheme="minorHAnsi"/>
          <w:color w:val="000000"/>
          <w:sz w:val="28"/>
          <w:szCs w:val="28"/>
        </w:rPr>
        <w:t> </w:t>
      </w:r>
      <w:r w:rsidRPr="006E6C5E">
        <w:rPr>
          <w:rFonts w:cstheme="minorHAnsi"/>
          <w:color w:val="000000"/>
          <w:sz w:val="28"/>
          <w:szCs w:val="28"/>
          <w:lang w:val="ru-RU"/>
        </w:rPr>
        <w:t>если стоимость ликвидируемых (разукомплектованных) частей не выделена в</w:t>
      </w:r>
      <w:r w:rsidRPr="006E6C5E">
        <w:rPr>
          <w:rFonts w:cstheme="minorHAnsi"/>
          <w:color w:val="000000"/>
          <w:sz w:val="28"/>
          <w:szCs w:val="28"/>
        </w:rPr>
        <w:t> </w:t>
      </w:r>
      <w:r w:rsidRPr="006E6C5E">
        <w:rPr>
          <w:rFonts w:cstheme="minorHAnsi"/>
          <w:color w:val="000000"/>
          <w:sz w:val="28"/>
          <w:szCs w:val="28"/>
          <w:lang w:val="ru-RU"/>
        </w:rPr>
        <w:t>документах поставщика, стоимость таких частей определяется пропорционально</w:t>
      </w:r>
      <w:r w:rsidRPr="006E6C5E">
        <w:rPr>
          <w:rFonts w:cstheme="minorHAnsi"/>
          <w:color w:val="000000"/>
          <w:sz w:val="28"/>
          <w:szCs w:val="28"/>
        </w:rPr>
        <w:t> </w:t>
      </w:r>
      <w:r w:rsidRPr="006E6C5E">
        <w:rPr>
          <w:rFonts w:cstheme="minorHAnsi"/>
          <w:color w:val="000000"/>
          <w:sz w:val="28"/>
          <w:szCs w:val="28"/>
          <w:lang w:val="ru-RU"/>
        </w:rPr>
        <w:t xml:space="preserve">следующему показателю </w:t>
      </w:r>
      <w:r w:rsidRPr="005D5D39">
        <w:rPr>
          <w:rFonts w:cstheme="minorHAnsi"/>
          <w:color w:val="000000"/>
          <w:sz w:val="28"/>
          <w:szCs w:val="28"/>
          <w:lang w:val="ru-RU"/>
        </w:rPr>
        <w:t>(в порядке убывания важности):</w:t>
      </w:r>
    </w:p>
    <w:p w:rsidR="004F39C1" w:rsidRPr="005D5D39" w:rsidRDefault="005D5D39" w:rsidP="005D5D39">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5D5D39">
        <w:rPr>
          <w:rFonts w:cstheme="minorHAnsi"/>
          <w:color w:val="000000"/>
          <w:sz w:val="28"/>
          <w:szCs w:val="28"/>
          <w:lang w:val="ru-RU"/>
        </w:rPr>
        <w:t>площади;</w:t>
      </w:r>
    </w:p>
    <w:p w:rsidR="004F39C1" w:rsidRPr="005D5D39" w:rsidRDefault="005D5D39" w:rsidP="005D5D39">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5D5D39">
        <w:rPr>
          <w:rFonts w:cstheme="minorHAnsi"/>
          <w:color w:val="000000"/>
          <w:sz w:val="28"/>
          <w:szCs w:val="28"/>
          <w:lang w:val="ru-RU"/>
        </w:rPr>
        <w:t>объему;</w:t>
      </w:r>
    </w:p>
    <w:p w:rsidR="004F39C1" w:rsidRPr="005D5D39" w:rsidRDefault="005D5D39" w:rsidP="005D5D39">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5D5D39">
        <w:rPr>
          <w:rFonts w:cstheme="minorHAnsi"/>
          <w:color w:val="000000"/>
          <w:sz w:val="28"/>
          <w:szCs w:val="28"/>
          <w:lang w:val="ru-RU"/>
        </w:rPr>
        <w:t>весу;</w:t>
      </w:r>
    </w:p>
    <w:p w:rsidR="00CE7392" w:rsidRDefault="005D5D39" w:rsidP="005D5D39">
      <w:pPr>
        <w:spacing w:before="0" w:beforeAutospacing="0" w:after="0" w:afterAutospacing="0"/>
        <w:ind w:left="780" w:right="180"/>
        <w:jc w:val="both"/>
        <w:rPr>
          <w:rFonts w:cstheme="minorHAnsi"/>
          <w:color w:val="000000"/>
          <w:sz w:val="28"/>
          <w:szCs w:val="28"/>
          <w:lang w:val="ru-RU"/>
        </w:rPr>
      </w:pPr>
      <w:r>
        <w:rPr>
          <w:rFonts w:cstheme="minorHAnsi"/>
          <w:color w:val="000000"/>
          <w:sz w:val="28"/>
          <w:szCs w:val="28"/>
          <w:lang w:val="ru-RU"/>
        </w:rPr>
        <w:t xml:space="preserve">- </w:t>
      </w:r>
      <w:r w:rsidR="006E6C5E" w:rsidRPr="006E6C5E">
        <w:rPr>
          <w:rFonts w:cstheme="minorHAnsi"/>
          <w:color w:val="000000"/>
          <w:sz w:val="28"/>
          <w:szCs w:val="28"/>
          <w:lang w:val="ru-RU"/>
        </w:rPr>
        <w:t>иному показателю, установлен</w:t>
      </w:r>
      <w:r w:rsidR="00CE7392">
        <w:rPr>
          <w:rFonts w:cstheme="minorHAnsi"/>
          <w:color w:val="000000"/>
          <w:sz w:val="28"/>
          <w:szCs w:val="28"/>
          <w:lang w:val="ru-RU"/>
        </w:rPr>
        <w:t xml:space="preserve">ному комиссией по поступлению и </w:t>
      </w:r>
    </w:p>
    <w:p w:rsidR="004F39C1" w:rsidRPr="006E6C5E" w:rsidRDefault="006E6C5E" w:rsidP="00CE7392">
      <w:pPr>
        <w:spacing w:before="0" w:beforeAutospacing="0" w:after="0" w:afterAutospacing="0"/>
        <w:ind w:right="180"/>
        <w:jc w:val="both"/>
        <w:rPr>
          <w:rFonts w:cstheme="minorHAnsi"/>
          <w:color w:val="000000"/>
          <w:sz w:val="28"/>
          <w:szCs w:val="28"/>
          <w:lang w:val="ru-RU"/>
        </w:rPr>
      </w:pPr>
      <w:r w:rsidRPr="006E6C5E">
        <w:rPr>
          <w:rFonts w:cstheme="minorHAnsi"/>
          <w:color w:val="000000"/>
          <w:sz w:val="28"/>
          <w:szCs w:val="28"/>
          <w:lang w:val="ru-RU"/>
        </w:rPr>
        <w:t>выбытию</w:t>
      </w:r>
      <w:r w:rsidRPr="006E6C5E">
        <w:rPr>
          <w:rFonts w:cstheme="minorHAnsi"/>
          <w:color w:val="000000"/>
          <w:sz w:val="28"/>
          <w:szCs w:val="28"/>
        </w:rPr>
        <w:t> </w:t>
      </w:r>
      <w:r w:rsidRPr="006E6C5E">
        <w:rPr>
          <w:rFonts w:cstheme="minorHAnsi"/>
          <w:color w:val="000000"/>
          <w:sz w:val="28"/>
          <w:szCs w:val="28"/>
          <w:lang w:val="ru-RU"/>
        </w:rPr>
        <w:t>активов.</w:t>
      </w:r>
    </w:p>
    <w:p w:rsidR="004F39C1" w:rsidRPr="005D5D39" w:rsidRDefault="006E6C5E" w:rsidP="005D5D39">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6E6C5E">
        <w:rPr>
          <w:rFonts w:cstheme="minorHAnsi"/>
          <w:color w:val="000000"/>
          <w:sz w:val="28"/>
          <w:szCs w:val="28"/>
          <w:lang w:val="ru-RU"/>
        </w:rPr>
        <w:t>дооборудований</w:t>
      </w:r>
      <w:proofErr w:type="spellEnd"/>
      <w:r w:rsidRPr="006E6C5E">
        <w:rPr>
          <w:rFonts w:cstheme="minorHAnsi"/>
          <w:color w:val="000000"/>
          <w:sz w:val="28"/>
          <w:szCs w:val="28"/>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w:t>
      </w:r>
      <w:r w:rsidRPr="006E6C5E">
        <w:rPr>
          <w:rFonts w:cstheme="minorHAnsi"/>
          <w:color w:val="000000"/>
          <w:sz w:val="28"/>
          <w:szCs w:val="28"/>
          <w:lang w:val="ru-RU"/>
        </w:rPr>
        <w:lastRenderedPageBreak/>
        <w:t xml:space="preserve">проведение аналогичного мероприятия списывается в расходы текущего периода с учетом накопленной амортизации. </w:t>
      </w:r>
      <w:r w:rsidRPr="005D5D39">
        <w:rPr>
          <w:rFonts w:cstheme="minorHAnsi"/>
          <w:color w:val="000000"/>
          <w:sz w:val="28"/>
          <w:szCs w:val="28"/>
          <w:lang w:val="ru-RU"/>
        </w:rPr>
        <w:t>Данное правило применяется к следующим группам основных средств:</w:t>
      </w:r>
    </w:p>
    <w:p w:rsidR="004F39C1" w:rsidRPr="005D5D39" w:rsidRDefault="005D5D39" w:rsidP="005D5D39">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5D5D39">
        <w:rPr>
          <w:rFonts w:cstheme="minorHAnsi"/>
          <w:color w:val="000000"/>
          <w:sz w:val="28"/>
          <w:szCs w:val="28"/>
          <w:lang w:val="ru-RU"/>
        </w:rPr>
        <w:t>машины и оборудование;</w:t>
      </w:r>
    </w:p>
    <w:p w:rsidR="004F39C1" w:rsidRPr="005D5D39" w:rsidRDefault="005D5D39" w:rsidP="005D5D39">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5D5D39">
        <w:rPr>
          <w:rFonts w:cstheme="minorHAnsi"/>
          <w:color w:val="000000"/>
          <w:sz w:val="28"/>
          <w:szCs w:val="28"/>
          <w:lang w:val="ru-RU"/>
        </w:rPr>
        <w:t>инвентарь производственный и хозяйственный;</w:t>
      </w:r>
    </w:p>
    <w:p w:rsidR="004F39C1" w:rsidRPr="005D5D39" w:rsidRDefault="005D5D39" w:rsidP="005D5D39">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5D5D39">
        <w:rPr>
          <w:rFonts w:cstheme="minorHAnsi"/>
          <w:color w:val="000000"/>
          <w:sz w:val="28"/>
          <w:szCs w:val="28"/>
          <w:lang w:val="ru-RU"/>
        </w:rPr>
        <w:t>многолетние насаждения;</w:t>
      </w:r>
    </w:p>
    <w:p w:rsidR="004F39C1" w:rsidRPr="005D5D39" w:rsidRDefault="006E6C5E" w:rsidP="005D5D39">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w:t>
      </w:r>
      <w:r w:rsidRPr="006E6C5E">
        <w:rPr>
          <w:rFonts w:cstheme="minorHAnsi"/>
          <w:sz w:val="28"/>
          <w:szCs w:val="28"/>
          <w:lang w:val="ru-RU"/>
        </w:rPr>
        <w:br/>
      </w:r>
      <w:r w:rsidRPr="005D5D39">
        <w:rPr>
          <w:rFonts w:cstheme="minorHAnsi"/>
          <w:i/>
          <w:color w:val="000000"/>
          <w:sz w:val="28"/>
          <w:szCs w:val="28"/>
          <w:lang w:val="ru-RU"/>
        </w:rPr>
        <w:t xml:space="preserve"> Основание: пункт 28</w:t>
      </w:r>
      <w:r w:rsidRPr="005D5D39">
        <w:rPr>
          <w:rFonts w:cstheme="minorHAnsi"/>
          <w:i/>
          <w:color w:val="000000"/>
          <w:sz w:val="28"/>
          <w:szCs w:val="28"/>
        </w:rPr>
        <w:t> </w:t>
      </w:r>
      <w:r w:rsidRPr="005D5D39">
        <w:rPr>
          <w:rFonts w:cstheme="minorHAnsi"/>
          <w:i/>
          <w:color w:val="000000"/>
          <w:sz w:val="28"/>
          <w:szCs w:val="28"/>
          <w:lang w:val="ru-RU"/>
        </w:rPr>
        <w:t>СГС «Основные средства».</w:t>
      </w:r>
    </w:p>
    <w:p w:rsidR="004F39C1" w:rsidRPr="006E6C5E" w:rsidRDefault="006E6C5E" w:rsidP="005D5D39">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2.8. </w:t>
      </w:r>
      <w:r w:rsidR="005D5D39" w:rsidRPr="005D5D39">
        <w:rPr>
          <w:rFonts w:cstheme="minorHAnsi"/>
          <w:color w:val="222222"/>
          <w:sz w:val="28"/>
          <w:szCs w:val="28"/>
          <w:shd w:val="clear" w:color="auto" w:fill="FFFFFF"/>
          <w:lang w:val="ru-RU"/>
        </w:rPr>
        <w:t>Амортизация на все объекты основных средств начисляется линейным методом в соответствии со сроками полезного использования.</w:t>
      </w:r>
      <w:r w:rsidR="005D5D39" w:rsidRPr="005D5D39">
        <w:rPr>
          <w:rFonts w:cstheme="minorHAnsi"/>
          <w:color w:val="222222"/>
          <w:sz w:val="28"/>
          <w:szCs w:val="28"/>
          <w:lang w:val="ru-RU"/>
        </w:rPr>
        <w:br/>
      </w:r>
      <w:r w:rsidR="005D5D39" w:rsidRPr="005D5D39">
        <w:rPr>
          <w:rFonts w:cstheme="minorHAnsi"/>
          <w:i/>
          <w:color w:val="222222"/>
          <w:sz w:val="28"/>
          <w:szCs w:val="28"/>
          <w:shd w:val="clear" w:color="auto" w:fill="FFFFFF"/>
          <w:lang w:val="ru-RU"/>
        </w:rPr>
        <w:t xml:space="preserve">Основание: </w:t>
      </w:r>
      <w:r w:rsidR="005D5D39" w:rsidRPr="00CE7392">
        <w:rPr>
          <w:rFonts w:cstheme="minorHAnsi"/>
          <w:i/>
          <w:sz w:val="28"/>
          <w:szCs w:val="28"/>
          <w:shd w:val="clear" w:color="auto" w:fill="FFFFFF"/>
          <w:lang w:val="ru-RU"/>
        </w:rPr>
        <w:t>пункты</w:t>
      </w:r>
      <w:r w:rsidR="005D5D39" w:rsidRPr="00CE7392">
        <w:rPr>
          <w:rFonts w:cstheme="minorHAnsi"/>
          <w:i/>
          <w:sz w:val="28"/>
          <w:szCs w:val="28"/>
          <w:shd w:val="clear" w:color="auto" w:fill="FFFFFF"/>
        </w:rPr>
        <w:t> </w:t>
      </w:r>
      <w:hyperlink r:id="rId9" w:anchor="/document/99/420389698/XA00M7S2N5/" w:history="1">
        <w:r w:rsidR="005D5D39" w:rsidRPr="00CE7392">
          <w:rPr>
            <w:rStyle w:val="a3"/>
            <w:rFonts w:cstheme="minorHAnsi"/>
            <w:i/>
            <w:color w:val="auto"/>
            <w:sz w:val="28"/>
            <w:szCs w:val="28"/>
            <w:lang w:val="ru-RU"/>
          </w:rPr>
          <w:t>36</w:t>
        </w:r>
      </w:hyperlink>
      <w:r w:rsidR="005D5D39" w:rsidRPr="00CE7392">
        <w:rPr>
          <w:rFonts w:cstheme="minorHAnsi"/>
          <w:i/>
          <w:sz w:val="28"/>
          <w:szCs w:val="28"/>
          <w:shd w:val="clear" w:color="auto" w:fill="FFFFFF"/>
          <w:lang w:val="ru-RU"/>
        </w:rPr>
        <w:t>,</w:t>
      </w:r>
      <w:r w:rsidR="005D5D39" w:rsidRPr="00CE7392">
        <w:rPr>
          <w:rFonts w:cstheme="minorHAnsi"/>
          <w:i/>
          <w:sz w:val="28"/>
          <w:szCs w:val="28"/>
          <w:shd w:val="clear" w:color="auto" w:fill="FFFFFF"/>
        </w:rPr>
        <w:t> </w:t>
      </w:r>
      <w:hyperlink r:id="rId10" w:anchor="/document/99/420389698/XA00MG82O6/" w:history="1">
        <w:r w:rsidR="005D5D39" w:rsidRPr="00CE7392">
          <w:rPr>
            <w:rStyle w:val="a3"/>
            <w:rFonts w:cstheme="minorHAnsi"/>
            <w:i/>
            <w:color w:val="auto"/>
            <w:sz w:val="28"/>
            <w:szCs w:val="28"/>
            <w:lang w:val="ru-RU"/>
          </w:rPr>
          <w:t>37</w:t>
        </w:r>
      </w:hyperlink>
      <w:r w:rsidR="005D5D39" w:rsidRPr="005D5D39">
        <w:rPr>
          <w:rFonts w:cstheme="minorHAnsi"/>
          <w:i/>
          <w:color w:val="222222"/>
          <w:sz w:val="28"/>
          <w:szCs w:val="28"/>
          <w:shd w:val="clear" w:color="auto" w:fill="FFFFFF"/>
        </w:rPr>
        <w:t> </w:t>
      </w:r>
      <w:r w:rsidR="005D5D39" w:rsidRPr="005D5D39">
        <w:rPr>
          <w:rFonts w:cstheme="minorHAnsi"/>
          <w:i/>
          <w:color w:val="222222"/>
          <w:sz w:val="28"/>
          <w:szCs w:val="28"/>
          <w:shd w:val="clear" w:color="auto" w:fill="FFFFFF"/>
          <w:lang w:val="ru-RU"/>
        </w:rPr>
        <w:t>СГС «Основные средства»</w:t>
      </w:r>
    </w:p>
    <w:p w:rsidR="004F39C1" w:rsidRPr="005D5D39" w:rsidRDefault="006E6C5E" w:rsidP="005D5D39">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2.9. В случаях, когда установлены одинаковые сроки полезного использования и метод</w:t>
      </w:r>
      <w:r w:rsidRPr="006E6C5E">
        <w:rPr>
          <w:rFonts w:cstheme="minorHAnsi"/>
          <w:color w:val="000000"/>
          <w:sz w:val="28"/>
          <w:szCs w:val="28"/>
        </w:rPr>
        <w:t> </w:t>
      </w:r>
      <w:r w:rsidRPr="006E6C5E">
        <w:rPr>
          <w:rFonts w:cstheme="minorHAnsi"/>
          <w:color w:val="000000"/>
          <w:sz w:val="28"/>
          <w:szCs w:val="28"/>
          <w:lang w:val="ru-RU"/>
        </w:rPr>
        <w:t>расчета амортизации всех структурных частей единого объекта основных средств,</w:t>
      </w:r>
      <w:r w:rsidRPr="006E6C5E">
        <w:rPr>
          <w:rFonts w:cstheme="minorHAnsi"/>
          <w:color w:val="000000"/>
          <w:sz w:val="28"/>
          <w:szCs w:val="28"/>
        </w:rPr>
        <w:t> </w:t>
      </w:r>
      <w:r w:rsidRPr="006E6C5E">
        <w:rPr>
          <w:rFonts w:cstheme="minorHAnsi"/>
          <w:color w:val="000000"/>
          <w:sz w:val="28"/>
          <w:szCs w:val="28"/>
          <w:lang w:val="ru-RU"/>
        </w:rPr>
        <w:t>А</w:t>
      </w:r>
      <w:r w:rsidR="005D5D39">
        <w:rPr>
          <w:rFonts w:cstheme="minorHAnsi"/>
          <w:color w:val="000000"/>
          <w:sz w:val="28"/>
          <w:szCs w:val="28"/>
          <w:lang w:val="ru-RU"/>
        </w:rPr>
        <w:t>дминистрации</w:t>
      </w:r>
      <w:r w:rsidRPr="006E6C5E">
        <w:rPr>
          <w:rFonts w:cstheme="minorHAnsi"/>
          <w:color w:val="000000"/>
          <w:sz w:val="28"/>
          <w:szCs w:val="28"/>
          <w:lang w:val="ru-RU"/>
        </w:rPr>
        <w:t xml:space="preserve"> объединяет такие части для определения суммы амортизации.</w:t>
      </w:r>
      <w:r w:rsidRPr="006E6C5E">
        <w:rPr>
          <w:rFonts w:cstheme="minorHAnsi"/>
          <w:sz w:val="28"/>
          <w:szCs w:val="28"/>
          <w:lang w:val="ru-RU"/>
        </w:rPr>
        <w:br/>
      </w:r>
      <w:r w:rsidRPr="006E6C5E">
        <w:rPr>
          <w:rFonts w:cstheme="minorHAnsi"/>
          <w:color w:val="000000"/>
          <w:sz w:val="28"/>
          <w:szCs w:val="28"/>
          <w:lang w:val="ru-RU"/>
        </w:rPr>
        <w:t xml:space="preserve"> </w:t>
      </w:r>
      <w:r w:rsidRPr="005D5D39">
        <w:rPr>
          <w:rFonts w:cstheme="minorHAnsi"/>
          <w:i/>
          <w:color w:val="000000"/>
          <w:sz w:val="28"/>
          <w:szCs w:val="28"/>
          <w:lang w:val="ru-RU"/>
        </w:rPr>
        <w:t>Основание: пункт 40 СГС «Основные средства».</w:t>
      </w:r>
    </w:p>
    <w:p w:rsidR="005D5D39" w:rsidRPr="005D5D39" w:rsidRDefault="006E6C5E" w:rsidP="005D5D39">
      <w:pPr>
        <w:spacing w:before="0" w:beforeAutospacing="0" w:after="0" w:afterAutospacing="0"/>
        <w:jc w:val="both"/>
        <w:rPr>
          <w:rFonts w:cstheme="minorHAnsi"/>
          <w:color w:val="222222"/>
          <w:sz w:val="28"/>
          <w:szCs w:val="28"/>
          <w:shd w:val="clear" w:color="auto" w:fill="FFFFFF"/>
          <w:lang w:val="ru-RU"/>
        </w:rPr>
      </w:pPr>
      <w:r w:rsidRPr="006E6C5E">
        <w:rPr>
          <w:rFonts w:cstheme="minorHAnsi"/>
          <w:color w:val="000000"/>
          <w:sz w:val="28"/>
          <w:szCs w:val="28"/>
          <w:lang w:val="ru-RU"/>
        </w:rPr>
        <w:t>2.</w:t>
      </w:r>
      <w:r w:rsidRPr="005D5D39">
        <w:rPr>
          <w:rFonts w:cstheme="minorHAnsi"/>
          <w:color w:val="000000"/>
          <w:sz w:val="28"/>
          <w:szCs w:val="28"/>
          <w:lang w:val="ru-RU"/>
        </w:rPr>
        <w:t>10</w:t>
      </w:r>
      <w:r w:rsidR="00CE7392">
        <w:rPr>
          <w:rFonts w:cstheme="minorHAnsi"/>
          <w:color w:val="000000"/>
          <w:sz w:val="28"/>
          <w:szCs w:val="28"/>
          <w:lang w:val="ru-RU"/>
        </w:rPr>
        <w:t>.</w:t>
      </w:r>
      <w:r w:rsidR="005D5D39" w:rsidRPr="005D5D39">
        <w:rPr>
          <w:rFonts w:cstheme="minorHAnsi"/>
          <w:color w:val="222222"/>
          <w:sz w:val="28"/>
          <w:szCs w:val="28"/>
          <w:shd w:val="clear" w:color="auto" w:fill="FFFFFF"/>
          <w:lang w:val="ru-RU"/>
        </w:rPr>
        <w:t xml:space="preserve">При переоценке объекта основных средств накопленная амортизация на дату переоценки вычитается из балансовой стоимости объекта, после чего остаточная стоимость пересчитывается до переоцененной стоимости актива. Амортизация, накопленная до переоценки, относится на уменьшение балансовой стоимости объекта (по кредиту счета учета основных средств) и увеличение остаточной стоимости объекта (по дебету счета учета основных средств) на суммы </w:t>
      </w:r>
      <w:proofErr w:type="spellStart"/>
      <w:r w:rsidR="005D5D39" w:rsidRPr="005D5D39">
        <w:rPr>
          <w:rFonts w:cstheme="minorHAnsi"/>
          <w:color w:val="222222"/>
          <w:sz w:val="28"/>
          <w:szCs w:val="28"/>
          <w:shd w:val="clear" w:color="auto" w:fill="FFFFFF"/>
          <w:lang w:val="ru-RU"/>
        </w:rPr>
        <w:t>дооценки</w:t>
      </w:r>
      <w:proofErr w:type="spellEnd"/>
      <w:r w:rsidR="005D5D39" w:rsidRPr="005D5D39">
        <w:rPr>
          <w:rFonts w:cstheme="minorHAnsi"/>
          <w:color w:val="222222"/>
          <w:sz w:val="28"/>
          <w:szCs w:val="28"/>
          <w:shd w:val="clear" w:color="auto" w:fill="FFFFFF"/>
          <w:lang w:val="ru-RU"/>
        </w:rPr>
        <w:t xml:space="preserve"> ее до справедливой стоимости. С момента переоценки амортизация на объект начисляется на оставшийся срок полезного использования по той же расчетной норме амортизации, что и до переоценки.</w:t>
      </w:r>
      <w:r w:rsidR="005D5D39" w:rsidRPr="005D5D39">
        <w:rPr>
          <w:rFonts w:cstheme="minorHAnsi"/>
          <w:color w:val="222222"/>
          <w:sz w:val="28"/>
          <w:szCs w:val="28"/>
          <w:lang w:val="ru-RU"/>
        </w:rPr>
        <w:br/>
      </w:r>
      <w:r w:rsidR="005D5D39" w:rsidRPr="00507001">
        <w:rPr>
          <w:rFonts w:cstheme="minorHAnsi"/>
          <w:i/>
          <w:color w:val="222222"/>
          <w:sz w:val="28"/>
          <w:szCs w:val="28"/>
          <w:shd w:val="clear" w:color="auto" w:fill="FFFFFF"/>
          <w:lang w:val="ru-RU"/>
        </w:rPr>
        <w:t>Основание:</w:t>
      </w:r>
      <w:r w:rsidR="005D5D39" w:rsidRPr="005D5D39">
        <w:rPr>
          <w:rFonts w:cstheme="minorHAnsi"/>
          <w:i/>
          <w:color w:val="222222"/>
          <w:sz w:val="28"/>
          <w:szCs w:val="28"/>
          <w:shd w:val="clear" w:color="auto" w:fill="FFFFFF"/>
        </w:rPr>
        <w:t> </w:t>
      </w:r>
      <w:hyperlink r:id="rId11"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005D5D39" w:rsidRPr="00CE7392">
          <w:rPr>
            <w:rStyle w:val="a3"/>
            <w:rFonts w:cstheme="minorHAnsi"/>
            <w:i/>
            <w:color w:val="auto"/>
            <w:sz w:val="28"/>
            <w:szCs w:val="28"/>
            <w:lang w:val="ru-RU"/>
          </w:rPr>
          <w:t>пункт 41</w:t>
        </w:r>
      </w:hyperlink>
      <w:r w:rsidR="005D5D39" w:rsidRPr="005D5D39">
        <w:rPr>
          <w:rFonts w:cstheme="minorHAnsi"/>
          <w:i/>
          <w:color w:val="222222"/>
          <w:sz w:val="28"/>
          <w:szCs w:val="28"/>
          <w:shd w:val="clear" w:color="auto" w:fill="FFFFFF"/>
        </w:rPr>
        <w:t> </w:t>
      </w:r>
      <w:r w:rsidR="005D5D39" w:rsidRPr="00507001">
        <w:rPr>
          <w:rFonts w:cstheme="minorHAnsi"/>
          <w:i/>
          <w:color w:val="222222"/>
          <w:sz w:val="28"/>
          <w:szCs w:val="28"/>
          <w:shd w:val="clear" w:color="auto" w:fill="FFFFFF"/>
          <w:lang w:val="ru-RU"/>
        </w:rPr>
        <w:t>СГС «Основные средства» №</w:t>
      </w:r>
      <w:r w:rsidR="005D5D39" w:rsidRPr="005D5D39">
        <w:rPr>
          <w:rFonts w:cstheme="minorHAnsi"/>
          <w:i/>
          <w:color w:val="222222"/>
          <w:sz w:val="28"/>
          <w:szCs w:val="28"/>
          <w:shd w:val="clear" w:color="auto" w:fill="FFFFFF"/>
        </w:rPr>
        <w:t> </w:t>
      </w:r>
      <w:r w:rsidR="005D5D39" w:rsidRPr="00507001">
        <w:rPr>
          <w:rFonts w:cstheme="minorHAnsi"/>
          <w:i/>
          <w:color w:val="222222"/>
          <w:sz w:val="28"/>
          <w:szCs w:val="28"/>
          <w:shd w:val="clear" w:color="auto" w:fill="FFFFFF"/>
          <w:lang w:val="ru-RU"/>
        </w:rPr>
        <w:t>257н</w:t>
      </w:r>
    </w:p>
    <w:p w:rsidR="004F39C1" w:rsidRPr="006E6C5E" w:rsidRDefault="006E6C5E" w:rsidP="006D731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w:t>
      </w:r>
      <w:r w:rsidRPr="00E36E71">
        <w:rPr>
          <w:rFonts w:cstheme="minorHAnsi"/>
          <w:color w:val="000000"/>
          <w:sz w:val="28"/>
          <w:szCs w:val="28"/>
          <w:lang w:val="ru-RU"/>
        </w:rPr>
        <w:t>в</w:t>
      </w:r>
      <w:r w:rsidRPr="00E36E71">
        <w:rPr>
          <w:rFonts w:cstheme="minorHAnsi"/>
          <w:color w:val="000000"/>
          <w:sz w:val="28"/>
          <w:szCs w:val="28"/>
        </w:rPr>
        <w:t> </w:t>
      </w:r>
      <w:r w:rsidR="005D5D39" w:rsidRPr="00E36E71">
        <w:rPr>
          <w:rFonts w:cstheme="minorHAnsi"/>
          <w:color w:val="000000"/>
          <w:sz w:val="28"/>
          <w:szCs w:val="28"/>
          <w:lang w:val="ru-RU"/>
        </w:rPr>
        <w:t>(</w:t>
      </w:r>
      <w:r w:rsidRPr="00E36E71">
        <w:rPr>
          <w:rFonts w:cstheme="minorHAnsi"/>
          <w:color w:val="000000"/>
          <w:sz w:val="28"/>
          <w:szCs w:val="28"/>
          <w:lang w:val="ru-RU"/>
        </w:rPr>
        <w:t>приложении 1</w:t>
      </w:r>
      <w:r w:rsidR="005D5D39" w:rsidRPr="00E36E71">
        <w:rPr>
          <w:rFonts w:cstheme="minorHAnsi"/>
          <w:color w:val="000000"/>
          <w:sz w:val="28"/>
          <w:szCs w:val="28"/>
          <w:lang w:val="ru-RU"/>
        </w:rPr>
        <w:t>)</w:t>
      </w:r>
      <w:r w:rsidRPr="006E6C5E">
        <w:rPr>
          <w:rFonts w:cstheme="minorHAnsi"/>
          <w:color w:val="000000"/>
          <w:sz w:val="28"/>
          <w:szCs w:val="28"/>
          <w:lang w:val="ru-RU"/>
        </w:rPr>
        <w:t xml:space="preserve"> настоящей учетной политики.</w:t>
      </w:r>
    </w:p>
    <w:p w:rsidR="004F39C1" w:rsidRPr="006D7312" w:rsidRDefault="006E6C5E" w:rsidP="006D7312">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2.12. Основные средства стоимостью до 10</w:t>
      </w:r>
      <w:r w:rsidRPr="006E6C5E">
        <w:rPr>
          <w:rFonts w:cstheme="minorHAnsi"/>
          <w:color w:val="000000"/>
          <w:sz w:val="28"/>
          <w:szCs w:val="28"/>
        </w:rPr>
        <w:t> </w:t>
      </w:r>
      <w:r w:rsidRPr="006E6C5E">
        <w:rPr>
          <w:rFonts w:cstheme="minorHAnsi"/>
          <w:color w:val="000000"/>
          <w:sz w:val="28"/>
          <w:szCs w:val="28"/>
          <w:lang w:val="ru-RU"/>
        </w:rPr>
        <w:t xml:space="preserve">000 руб. включительно, находящиеся в эксплуатации, учитываются на </w:t>
      </w:r>
      <w:proofErr w:type="spellStart"/>
      <w:r w:rsidRPr="006E6C5E">
        <w:rPr>
          <w:rFonts w:cstheme="minorHAnsi"/>
          <w:color w:val="000000"/>
          <w:sz w:val="28"/>
          <w:szCs w:val="28"/>
          <w:lang w:val="ru-RU"/>
        </w:rPr>
        <w:t>забалансовом</w:t>
      </w:r>
      <w:proofErr w:type="spellEnd"/>
      <w:r w:rsidRPr="006E6C5E">
        <w:rPr>
          <w:rFonts w:cstheme="minorHAnsi"/>
          <w:color w:val="000000"/>
          <w:sz w:val="28"/>
          <w:szCs w:val="28"/>
          <w:lang w:val="ru-RU"/>
        </w:rPr>
        <w:t xml:space="preserve"> счете 21по балансовой стоимости.</w:t>
      </w:r>
      <w:r w:rsidRPr="006E6C5E">
        <w:rPr>
          <w:rFonts w:cstheme="minorHAnsi"/>
          <w:sz w:val="28"/>
          <w:szCs w:val="28"/>
          <w:lang w:val="ru-RU"/>
        </w:rPr>
        <w:br/>
      </w:r>
      <w:r w:rsidRPr="006D7312">
        <w:rPr>
          <w:rFonts w:cstheme="minorHAnsi"/>
          <w:i/>
          <w:color w:val="000000"/>
          <w:sz w:val="28"/>
          <w:szCs w:val="28"/>
          <w:lang w:val="ru-RU"/>
        </w:rPr>
        <w:t xml:space="preserve"> Основание: пункт 39 СГС «Основные средства», пункт 373 Инструкции к Единому плану счетов № 157н.</w:t>
      </w:r>
    </w:p>
    <w:p w:rsidR="004F39C1" w:rsidRPr="006E6C5E" w:rsidRDefault="006E6C5E" w:rsidP="006D731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2.13. Локально-вычислительная сеть (ЛВС) и охранно-пожарная сигнализация (ОПС) как</w:t>
      </w:r>
      <w:r w:rsidRPr="006E6C5E">
        <w:rPr>
          <w:rFonts w:cstheme="minorHAnsi"/>
          <w:color w:val="000000"/>
          <w:sz w:val="28"/>
          <w:szCs w:val="28"/>
        </w:rPr>
        <w:t> </w:t>
      </w:r>
      <w:r w:rsidRPr="006E6C5E">
        <w:rPr>
          <w:rFonts w:cstheme="minorHAnsi"/>
          <w:color w:val="000000"/>
          <w:sz w:val="28"/>
          <w:szCs w:val="28"/>
          <w:lang w:val="ru-RU"/>
        </w:rPr>
        <w:t>отдельные инвентарные объекты не учитываются. Отдельные элементы ЛВС и ОПС,</w:t>
      </w:r>
      <w:r w:rsidRPr="006E6C5E">
        <w:rPr>
          <w:rFonts w:cstheme="minorHAnsi"/>
          <w:color w:val="000000"/>
          <w:sz w:val="28"/>
          <w:szCs w:val="28"/>
        </w:rPr>
        <w:t> </w:t>
      </w:r>
      <w:r w:rsidRPr="006E6C5E">
        <w:rPr>
          <w:rFonts w:cstheme="minorHAnsi"/>
          <w:color w:val="000000"/>
          <w:sz w:val="28"/>
          <w:szCs w:val="28"/>
          <w:lang w:val="ru-RU"/>
        </w:rPr>
        <w:t>которые соответствуют критериям основных средств, установленным СГС «Основные</w:t>
      </w:r>
      <w:r w:rsidRPr="006E6C5E">
        <w:rPr>
          <w:rFonts w:cstheme="minorHAnsi"/>
          <w:color w:val="000000"/>
          <w:sz w:val="28"/>
          <w:szCs w:val="28"/>
        </w:rPr>
        <w:t> </w:t>
      </w:r>
      <w:r w:rsidRPr="006E6C5E">
        <w:rPr>
          <w:rFonts w:cstheme="minorHAnsi"/>
          <w:color w:val="000000"/>
          <w:sz w:val="28"/>
          <w:szCs w:val="28"/>
          <w:lang w:val="ru-RU"/>
        </w:rPr>
        <w:t>средства», учитываются как отдельные основные средства. Элементы ЛВС или ОПС,</w:t>
      </w:r>
      <w:r w:rsidRPr="006E6C5E">
        <w:rPr>
          <w:rFonts w:cstheme="minorHAnsi"/>
          <w:color w:val="000000"/>
          <w:sz w:val="28"/>
          <w:szCs w:val="28"/>
        </w:rPr>
        <w:t> </w:t>
      </w:r>
      <w:r w:rsidRPr="006E6C5E">
        <w:rPr>
          <w:rFonts w:cstheme="minorHAnsi"/>
          <w:color w:val="000000"/>
          <w:sz w:val="28"/>
          <w:szCs w:val="28"/>
          <w:lang w:val="ru-RU"/>
        </w:rPr>
        <w:t>для которых установлен одинаковый срок полезного использования, учитываются как</w:t>
      </w:r>
      <w:r w:rsidRPr="006E6C5E">
        <w:rPr>
          <w:rFonts w:cstheme="minorHAnsi"/>
          <w:color w:val="000000"/>
          <w:sz w:val="28"/>
          <w:szCs w:val="28"/>
        </w:rPr>
        <w:t> </w:t>
      </w:r>
      <w:r w:rsidRPr="006E6C5E">
        <w:rPr>
          <w:rFonts w:cstheme="minorHAnsi"/>
          <w:color w:val="000000"/>
          <w:sz w:val="28"/>
          <w:szCs w:val="28"/>
          <w:lang w:val="ru-RU"/>
        </w:rPr>
        <w:t>единый инвентарный объект</w:t>
      </w:r>
      <w:proofErr w:type="gramStart"/>
      <w:r w:rsidRPr="006E6C5E">
        <w:rPr>
          <w:rFonts w:cstheme="minorHAnsi"/>
          <w:color w:val="000000"/>
          <w:sz w:val="28"/>
          <w:szCs w:val="28"/>
          <w:lang w:val="ru-RU"/>
        </w:rPr>
        <w:t xml:space="preserve"> </w:t>
      </w:r>
      <w:r w:rsidR="006D7312">
        <w:rPr>
          <w:rFonts w:cstheme="minorHAnsi"/>
          <w:color w:val="000000"/>
          <w:sz w:val="28"/>
          <w:szCs w:val="28"/>
          <w:lang w:val="ru-RU"/>
        </w:rPr>
        <w:t>.</w:t>
      </w:r>
      <w:proofErr w:type="gramEnd"/>
    </w:p>
    <w:p w:rsidR="004F39C1" w:rsidRPr="006E6C5E" w:rsidRDefault="006E6C5E" w:rsidP="006D731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w:t>
      </w:r>
      <w:r w:rsidRPr="006E6C5E">
        <w:rPr>
          <w:rFonts w:cstheme="minorHAnsi"/>
          <w:color w:val="000000"/>
          <w:sz w:val="28"/>
          <w:szCs w:val="28"/>
        </w:rPr>
        <w:t> </w:t>
      </w:r>
      <w:r w:rsidRPr="006E6C5E">
        <w:rPr>
          <w:rFonts w:cstheme="minorHAnsi"/>
          <w:color w:val="000000"/>
          <w:sz w:val="28"/>
          <w:szCs w:val="28"/>
          <w:lang w:val="ru-RU"/>
        </w:rPr>
        <w:t>договоре поставки.</w:t>
      </w:r>
    </w:p>
    <w:p w:rsidR="004F39C1" w:rsidRPr="006E6C5E" w:rsidRDefault="006E6C5E" w:rsidP="006D731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2.15. Передача в пользование объектов, которые содержатся за счет А</w:t>
      </w:r>
      <w:r w:rsidR="006D7312">
        <w:rPr>
          <w:rFonts w:cstheme="minorHAnsi"/>
          <w:color w:val="000000"/>
          <w:sz w:val="28"/>
          <w:szCs w:val="28"/>
          <w:lang w:val="ru-RU"/>
        </w:rPr>
        <w:t>дминистрации</w:t>
      </w:r>
      <w:r w:rsidRPr="006E6C5E">
        <w:rPr>
          <w:rFonts w:cstheme="minorHAnsi"/>
          <w:color w:val="000000"/>
          <w:sz w:val="28"/>
          <w:szCs w:val="28"/>
          <w:lang w:val="ru-RU"/>
        </w:rPr>
        <w:t xml:space="preserve">, отражается как внутреннее перемещение. </w:t>
      </w:r>
    </w:p>
    <w:p w:rsidR="00546B87" w:rsidRDefault="00546B87" w:rsidP="002D592A">
      <w:pPr>
        <w:spacing w:after="0" w:afterAutospacing="0"/>
        <w:rPr>
          <w:rFonts w:cstheme="minorHAnsi"/>
          <w:b/>
          <w:bCs/>
          <w:color w:val="000000"/>
          <w:sz w:val="28"/>
          <w:szCs w:val="28"/>
          <w:lang w:val="ru-RU"/>
        </w:rPr>
      </w:pP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lastRenderedPageBreak/>
        <w:t>3. Нематериальные активы</w:t>
      </w:r>
    </w:p>
    <w:p w:rsidR="006D7312" w:rsidRPr="002F79DD" w:rsidRDefault="006E6C5E" w:rsidP="002F79DD">
      <w:pPr>
        <w:spacing w:after="0" w:afterAutospacing="0"/>
        <w:jc w:val="both"/>
        <w:rPr>
          <w:rFonts w:cstheme="minorHAnsi"/>
          <w:i/>
          <w:color w:val="222222"/>
          <w:sz w:val="28"/>
          <w:szCs w:val="28"/>
          <w:shd w:val="clear" w:color="auto" w:fill="FFFFFF"/>
          <w:lang w:val="ru-RU"/>
        </w:rPr>
      </w:pPr>
      <w:r w:rsidRPr="006E6C5E">
        <w:rPr>
          <w:rFonts w:cstheme="minorHAnsi"/>
          <w:color w:val="000000"/>
          <w:sz w:val="28"/>
          <w:szCs w:val="28"/>
          <w:lang w:val="ru-RU"/>
        </w:rPr>
        <w:t xml:space="preserve">3.1. Начисление </w:t>
      </w:r>
      <w:r w:rsidR="006D7312" w:rsidRPr="006D7312">
        <w:rPr>
          <w:rFonts w:cstheme="minorHAnsi"/>
          <w:color w:val="000000"/>
          <w:sz w:val="28"/>
          <w:szCs w:val="28"/>
          <w:lang w:val="ru-RU"/>
        </w:rPr>
        <w:t>а</w:t>
      </w:r>
      <w:r w:rsidR="006D7312" w:rsidRPr="006D7312">
        <w:rPr>
          <w:rFonts w:cstheme="minorHAnsi"/>
          <w:color w:val="222222"/>
          <w:sz w:val="28"/>
          <w:szCs w:val="28"/>
          <w:shd w:val="clear" w:color="auto" w:fill="FFFFFF"/>
          <w:lang w:val="ru-RU"/>
        </w:rPr>
        <w:t>мортизация на все объекты нематериальных активов начисляется линейным методом в соответствии со сроками полезного использования.</w:t>
      </w:r>
      <w:r w:rsidR="006D7312" w:rsidRPr="006D7312">
        <w:rPr>
          <w:rFonts w:cstheme="minorHAnsi"/>
          <w:color w:val="222222"/>
          <w:sz w:val="28"/>
          <w:szCs w:val="28"/>
          <w:lang w:val="ru-RU"/>
        </w:rPr>
        <w:br/>
      </w:r>
      <w:r w:rsidR="006D7312" w:rsidRPr="002F79DD">
        <w:rPr>
          <w:rFonts w:cstheme="minorHAnsi"/>
          <w:i/>
          <w:color w:val="222222"/>
          <w:sz w:val="28"/>
          <w:szCs w:val="28"/>
          <w:shd w:val="clear" w:color="auto" w:fill="FFFFFF"/>
          <w:lang w:val="ru-RU"/>
        </w:rPr>
        <w:t xml:space="preserve">Основание: </w:t>
      </w:r>
      <w:r w:rsidR="006D7312" w:rsidRPr="00507001">
        <w:rPr>
          <w:rFonts w:cstheme="minorHAnsi"/>
          <w:i/>
          <w:sz w:val="28"/>
          <w:szCs w:val="28"/>
          <w:shd w:val="clear" w:color="auto" w:fill="FFFFFF"/>
          <w:lang w:val="ru-RU"/>
        </w:rPr>
        <w:t>пункты</w:t>
      </w:r>
      <w:r w:rsidR="006D7312" w:rsidRPr="00507001">
        <w:rPr>
          <w:rFonts w:cstheme="minorHAnsi"/>
          <w:i/>
          <w:sz w:val="28"/>
          <w:szCs w:val="28"/>
          <w:shd w:val="clear" w:color="auto" w:fill="FFFFFF"/>
        </w:rPr>
        <w:t> </w:t>
      </w:r>
      <w:hyperlink r:id="rId12" w:tgtFrame="_blank" w:history="1">
        <w:r w:rsidR="006D7312" w:rsidRPr="00507001">
          <w:rPr>
            <w:rStyle w:val="a3"/>
            <w:rFonts w:cstheme="minorHAnsi"/>
            <w:i/>
            <w:color w:val="auto"/>
            <w:sz w:val="28"/>
            <w:szCs w:val="28"/>
            <w:lang w:val="ru-RU"/>
          </w:rPr>
          <w:t>30</w:t>
        </w:r>
      </w:hyperlink>
      <w:r w:rsidR="006D7312" w:rsidRPr="00507001">
        <w:rPr>
          <w:rFonts w:cstheme="minorHAnsi"/>
          <w:i/>
          <w:sz w:val="28"/>
          <w:szCs w:val="28"/>
          <w:shd w:val="clear" w:color="auto" w:fill="FFFFFF"/>
          <w:lang w:val="ru-RU"/>
        </w:rPr>
        <w:t>,</w:t>
      </w:r>
      <w:r w:rsidR="006D7312" w:rsidRPr="00507001">
        <w:rPr>
          <w:rFonts w:cstheme="minorHAnsi"/>
          <w:i/>
          <w:sz w:val="28"/>
          <w:szCs w:val="28"/>
          <w:shd w:val="clear" w:color="auto" w:fill="FFFFFF"/>
        </w:rPr>
        <w:t> </w:t>
      </w:r>
      <w:hyperlink r:id="rId13" w:tgtFrame="_blank" w:history="1">
        <w:r w:rsidR="006D7312" w:rsidRPr="00507001">
          <w:rPr>
            <w:rStyle w:val="a3"/>
            <w:rFonts w:cstheme="minorHAnsi"/>
            <w:i/>
            <w:color w:val="auto"/>
            <w:sz w:val="28"/>
            <w:szCs w:val="28"/>
            <w:lang w:val="ru-RU"/>
          </w:rPr>
          <w:t>31</w:t>
        </w:r>
      </w:hyperlink>
      <w:r w:rsidR="006D7312" w:rsidRPr="002F79DD">
        <w:rPr>
          <w:rFonts w:cstheme="minorHAnsi"/>
          <w:i/>
          <w:color w:val="222222"/>
          <w:sz w:val="28"/>
          <w:szCs w:val="28"/>
          <w:shd w:val="clear" w:color="auto" w:fill="FFFFFF"/>
        </w:rPr>
        <w:t> </w:t>
      </w:r>
      <w:r w:rsidR="006D7312" w:rsidRPr="002F79DD">
        <w:rPr>
          <w:rFonts w:cstheme="minorHAnsi"/>
          <w:i/>
          <w:color w:val="222222"/>
          <w:sz w:val="28"/>
          <w:szCs w:val="28"/>
          <w:shd w:val="clear" w:color="auto" w:fill="FFFFFF"/>
          <w:lang w:val="ru-RU"/>
        </w:rPr>
        <w:t>СГС «Нематериальные активы»</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4. Материальные запасы</w:t>
      </w:r>
    </w:p>
    <w:p w:rsidR="004F39C1" w:rsidRPr="006E6C5E" w:rsidRDefault="006E6C5E" w:rsidP="002F79DD">
      <w:pPr>
        <w:spacing w:after="0" w:afterAutospacing="0"/>
        <w:jc w:val="both"/>
        <w:rPr>
          <w:rFonts w:cstheme="minorHAnsi"/>
          <w:color w:val="000000"/>
          <w:sz w:val="28"/>
          <w:szCs w:val="28"/>
          <w:lang w:val="ru-RU"/>
        </w:rPr>
      </w:pPr>
      <w:r w:rsidRPr="006E6C5E">
        <w:rPr>
          <w:rFonts w:cstheme="minorHAnsi"/>
          <w:color w:val="000000"/>
          <w:sz w:val="28"/>
          <w:szCs w:val="28"/>
          <w:lang w:val="ru-RU"/>
        </w:rPr>
        <w:t>4.1. А</w:t>
      </w:r>
      <w:r w:rsidR="00CE7392">
        <w:rPr>
          <w:rFonts w:cstheme="minorHAnsi"/>
          <w:color w:val="000000"/>
          <w:sz w:val="28"/>
          <w:szCs w:val="28"/>
          <w:lang w:val="ru-RU"/>
        </w:rPr>
        <w:t>д</w:t>
      </w:r>
      <w:r w:rsidR="002F79DD">
        <w:rPr>
          <w:rFonts w:cstheme="minorHAnsi"/>
          <w:color w:val="000000"/>
          <w:sz w:val="28"/>
          <w:szCs w:val="28"/>
          <w:lang w:val="ru-RU"/>
        </w:rPr>
        <w:t>министрация</w:t>
      </w:r>
      <w:r w:rsidRPr="006E6C5E">
        <w:rPr>
          <w:rFonts w:cstheme="minorHAnsi"/>
          <w:color w:val="000000"/>
          <w:sz w:val="28"/>
          <w:szCs w:val="28"/>
          <w:lang w:val="ru-RU"/>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w:t>
      </w:r>
      <w:r w:rsidRPr="00E36E71">
        <w:rPr>
          <w:rFonts w:cstheme="minorHAnsi"/>
          <w:color w:val="000000"/>
          <w:sz w:val="28"/>
          <w:szCs w:val="28"/>
          <w:lang w:val="ru-RU"/>
        </w:rPr>
        <w:t>в</w:t>
      </w:r>
      <w:r w:rsidRPr="00E36E71">
        <w:rPr>
          <w:rFonts w:cstheme="minorHAnsi"/>
          <w:color w:val="000000"/>
          <w:sz w:val="28"/>
          <w:szCs w:val="28"/>
        </w:rPr>
        <w:t> </w:t>
      </w:r>
      <w:r w:rsidR="002F79DD" w:rsidRPr="00E36E71">
        <w:rPr>
          <w:rFonts w:cstheme="minorHAnsi"/>
          <w:color w:val="000000"/>
          <w:sz w:val="28"/>
          <w:szCs w:val="28"/>
          <w:lang w:val="ru-RU"/>
        </w:rPr>
        <w:t>(</w:t>
      </w:r>
      <w:r w:rsidRPr="00E36E71">
        <w:rPr>
          <w:rFonts w:cstheme="minorHAnsi"/>
          <w:color w:val="000000"/>
          <w:sz w:val="28"/>
          <w:szCs w:val="28"/>
          <w:lang w:val="ru-RU"/>
        </w:rPr>
        <w:t>приложении</w:t>
      </w:r>
      <w:r w:rsidRPr="00E36E71">
        <w:rPr>
          <w:rFonts w:cstheme="minorHAnsi"/>
          <w:color w:val="000000"/>
          <w:sz w:val="28"/>
          <w:szCs w:val="28"/>
        </w:rPr>
        <w:t> </w:t>
      </w:r>
      <w:r w:rsidR="00E36E71">
        <w:rPr>
          <w:rFonts w:cstheme="minorHAnsi"/>
          <w:color w:val="000000"/>
          <w:sz w:val="28"/>
          <w:szCs w:val="28"/>
          <w:lang w:val="ru-RU"/>
        </w:rPr>
        <w:t>5</w:t>
      </w:r>
      <w:r w:rsidR="002F79DD" w:rsidRPr="00E36E71">
        <w:rPr>
          <w:rFonts w:cstheme="minorHAnsi"/>
          <w:color w:val="000000"/>
          <w:sz w:val="28"/>
          <w:szCs w:val="28"/>
          <w:lang w:val="ru-RU"/>
        </w:rPr>
        <w:t>)</w:t>
      </w:r>
      <w:r w:rsidRPr="00E36E71">
        <w:rPr>
          <w:rFonts w:cstheme="minorHAnsi"/>
          <w:color w:val="000000"/>
          <w:sz w:val="28"/>
          <w:szCs w:val="28"/>
          <w:lang w:val="ru-RU"/>
        </w:rPr>
        <w:t>.</w:t>
      </w:r>
    </w:p>
    <w:p w:rsidR="004F39C1" w:rsidRPr="002F79DD" w:rsidRDefault="006E6C5E" w:rsidP="002F79DD">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4.2. Единица учета материальных запасов в </w:t>
      </w:r>
      <w:r w:rsidR="002F79DD">
        <w:rPr>
          <w:rFonts w:cstheme="minorHAnsi"/>
          <w:color w:val="000000"/>
          <w:sz w:val="28"/>
          <w:szCs w:val="28"/>
          <w:lang w:val="ru-RU"/>
        </w:rPr>
        <w:t>администрации</w:t>
      </w:r>
      <w:r w:rsidRPr="006E6C5E">
        <w:rPr>
          <w:rFonts w:cstheme="minorHAnsi"/>
          <w:color w:val="000000"/>
          <w:sz w:val="28"/>
          <w:szCs w:val="28"/>
          <w:lang w:val="ru-RU"/>
        </w:rPr>
        <w:t xml:space="preserve"> – номенклатурная (реестровая) единица. </w:t>
      </w:r>
      <w:r w:rsidRPr="002F79DD">
        <w:rPr>
          <w:rFonts w:cstheme="minorHAnsi"/>
          <w:color w:val="000000"/>
          <w:sz w:val="28"/>
          <w:szCs w:val="28"/>
          <w:lang w:val="ru-RU"/>
        </w:rPr>
        <w:t>Исключение:</w:t>
      </w:r>
    </w:p>
    <w:p w:rsidR="004F39C1" w:rsidRPr="006E6C5E" w:rsidRDefault="002F79DD" w:rsidP="00CE7392">
      <w:pPr>
        <w:spacing w:before="0" w:beforeAutospacing="0"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6E6C5E">
        <w:rPr>
          <w:rFonts w:cstheme="minorHAnsi"/>
          <w:color w:val="000000"/>
          <w:sz w:val="28"/>
          <w:szCs w:val="28"/>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006E6C5E" w:rsidRPr="006E6C5E">
        <w:rPr>
          <w:rFonts w:cstheme="minorHAnsi"/>
          <w:color w:val="000000"/>
          <w:sz w:val="28"/>
          <w:szCs w:val="28"/>
          <w:lang w:val="ru-RU"/>
        </w:rPr>
        <w:t>одинаковыми</w:t>
      </w:r>
      <w:proofErr w:type="gramEnd"/>
      <w:r w:rsidR="006E6C5E" w:rsidRPr="006E6C5E">
        <w:rPr>
          <w:rFonts w:cstheme="minorHAnsi"/>
          <w:color w:val="000000"/>
          <w:sz w:val="28"/>
          <w:szCs w:val="28"/>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F39C1" w:rsidRPr="002F79DD" w:rsidRDefault="002F79DD" w:rsidP="00CE7392">
      <w:pPr>
        <w:spacing w:before="0" w:beforeAutospacing="0" w:after="0" w:afterAutospacing="0"/>
        <w:ind w:left="780" w:right="180"/>
        <w:jc w:val="both"/>
        <w:rPr>
          <w:rFonts w:cstheme="minorHAnsi"/>
          <w:color w:val="000000"/>
          <w:sz w:val="28"/>
          <w:szCs w:val="28"/>
          <w:lang w:val="ru-RU"/>
        </w:rPr>
      </w:pPr>
      <w:r>
        <w:rPr>
          <w:rFonts w:cstheme="minorHAnsi"/>
          <w:color w:val="000000"/>
          <w:sz w:val="28"/>
          <w:szCs w:val="28"/>
          <w:lang w:val="ru-RU"/>
        </w:rPr>
        <w:t xml:space="preserve">- </w:t>
      </w:r>
      <w:r w:rsidR="006E6C5E" w:rsidRPr="006E6C5E">
        <w:rPr>
          <w:rFonts w:cstheme="minorHAnsi"/>
          <w:color w:val="000000"/>
          <w:sz w:val="28"/>
          <w:szCs w:val="28"/>
          <w:lang w:val="ru-RU"/>
        </w:rPr>
        <w:t xml:space="preserve">материальные запасы с ограниченным сроком годности – продукты питания, медикаменты и другие, а также товары для продажи. </w:t>
      </w:r>
      <w:r w:rsidR="006E6C5E" w:rsidRPr="002F79DD">
        <w:rPr>
          <w:rFonts w:cstheme="minorHAnsi"/>
          <w:color w:val="000000"/>
          <w:sz w:val="28"/>
          <w:szCs w:val="28"/>
          <w:lang w:val="ru-RU"/>
        </w:rPr>
        <w:t>Единица учета таких материальных запасов – партия.</w:t>
      </w:r>
    </w:p>
    <w:p w:rsidR="004F39C1" w:rsidRPr="006E6C5E" w:rsidRDefault="006E6C5E" w:rsidP="0057596A">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Решение о применении единиц учета «однородная (реестровая) группа запасов» и «партия» принимает</w:t>
      </w:r>
      <w:r w:rsidRPr="006E6C5E">
        <w:rPr>
          <w:rFonts w:cstheme="minorHAnsi"/>
          <w:color w:val="000000"/>
          <w:sz w:val="28"/>
          <w:szCs w:val="28"/>
        </w:rPr>
        <w:t> </w:t>
      </w:r>
      <w:r w:rsidRPr="006E6C5E">
        <w:rPr>
          <w:rFonts w:cstheme="minorHAnsi"/>
          <w:color w:val="000000"/>
          <w:sz w:val="28"/>
          <w:szCs w:val="28"/>
          <w:lang w:val="ru-RU"/>
        </w:rPr>
        <w:t>бухгалтер на основе своего профессионального суждения.</w:t>
      </w:r>
      <w:r w:rsidRPr="006E6C5E">
        <w:rPr>
          <w:rFonts w:cstheme="minorHAnsi"/>
          <w:sz w:val="28"/>
          <w:szCs w:val="28"/>
          <w:lang w:val="ru-RU"/>
        </w:rPr>
        <w:br/>
      </w:r>
      <w:r w:rsidRPr="002F79DD">
        <w:rPr>
          <w:rFonts w:cstheme="minorHAnsi"/>
          <w:i/>
          <w:color w:val="000000"/>
          <w:sz w:val="28"/>
          <w:szCs w:val="28"/>
          <w:lang w:val="ru-RU"/>
        </w:rPr>
        <w:t xml:space="preserve"> Основание: пункт 8 СГС «Запасы».</w:t>
      </w:r>
    </w:p>
    <w:p w:rsidR="004F39C1" w:rsidRPr="002F79DD" w:rsidRDefault="006E6C5E" w:rsidP="0057596A">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4.3</w:t>
      </w:r>
      <w:r w:rsidRPr="002F79DD">
        <w:rPr>
          <w:rFonts w:cstheme="minorHAnsi"/>
          <w:color w:val="000000"/>
          <w:sz w:val="28"/>
          <w:szCs w:val="28"/>
          <w:lang w:val="ru-RU"/>
        </w:rPr>
        <w:t xml:space="preserve">. </w:t>
      </w:r>
      <w:r w:rsidR="002F79DD" w:rsidRPr="002F79DD">
        <w:rPr>
          <w:rFonts w:cstheme="minorHAnsi"/>
          <w:color w:val="222222"/>
          <w:sz w:val="28"/>
          <w:szCs w:val="28"/>
          <w:shd w:val="clear" w:color="auto" w:fill="FFFFFF"/>
          <w:lang w:val="ru-RU"/>
        </w:rPr>
        <w:t>Списание материальных запасов производится по фактической стоимости каждой единицы.</w:t>
      </w:r>
      <w:r w:rsidR="002F79DD" w:rsidRPr="002F79DD">
        <w:rPr>
          <w:rFonts w:cstheme="minorHAnsi"/>
          <w:color w:val="222222"/>
          <w:sz w:val="28"/>
          <w:szCs w:val="28"/>
          <w:lang w:val="ru-RU"/>
        </w:rPr>
        <w:br/>
      </w:r>
      <w:r w:rsidR="002F79DD" w:rsidRPr="0057596A">
        <w:rPr>
          <w:rFonts w:cstheme="minorHAnsi"/>
          <w:i/>
          <w:color w:val="222222"/>
          <w:sz w:val="28"/>
          <w:szCs w:val="28"/>
          <w:shd w:val="clear" w:color="auto" w:fill="FFFFFF"/>
          <w:lang w:val="ru-RU"/>
        </w:rPr>
        <w:t>Основание</w:t>
      </w:r>
      <w:r w:rsidR="002F79DD" w:rsidRPr="00CE7392">
        <w:rPr>
          <w:rFonts w:cstheme="minorHAnsi"/>
          <w:i/>
          <w:sz w:val="28"/>
          <w:szCs w:val="28"/>
          <w:shd w:val="clear" w:color="auto" w:fill="FFFFFF"/>
          <w:lang w:val="ru-RU"/>
        </w:rPr>
        <w:t>:</w:t>
      </w:r>
      <w:r w:rsidR="002F79DD" w:rsidRPr="00CE7392">
        <w:rPr>
          <w:rFonts w:cstheme="minorHAnsi"/>
          <w:i/>
          <w:sz w:val="28"/>
          <w:szCs w:val="28"/>
          <w:shd w:val="clear" w:color="auto" w:fill="FFFFFF"/>
        </w:rPr>
        <w:t> </w:t>
      </w:r>
      <w:hyperlink r:id="rId14"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002F79DD" w:rsidRPr="00CE7392">
          <w:rPr>
            <w:rStyle w:val="a3"/>
            <w:rFonts w:cstheme="minorHAnsi"/>
            <w:i/>
            <w:color w:val="auto"/>
            <w:sz w:val="28"/>
            <w:szCs w:val="28"/>
            <w:lang w:val="ru-RU"/>
          </w:rPr>
          <w:t>пункт 108</w:t>
        </w:r>
      </w:hyperlink>
      <w:r w:rsidR="002F79DD" w:rsidRPr="00CE7392">
        <w:rPr>
          <w:rFonts w:cstheme="minorHAnsi"/>
          <w:i/>
          <w:sz w:val="28"/>
          <w:szCs w:val="28"/>
          <w:shd w:val="clear" w:color="auto" w:fill="FFFFFF"/>
        </w:rPr>
        <w:t> </w:t>
      </w:r>
      <w:r w:rsidR="002F79DD" w:rsidRPr="00CE7392">
        <w:rPr>
          <w:rFonts w:cstheme="minorHAnsi"/>
          <w:i/>
          <w:sz w:val="28"/>
          <w:szCs w:val="28"/>
          <w:shd w:val="clear" w:color="auto" w:fill="FFFFFF"/>
          <w:lang w:val="ru-RU"/>
        </w:rPr>
        <w:t>Инструкции</w:t>
      </w:r>
      <w:r w:rsidR="002F79DD" w:rsidRPr="0057596A">
        <w:rPr>
          <w:rFonts w:cstheme="minorHAnsi"/>
          <w:i/>
          <w:color w:val="222222"/>
          <w:sz w:val="28"/>
          <w:szCs w:val="28"/>
          <w:shd w:val="clear" w:color="auto" w:fill="FFFFFF"/>
          <w:lang w:val="ru-RU"/>
        </w:rPr>
        <w:t xml:space="preserve"> к Единому плану счетов №</w:t>
      </w:r>
      <w:r w:rsidR="002F79DD" w:rsidRPr="002F79DD">
        <w:rPr>
          <w:rFonts w:cstheme="minorHAnsi"/>
          <w:i/>
          <w:color w:val="222222"/>
          <w:sz w:val="28"/>
          <w:szCs w:val="28"/>
          <w:shd w:val="clear" w:color="auto" w:fill="FFFFFF"/>
        </w:rPr>
        <w:t> </w:t>
      </w:r>
      <w:r w:rsidR="002F79DD" w:rsidRPr="0057596A">
        <w:rPr>
          <w:rFonts w:cstheme="minorHAnsi"/>
          <w:i/>
          <w:color w:val="222222"/>
          <w:sz w:val="28"/>
          <w:szCs w:val="28"/>
          <w:shd w:val="clear" w:color="auto" w:fill="FFFFFF"/>
          <w:lang w:val="ru-RU"/>
        </w:rPr>
        <w:t>157н</w:t>
      </w:r>
      <w:r w:rsidRPr="002F79DD">
        <w:rPr>
          <w:rFonts w:cstheme="minorHAnsi"/>
          <w:i/>
          <w:color w:val="000000"/>
          <w:sz w:val="28"/>
          <w:szCs w:val="28"/>
          <w:lang w:val="ru-RU"/>
        </w:rPr>
        <w:t>.</w:t>
      </w:r>
    </w:p>
    <w:p w:rsidR="004F39C1" w:rsidRPr="006E6C5E" w:rsidRDefault="006E6C5E" w:rsidP="0057596A">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4.4. Нормы на расходы горюче-смазочных материалов (ГСМ) разрабатываются</w:t>
      </w:r>
      <w:r w:rsidRPr="006E6C5E">
        <w:rPr>
          <w:rFonts w:cstheme="minorHAnsi"/>
          <w:sz w:val="28"/>
          <w:szCs w:val="28"/>
          <w:lang w:val="ru-RU"/>
        </w:rPr>
        <w:br/>
      </w:r>
      <w:r w:rsidRPr="006E6C5E">
        <w:rPr>
          <w:rFonts w:cstheme="minorHAnsi"/>
          <w:color w:val="000000"/>
          <w:sz w:val="28"/>
          <w:szCs w:val="28"/>
          <w:lang w:val="ru-RU"/>
        </w:rPr>
        <w:t xml:space="preserve"> </w:t>
      </w:r>
      <w:r w:rsidR="0057596A">
        <w:rPr>
          <w:rFonts w:cstheme="minorHAnsi"/>
          <w:color w:val="000000"/>
          <w:sz w:val="28"/>
          <w:szCs w:val="28"/>
          <w:lang w:val="ru-RU"/>
        </w:rPr>
        <w:t xml:space="preserve">Администрацией и </w:t>
      </w:r>
      <w:r w:rsidRPr="006E6C5E">
        <w:rPr>
          <w:rFonts w:cstheme="minorHAnsi"/>
          <w:color w:val="000000"/>
          <w:sz w:val="28"/>
          <w:szCs w:val="28"/>
          <w:lang w:val="ru-RU"/>
        </w:rPr>
        <w:t xml:space="preserve">утверждаются </w:t>
      </w:r>
      <w:r w:rsidR="0057596A">
        <w:rPr>
          <w:rFonts w:cstheme="minorHAnsi"/>
          <w:color w:val="000000"/>
          <w:sz w:val="28"/>
          <w:szCs w:val="28"/>
          <w:lang w:val="ru-RU"/>
        </w:rPr>
        <w:t>распоряжением</w:t>
      </w:r>
      <w:r w:rsidRPr="006E6C5E">
        <w:rPr>
          <w:rFonts w:cstheme="minorHAnsi"/>
          <w:color w:val="000000"/>
          <w:sz w:val="28"/>
          <w:szCs w:val="28"/>
          <w:lang w:val="ru-RU"/>
        </w:rPr>
        <w:t xml:space="preserve"> </w:t>
      </w:r>
      <w:r w:rsidR="0057596A">
        <w:rPr>
          <w:rFonts w:cstheme="minorHAnsi"/>
          <w:color w:val="000000"/>
          <w:sz w:val="28"/>
          <w:szCs w:val="28"/>
          <w:lang w:val="ru-RU"/>
        </w:rPr>
        <w:t>главы Администрации</w:t>
      </w:r>
      <w:r w:rsidRPr="006E6C5E">
        <w:rPr>
          <w:rFonts w:cstheme="minorHAnsi"/>
          <w:color w:val="000000"/>
          <w:sz w:val="28"/>
          <w:szCs w:val="28"/>
          <w:lang w:val="ru-RU"/>
        </w:rPr>
        <w:t>.</w:t>
      </w:r>
    </w:p>
    <w:p w:rsidR="004F39C1" w:rsidRPr="006E6C5E" w:rsidRDefault="006E6C5E" w:rsidP="0057596A">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 xml:space="preserve">Ежегодно </w:t>
      </w:r>
      <w:r w:rsidR="0057596A">
        <w:rPr>
          <w:rFonts w:cstheme="minorHAnsi"/>
          <w:color w:val="000000"/>
          <w:sz w:val="28"/>
          <w:szCs w:val="28"/>
          <w:lang w:val="ru-RU"/>
        </w:rPr>
        <w:t>распоряжением главы</w:t>
      </w:r>
      <w:r w:rsidRPr="006E6C5E">
        <w:rPr>
          <w:rFonts w:cstheme="minorHAnsi"/>
          <w:color w:val="000000"/>
          <w:sz w:val="28"/>
          <w:szCs w:val="28"/>
          <w:lang w:val="ru-RU"/>
        </w:rPr>
        <w:t xml:space="preserve"> утверждаются период применения зимней надбавки к</w:t>
      </w:r>
      <w:r w:rsidRPr="006E6C5E">
        <w:rPr>
          <w:rFonts w:cstheme="minorHAnsi"/>
          <w:color w:val="000000"/>
          <w:sz w:val="28"/>
          <w:szCs w:val="28"/>
        </w:rPr>
        <w:t> </w:t>
      </w:r>
      <w:r w:rsidRPr="006E6C5E">
        <w:rPr>
          <w:rFonts w:cstheme="minorHAnsi"/>
          <w:color w:val="000000"/>
          <w:sz w:val="28"/>
          <w:szCs w:val="28"/>
          <w:lang w:val="ru-RU"/>
        </w:rPr>
        <w:t>нормам расхода ГСМ и ее величина.</w:t>
      </w:r>
    </w:p>
    <w:p w:rsidR="004F39C1" w:rsidRPr="006E6C5E" w:rsidRDefault="006E6C5E" w:rsidP="0057596A">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 xml:space="preserve">ГСМ списывается на расходы по фактическому расходу на основании путевых листов, но не выше норм, установленных </w:t>
      </w:r>
      <w:r w:rsidR="0057596A">
        <w:rPr>
          <w:rFonts w:cstheme="minorHAnsi"/>
          <w:color w:val="000000"/>
          <w:sz w:val="28"/>
          <w:szCs w:val="28"/>
          <w:lang w:val="ru-RU"/>
        </w:rPr>
        <w:t>распоряжением главы Администрации</w:t>
      </w:r>
    </w:p>
    <w:p w:rsidR="004F39C1" w:rsidRPr="006E6C5E" w:rsidRDefault="006E6C5E" w:rsidP="0057596A">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4.5. 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w:t>
      </w:r>
      <w:r w:rsidRPr="006E6C5E">
        <w:rPr>
          <w:rFonts w:cstheme="minorHAnsi"/>
          <w:color w:val="000000"/>
          <w:sz w:val="28"/>
          <w:szCs w:val="28"/>
        </w:rPr>
        <w:t> </w:t>
      </w:r>
      <w:r w:rsidRPr="006E6C5E">
        <w:rPr>
          <w:rFonts w:cstheme="minorHAnsi"/>
          <w:color w:val="000000"/>
          <w:sz w:val="28"/>
          <w:szCs w:val="28"/>
          <w:lang w:val="ru-RU"/>
        </w:rPr>
        <w:t>0504210). Эта ведомость является основанием для списания материальных запасов.</w:t>
      </w:r>
    </w:p>
    <w:p w:rsidR="004F39C1" w:rsidRPr="006E6C5E" w:rsidRDefault="006E6C5E" w:rsidP="0057596A">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4.6. Мягкий и хозяйственный инвентарь, посуда списываются по акту о списании мягкого</w:t>
      </w:r>
      <w:r w:rsidRPr="006E6C5E">
        <w:rPr>
          <w:rFonts w:cstheme="minorHAnsi"/>
          <w:color w:val="000000"/>
          <w:sz w:val="28"/>
          <w:szCs w:val="28"/>
        </w:rPr>
        <w:t> </w:t>
      </w:r>
      <w:r w:rsidRPr="006E6C5E">
        <w:rPr>
          <w:rFonts w:cstheme="minorHAnsi"/>
          <w:color w:val="000000"/>
          <w:sz w:val="28"/>
          <w:szCs w:val="28"/>
          <w:lang w:val="ru-RU"/>
        </w:rPr>
        <w:t>и хозяйственного инвентаря (ф. 0504143).</w:t>
      </w:r>
    </w:p>
    <w:p w:rsidR="004F39C1" w:rsidRPr="006E6C5E" w:rsidRDefault="006E6C5E" w:rsidP="0057596A">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В остальных случаях материальные запасы списываются по акту о списании материальных запасов (ф. 0504230).</w:t>
      </w:r>
    </w:p>
    <w:p w:rsidR="004F39C1" w:rsidRPr="006E6C5E" w:rsidRDefault="006E6C5E" w:rsidP="0057596A">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4.</w:t>
      </w:r>
      <w:r w:rsidR="0057596A">
        <w:rPr>
          <w:rFonts w:cstheme="minorHAnsi"/>
          <w:color w:val="000000"/>
          <w:sz w:val="28"/>
          <w:szCs w:val="28"/>
          <w:lang w:val="ru-RU"/>
        </w:rPr>
        <w:t>7</w:t>
      </w:r>
      <w:r w:rsidRPr="006E6C5E">
        <w:rPr>
          <w:rFonts w:cstheme="minorHAnsi"/>
          <w:color w:val="000000"/>
          <w:sz w:val="28"/>
          <w:szCs w:val="28"/>
          <w:lang w:val="ru-RU"/>
        </w:rPr>
        <w:t>. Фактическая стоимость материальных запасов, полученных в результате ремонта,</w:t>
      </w:r>
      <w:r w:rsidRPr="006E6C5E">
        <w:rPr>
          <w:rFonts w:cstheme="minorHAnsi"/>
          <w:color w:val="000000"/>
          <w:sz w:val="28"/>
          <w:szCs w:val="28"/>
        </w:rPr>
        <w:t> </w:t>
      </w:r>
      <w:r w:rsidRPr="006E6C5E">
        <w:rPr>
          <w:rFonts w:cstheme="minorHAnsi"/>
          <w:color w:val="000000"/>
          <w:sz w:val="28"/>
          <w:szCs w:val="28"/>
          <w:lang w:val="ru-RU"/>
        </w:rPr>
        <w:t>разборки, утилизации (ликвидации), основных средств или иного имущества,</w:t>
      </w:r>
      <w:r w:rsidRPr="006E6C5E">
        <w:rPr>
          <w:rFonts w:cstheme="minorHAnsi"/>
          <w:color w:val="000000"/>
          <w:sz w:val="28"/>
          <w:szCs w:val="28"/>
        </w:rPr>
        <w:t> </w:t>
      </w:r>
      <w:r w:rsidRPr="006E6C5E">
        <w:rPr>
          <w:rFonts w:cstheme="minorHAnsi"/>
          <w:color w:val="000000"/>
          <w:sz w:val="28"/>
          <w:szCs w:val="28"/>
          <w:lang w:val="ru-RU"/>
        </w:rPr>
        <w:t xml:space="preserve">определяется исходя </w:t>
      </w:r>
      <w:proofErr w:type="gramStart"/>
      <w:r w:rsidRPr="006E6C5E">
        <w:rPr>
          <w:rFonts w:cstheme="minorHAnsi"/>
          <w:color w:val="000000"/>
          <w:sz w:val="28"/>
          <w:szCs w:val="28"/>
          <w:lang w:val="ru-RU"/>
        </w:rPr>
        <w:t>из</w:t>
      </w:r>
      <w:proofErr w:type="gramEnd"/>
      <w:r w:rsidRPr="006E6C5E">
        <w:rPr>
          <w:rFonts w:cstheme="minorHAnsi"/>
          <w:color w:val="000000"/>
          <w:sz w:val="28"/>
          <w:szCs w:val="28"/>
          <w:lang w:val="ru-RU"/>
        </w:rPr>
        <w:t>:</w:t>
      </w:r>
    </w:p>
    <w:p w:rsidR="0057596A" w:rsidRDefault="0057596A" w:rsidP="0057596A">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6E6C5E">
        <w:rPr>
          <w:rFonts w:cstheme="minorHAnsi"/>
          <w:color w:val="000000"/>
          <w:sz w:val="28"/>
          <w:szCs w:val="28"/>
          <w:lang w:val="ru-RU"/>
        </w:rPr>
        <w:t>их справедливой стоимости на дату принятия к бухгалтерскому учету,</w:t>
      </w:r>
      <w:r w:rsidR="006E6C5E" w:rsidRPr="006E6C5E">
        <w:rPr>
          <w:rFonts w:cstheme="minorHAnsi"/>
          <w:color w:val="000000"/>
          <w:sz w:val="28"/>
          <w:szCs w:val="28"/>
        </w:rPr>
        <w:t> </w:t>
      </w:r>
      <w:r w:rsidR="006E6C5E" w:rsidRPr="006E6C5E">
        <w:rPr>
          <w:rFonts w:cstheme="minorHAnsi"/>
          <w:color w:val="000000"/>
          <w:sz w:val="28"/>
          <w:szCs w:val="28"/>
          <w:lang w:val="ru-RU"/>
        </w:rPr>
        <w:t>рассчитанной методом рыночных цен;</w:t>
      </w:r>
    </w:p>
    <w:p w:rsidR="004F39C1" w:rsidRPr="006E6C5E" w:rsidRDefault="0057596A" w:rsidP="0057596A">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lastRenderedPageBreak/>
        <w:t xml:space="preserve">- </w:t>
      </w:r>
      <w:r w:rsidR="006E6C5E" w:rsidRPr="006E6C5E">
        <w:rPr>
          <w:rFonts w:cstheme="minorHAnsi"/>
          <w:color w:val="000000"/>
          <w:sz w:val="28"/>
          <w:szCs w:val="28"/>
          <w:lang w:val="ru-RU"/>
        </w:rPr>
        <w:t>сумм, уплачиваемых А</w:t>
      </w:r>
      <w:r>
        <w:rPr>
          <w:rFonts w:cstheme="minorHAnsi"/>
          <w:color w:val="000000"/>
          <w:sz w:val="28"/>
          <w:szCs w:val="28"/>
          <w:lang w:val="ru-RU"/>
        </w:rPr>
        <w:t>дминистрацией</w:t>
      </w:r>
      <w:r w:rsidR="006E6C5E" w:rsidRPr="006E6C5E">
        <w:rPr>
          <w:rFonts w:cstheme="minorHAnsi"/>
          <w:color w:val="000000"/>
          <w:sz w:val="28"/>
          <w:szCs w:val="28"/>
          <w:lang w:val="ru-RU"/>
        </w:rPr>
        <w:t xml:space="preserve"> за доставку материальных запасов,</w:t>
      </w:r>
      <w:r w:rsidR="006E6C5E" w:rsidRPr="006E6C5E">
        <w:rPr>
          <w:rFonts w:cstheme="minorHAnsi"/>
          <w:color w:val="000000"/>
          <w:sz w:val="28"/>
          <w:szCs w:val="28"/>
        </w:rPr>
        <w:t> </w:t>
      </w:r>
      <w:r w:rsidR="006E6C5E" w:rsidRPr="006E6C5E">
        <w:rPr>
          <w:rFonts w:cstheme="minorHAnsi"/>
          <w:color w:val="000000"/>
          <w:sz w:val="28"/>
          <w:szCs w:val="28"/>
          <w:lang w:val="ru-RU"/>
        </w:rPr>
        <w:t>приведение их в состояние, пригодное для использования.</w:t>
      </w:r>
    </w:p>
    <w:p w:rsidR="004F39C1" w:rsidRPr="0057596A" w:rsidRDefault="006E6C5E" w:rsidP="0057596A">
      <w:pPr>
        <w:spacing w:before="0" w:beforeAutospacing="0" w:after="0" w:afterAutospacing="0"/>
        <w:jc w:val="both"/>
        <w:rPr>
          <w:rFonts w:cstheme="minorHAnsi"/>
          <w:i/>
          <w:color w:val="000000"/>
          <w:sz w:val="28"/>
          <w:szCs w:val="28"/>
          <w:lang w:val="ru-RU"/>
        </w:rPr>
      </w:pPr>
      <w:r w:rsidRPr="0057596A">
        <w:rPr>
          <w:rFonts w:cstheme="minorHAnsi"/>
          <w:i/>
          <w:color w:val="000000"/>
          <w:sz w:val="28"/>
          <w:szCs w:val="28"/>
          <w:lang w:val="ru-RU"/>
        </w:rPr>
        <w:t>Основание: пункты 52–60 СГС «Концептуальные основы бухучета и отчетности».</w:t>
      </w:r>
    </w:p>
    <w:p w:rsidR="004F39C1" w:rsidRPr="006E6C5E" w:rsidRDefault="006E6C5E" w:rsidP="0057596A">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4.</w:t>
      </w:r>
      <w:r w:rsidR="0057596A">
        <w:rPr>
          <w:rFonts w:cstheme="minorHAnsi"/>
          <w:color w:val="000000"/>
          <w:sz w:val="28"/>
          <w:szCs w:val="28"/>
          <w:lang w:val="ru-RU"/>
        </w:rPr>
        <w:t>8</w:t>
      </w:r>
      <w:r w:rsidRPr="006E6C5E">
        <w:rPr>
          <w:rFonts w:cstheme="minorHAnsi"/>
          <w:color w:val="000000"/>
          <w:sz w:val="28"/>
          <w:szCs w:val="28"/>
          <w:lang w:val="ru-RU"/>
        </w:rPr>
        <w:t>. Приобретенные, но находящиеся в пути запасы признаются в бухгалтерском учете в оценке, предусмотренной государственным контрактом (договором). Если А</w:t>
      </w:r>
      <w:r w:rsidR="0057596A">
        <w:rPr>
          <w:rFonts w:cstheme="minorHAnsi"/>
          <w:color w:val="000000"/>
          <w:sz w:val="28"/>
          <w:szCs w:val="28"/>
          <w:lang w:val="ru-RU"/>
        </w:rPr>
        <w:t>дминистрация</w:t>
      </w:r>
      <w:r w:rsidRPr="006E6C5E">
        <w:rPr>
          <w:rFonts w:cstheme="minorHAnsi"/>
          <w:color w:val="000000"/>
          <w:sz w:val="28"/>
          <w:szCs w:val="28"/>
        </w:rPr>
        <w:t> </w:t>
      </w:r>
      <w:r w:rsidRPr="006E6C5E">
        <w:rPr>
          <w:rFonts w:cstheme="minorHAnsi"/>
          <w:color w:val="000000"/>
          <w:sz w:val="28"/>
          <w:szCs w:val="28"/>
          <w:lang w:val="ru-RU"/>
        </w:rPr>
        <w:t>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А</w:t>
      </w:r>
      <w:r w:rsidR="0057596A">
        <w:rPr>
          <w:rFonts w:cstheme="minorHAnsi"/>
          <w:color w:val="000000"/>
          <w:sz w:val="28"/>
          <w:szCs w:val="28"/>
          <w:lang w:val="ru-RU"/>
        </w:rPr>
        <w:t>дминистрацию</w:t>
      </w:r>
      <w:r w:rsidRPr="006E6C5E">
        <w:rPr>
          <w:rFonts w:cstheme="minorHAnsi"/>
          <w:color w:val="000000"/>
          <w:sz w:val="28"/>
          <w:szCs w:val="28"/>
          <w:lang w:val="ru-RU"/>
        </w:rPr>
        <w:t>. Отклонения фактической стоимости материальных запасов от учетной цены отдельно в учете не отражаются.</w:t>
      </w:r>
      <w:r w:rsidRPr="006E6C5E">
        <w:rPr>
          <w:rFonts w:cstheme="minorHAnsi"/>
          <w:sz w:val="28"/>
          <w:szCs w:val="28"/>
          <w:lang w:val="ru-RU"/>
        </w:rPr>
        <w:br/>
      </w:r>
      <w:r w:rsidRPr="006E6C5E">
        <w:rPr>
          <w:rFonts w:cstheme="minorHAnsi"/>
          <w:color w:val="000000"/>
          <w:sz w:val="28"/>
          <w:szCs w:val="28"/>
          <w:lang w:val="ru-RU"/>
        </w:rPr>
        <w:t xml:space="preserve"> </w:t>
      </w:r>
      <w:r w:rsidRPr="0057596A">
        <w:rPr>
          <w:rFonts w:cstheme="minorHAnsi"/>
          <w:i/>
          <w:color w:val="000000"/>
          <w:sz w:val="28"/>
          <w:szCs w:val="28"/>
          <w:lang w:val="ru-RU"/>
        </w:rPr>
        <w:t>Основание: пункт 18 СГС «Запасы».</w:t>
      </w:r>
    </w:p>
    <w:p w:rsidR="004F39C1" w:rsidRPr="006E6C5E" w:rsidRDefault="006E6C5E" w:rsidP="0057596A">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4.</w:t>
      </w:r>
      <w:r w:rsidR="0057596A">
        <w:rPr>
          <w:rFonts w:cstheme="minorHAnsi"/>
          <w:color w:val="000000"/>
          <w:sz w:val="28"/>
          <w:szCs w:val="28"/>
          <w:lang w:val="ru-RU"/>
        </w:rPr>
        <w:t>9</w:t>
      </w:r>
      <w:r w:rsidRPr="006E6C5E">
        <w:rPr>
          <w:rFonts w:cstheme="minorHAnsi"/>
          <w:color w:val="000000"/>
          <w:sz w:val="28"/>
          <w:szCs w:val="28"/>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5. Стоимость безвозмездно полученных нефинансовых активов</w:t>
      </w:r>
    </w:p>
    <w:p w:rsidR="004F39C1" w:rsidRPr="006E6C5E" w:rsidRDefault="006E6C5E" w:rsidP="00AD47C1">
      <w:pPr>
        <w:spacing w:after="0" w:afterAutospacing="0"/>
        <w:jc w:val="both"/>
        <w:rPr>
          <w:rFonts w:cstheme="minorHAnsi"/>
          <w:color w:val="000000"/>
          <w:sz w:val="28"/>
          <w:szCs w:val="28"/>
          <w:lang w:val="ru-RU"/>
        </w:rPr>
      </w:pPr>
      <w:r w:rsidRPr="006E6C5E">
        <w:rPr>
          <w:rFonts w:cstheme="minorHAnsi"/>
          <w:color w:val="000000"/>
          <w:sz w:val="28"/>
          <w:szCs w:val="28"/>
          <w:lang w:val="ru-RU"/>
        </w:rPr>
        <w:t>5.1. Данные о справедливой стоимости безвозмездно полученных нефинансовых</w:t>
      </w:r>
      <w:r w:rsidRPr="006E6C5E">
        <w:rPr>
          <w:rFonts w:cstheme="minorHAnsi"/>
          <w:sz w:val="28"/>
          <w:szCs w:val="28"/>
          <w:lang w:val="ru-RU"/>
        </w:rPr>
        <w:br/>
      </w:r>
      <w:r w:rsidRPr="006E6C5E">
        <w:rPr>
          <w:rFonts w:cstheme="minorHAnsi"/>
          <w:color w:val="000000"/>
          <w:sz w:val="28"/>
          <w:szCs w:val="28"/>
          <w:lang w:val="ru-RU"/>
        </w:rPr>
        <w:t xml:space="preserve"> активов должны быть подтверждены документально:</w:t>
      </w:r>
    </w:p>
    <w:p w:rsidR="004F39C1" w:rsidRPr="006E6C5E" w:rsidRDefault="0057596A" w:rsidP="00AD47C1">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6E6C5E">
        <w:rPr>
          <w:rFonts w:cstheme="minorHAnsi"/>
          <w:color w:val="000000"/>
          <w:sz w:val="28"/>
          <w:szCs w:val="28"/>
          <w:lang w:val="ru-RU"/>
        </w:rPr>
        <w:t>справками (другими подтверждающими документами) Росстата;</w:t>
      </w:r>
    </w:p>
    <w:p w:rsidR="004F39C1" w:rsidRPr="00AD47C1" w:rsidRDefault="00AD47C1" w:rsidP="00AD47C1">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AD47C1">
        <w:rPr>
          <w:rFonts w:cstheme="minorHAnsi"/>
          <w:color w:val="000000"/>
          <w:sz w:val="28"/>
          <w:szCs w:val="28"/>
          <w:lang w:val="ru-RU"/>
        </w:rPr>
        <w:t>прайс-листами заводов-изготовителей;</w:t>
      </w:r>
    </w:p>
    <w:p w:rsidR="00AD47C1" w:rsidRDefault="00AD47C1" w:rsidP="00AD47C1">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6E6C5E">
        <w:rPr>
          <w:rFonts w:cstheme="minorHAnsi"/>
          <w:color w:val="000000"/>
          <w:sz w:val="28"/>
          <w:szCs w:val="28"/>
          <w:lang w:val="ru-RU"/>
        </w:rPr>
        <w:t>справками (другими подтверждающими документами) оценщиков;</w:t>
      </w:r>
    </w:p>
    <w:p w:rsidR="004F39C1" w:rsidRPr="006E6C5E" w:rsidRDefault="00AD47C1" w:rsidP="00AD47C1">
      <w:p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 xml:space="preserve">- </w:t>
      </w:r>
      <w:r w:rsidR="006E6C5E" w:rsidRPr="006E6C5E">
        <w:rPr>
          <w:rFonts w:cstheme="minorHAnsi"/>
          <w:color w:val="000000"/>
          <w:sz w:val="28"/>
          <w:szCs w:val="28"/>
          <w:lang w:val="ru-RU"/>
        </w:rPr>
        <w:t>информацией, размещенной в СМИ, и т.</w:t>
      </w:r>
      <w:r w:rsidR="006E6C5E" w:rsidRPr="006E6C5E">
        <w:rPr>
          <w:rFonts w:cstheme="minorHAnsi"/>
          <w:color w:val="000000"/>
          <w:sz w:val="28"/>
          <w:szCs w:val="28"/>
        </w:rPr>
        <w:t> </w:t>
      </w:r>
      <w:r w:rsidR="006E6C5E" w:rsidRPr="006E6C5E">
        <w:rPr>
          <w:rFonts w:cstheme="minorHAnsi"/>
          <w:color w:val="000000"/>
          <w:sz w:val="28"/>
          <w:szCs w:val="28"/>
          <w:lang w:val="ru-RU"/>
        </w:rPr>
        <w:t>д.</w:t>
      </w:r>
    </w:p>
    <w:p w:rsidR="004F39C1" w:rsidRPr="006E6C5E" w:rsidRDefault="006E6C5E" w:rsidP="00AD47C1">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В случаях невозможности документального подтверждения стоимость определяется экспертным путем.</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6. Расчеты по доходам</w:t>
      </w:r>
    </w:p>
    <w:p w:rsidR="004F39C1" w:rsidRPr="006E6C5E" w:rsidRDefault="006E6C5E" w:rsidP="00AD47C1">
      <w:pPr>
        <w:spacing w:after="0" w:afterAutospacing="0"/>
        <w:jc w:val="both"/>
        <w:rPr>
          <w:rFonts w:cstheme="minorHAnsi"/>
          <w:color w:val="000000"/>
          <w:sz w:val="28"/>
          <w:szCs w:val="28"/>
          <w:lang w:val="ru-RU"/>
        </w:rPr>
      </w:pPr>
      <w:r w:rsidRPr="006E6C5E">
        <w:rPr>
          <w:rFonts w:cstheme="minorHAnsi"/>
          <w:color w:val="000000"/>
          <w:sz w:val="28"/>
          <w:szCs w:val="28"/>
          <w:lang w:val="ru-RU"/>
        </w:rPr>
        <w:t xml:space="preserve">6.1.Перечень </w:t>
      </w:r>
      <w:proofErr w:type="spellStart"/>
      <w:r w:rsidRPr="006E6C5E">
        <w:rPr>
          <w:rFonts w:cstheme="minorHAnsi"/>
          <w:color w:val="000000"/>
          <w:sz w:val="28"/>
          <w:szCs w:val="28"/>
          <w:lang w:val="ru-RU"/>
        </w:rPr>
        <w:t>администрируемых</w:t>
      </w:r>
      <w:proofErr w:type="spellEnd"/>
      <w:r w:rsidRPr="006E6C5E">
        <w:rPr>
          <w:rFonts w:cstheme="minorHAnsi"/>
          <w:color w:val="000000"/>
          <w:sz w:val="28"/>
          <w:szCs w:val="28"/>
          <w:lang w:val="ru-RU"/>
        </w:rPr>
        <w:t xml:space="preserve"> доходов определяется главным администратором доходов бюджета.</w:t>
      </w:r>
    </w:p>
    <w:p w:rsidR="004F39C1" w:rsidRPr="006E6C5E" w:rsidRDefault="006E6C5E" w:rsidP="00AD47C1">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6.2. А</w:t>
      </w:r>
      <w:r w:rsidR="00AD47C1">
        <w:rPr>
          <w:rFonts w:cstheme="minorHAnsi"/>
          <w:color w:val="000000"/>
          <w:sz w:val="28"/>
          <w:szCs w:val="28"/>
          <w:lang w:val="ru-RU"/>
        </w:rPr>
        <w:t>дминистрация</w:t>
      </w:r>
      <w:r w:rsidRPr="006E6C5E">
        <w:rPr>
          <w:rFonts w:cstheme="minorHAnsi"/>
          <w:color w:val="000000"/>
          <w:sz w:val="28"/>
          <w:szCs w:val="28"/>
          <w:lang w:val="ru-RU"/>
        </w:rPr>
        <w:t xml:space="preserve"> администрирует поступления в бюджет на счете КБК</w:t>
      </w:r>
      <w:r w:rsidRPr="006E6C5E">
        <w:rPr>
          <w:rFonts w:cstheme="minorHAnsi"/>
          <w:color w:val="000000"/>
          <w:sz w:val="28"/>
          <w:szCs w:val="28"/>
        </w:rPr>
        <w:t> </w:t>
      </w:r>
      <w:r w:rsidRPr="006E6C5E">
        <w:rPr>
          <w:rFonts w:cstheme="minorHAnsi"/>
          <w:color w:val="000000"/>
          <w:sz w:val="28"/>
          <w:szCs w:val="28"/>
          <w:lang w:val="ru-RU"/>
        </w:rPr>
        <w:t>1.210.02.000 по правилам, установленным главным администратором доходов бюджета.</w:t>
      </w:r>
    </w:p>
    <w:p w:rsidR="004F39C1" w:rsidRPr="006E6C5E" w:rsidRDefault="006E6C5E" w:rsidP="002D592A">
      <w:pPr>
        <w:spacing w:after="0" w:afterAutospacing="0"/>
        <w:rPr>
          <w:rFonts w:cstheme="minorHAnsi"/>
          <w:color w:val="000000"/>
          <w:sz w:val="28"/>
          <w:szCs w:val="28"/>
          <w:lang w:val="ru-RU"/>
        </w:rPr>
      </w:pPr>
      <w:r w:rsidRPr="002F1A2C">
        <w:rPr>
          <w:rFonts w:cstheme="minorHAnsi"/>
          <w:b/>
          <w:bCs/>
          <w:color w:val="000000"/>
          <w:sz w:val="28"/>
          <w:szCs w:val="28"/>
          <w:lang w:val="ru-RU"/>
        </w:rPr>
        <w:t>7. Расчеты с подотчетными лицами</w:t>
      </w:r>
    </w:p>
    <w:p w:rsidR="004F39C1" w:rsidRPr="00507001" w:rsidRDefault="006E6C5E" w:rsidP="00AF0622">
      <w:pPr>
        <w:spacing w:after="0" w:afterAutospacing="0"/>
        <w:jc w:val="both"/>
        <w:rPr>
          <w:rFonts w:cstheme="minorHAnsi"/>
          <w:color w:val="000000"/>
          <w:sz w:val="28"/>
          <w:szCs w:val="28"/>
          <w:lang w:val="ru-RU"/>
        </w:rPr>
      </w:pPr>
      <w:r w:rsidRPr="006E6C5E">
        <w:rPr>
          <w:rFonts w:cstheme="minorHAnsi"/>
          <w:color w:val="000000"/>
          <w:sz w:val="28"/>
          <w:szCs w:val="28"/>
          <w:lang w:val="ru-RU"/>
        </w:rPr>
        <w:t>7.1. Денежные средства выдаются под отчет на основании приказа руководителя или</w:t>
      </w:r>
      <w:r w:rsidR="00507001">
        <w:rPr>
          <w:rFonts w:cstheme="minorHAnsi"/>
          <w:color w:val="000000"/>
          <w:sz w:val="28"/>
          <w:szCs w:val="28"/>
          <w:lang w:val="ru-RU"/>
        </w:rPr>
        <w:t xml:space="preserve"> </w:t>
      </w:r>
      <w:r w:rsidRPr="006E6C5E">
        <w:rPr>
          <w:rFonts w:cstheme="minorHAnsi"/>
          <w:color w:val="000000"/>
          <w:sz w:val="28"/>
          <w:szCs w:val="28"/>
          <w:lang w:val="ru-RU"/>
        </w:rPr>
        <w:t xml:space="preserve"> служебной записки, согласованной с руководителем. </w:t>
      </w:r>
      <w:r w:rsidRPr="00507001">
        <w:rPr>
          <w:rFonts w:cstheme="minorHAnsi"/>
          <w:color w:val="000000"/>
          <w:sz w:val="28"/>
          <w:szCs w:val="28"/>
          <w:lang w:val="ru-RU"/>
        </w:rPr>
        <w:t>Выдача</w:t>
      </w:r>
      <w:r w:rsidR="00507001">
        <w:rPr>
          <w:rFonts w:cstheme="minorHAnsi"/>
          <w:color w:val="000000"/>
          <w:sz w:val="28"/>
          <w:szCs w:val="28"/>
          <w:lang w:val="ru-RU"/>
        </w:rPr>
        <w:t xml:space="preserve"> </w:t>
      </w:r>
      <w:r w:rsidRPr="00507001">
        <w:rPr>
          <w:rFonts w:cstheme="minorHAnsi"/>
          <w:color w:val="000000"/>
          <w:sz w:val="28"/>
          <w:szCs w:val="28"/>
          <w:lang w:val="ru-RU"/>
        </w:rPr>
        <w:t xml:space="preserve"> денежных средств под отчет производится путем:</w:t>
      </w:r>
    </w:p>
    <w:p w:rsidR="004F39C1" w:rsidRPr="006E6C5E" w:rsidRDefault="006E6C5E" w:rsidP="00AF0622">
      <w:pPr>
        <w:numPr>
          <w:ilvl w:val="0"/>
          <w:numId w:val="15"/>
        </w:numPr>
        <w:spacing w:before="0" w:beforeAutospacing="0" w:after="0" w:afterAutospacing="0"/>
        <w:ind w:left="780" w:right="180"/>
        <w:jc w:val="both"/>
        <w:rPr>
          <w:rFonts w:cstheme="minorHAnsi"/>
          <w:color w:val="000000"/>
          <w:sz w:val="28"/>
          <w:szCs w:val="28"/>
          <w:lang w:val="ru-RU"/>
        </w:rPr>
      </w:pPr>
      <w:r w:rsidRPr="006E6C5E">
        <w:rPr>
          <w:rFonts w:cstheme="minorHAnsi"/>
          <w:color w:val="000000"/>
          <w:sz w:val="28"/>
          <w:szCs w:val="28"/>
          <w:lang w:val="ru-RU"/>
        </w:rPr>
        <w:t xml:space="preserve">перечисления на </w:t>
      </w:r>
      <w:proofErr w:type="spellStart"/>
      <w:r w:rsidRPr="006E6C5E">
        <w:rPr>
          <w:rFonts w:cstheme="minorHAnsi"/>
          <w:color w:val="000000"/>
          <w:sz w:val="28"/>
          <w:szCs w:val="28"/>
          <w:lang w:val="ru-RU"/>
        </w:rPr>
        <w:t>зарплатную</w:t>
      </w:r>
      <w:proofErr w:type="spellEnd"/>
      <w:r w:rsidRPr="006E6C5E">
        <w:rPr>
          <w:rFonts w:cstheme="minorHAnsi"/>
          <w:color w:val="000000"/>
          <w:sz w:val="28"/>
          <w:szCs w:val="28"/>
          <w:lang w:val="ru-RU"/>
        </w:rPr>
        <w:t xml:space="preserve"> карту материально ответственного лица.</w:t>
      </w:r>
    </w:p>
    <w:p w:rsidR="004F39C1" w:rsidRPr="006E6C5E" w:rsidRDefault="006E6C5E" w:rsidP="00CE7392">
      <w:pPr>
        <w:spacing w:before="0" w:beforeAutospacing="0" w:after="0" w:afterAutospacing="0"/>
        <w:ind w:firstLine="420"/>
        <w:jc w:val="both"/>
        <w:rPr>
          <w:rFonts w:cstheme="minorHAnsi"/>
          <w:color w:val="000000"/>
          <w:sz w:val="28"/>
          <w:szCs w:val="28"/>
          <w:lang w:val="ru-RU"/>
        </w:rPr>
      </w:pPr>
      <w:r w:rsidRPr="006E6C5E">
        <w:rPr>
          <w:rFonts w:cstheme="minorHAnsi"/>
          <w:color w:val="000000"/>
          <w:sz w:val="28"/>
          <w:szCs w:val="28"/>
          <w:lang w:val="ru-RU"/>
        </w:rPr>
        <w:t xml:space="preserve">Способ выдачи денежных средств указывается в служебной записке или </w:t>
      </w:r>
      <w:r w:rsidR="002F1A2C">
        <w:rPr>
          <w:rFonts w:cstheme="minorHAnsi"/>
          <w:color w:val="000000"/>
          <w:sz w:val="28"/>
          <w:szCs w:val="28"/>
          <w:lang w:val="ru-RU"/>
        </w:rPr>
        <w:t xml:space="preserve">распоряжении </w:t>
      </w:r>
      <w:r w:rsidRPr="006E6C5E">
        <w:rPr>
          <w:rFonts w:cstheme="minorHAnsi"/>
          <w:color w:val="000000"/>
          <w:sz w:val="28"/>
          <w:szCs w:val="28"/>
          <w:lang w:val="ru-RU"/>
        </w:rPr>
        <w:t>руководителя.</w:t>
      </w:r>
    </w:p>
    <w:p w:rsidR="004F39C1" w:rsidRPr="006E6C5E" w:rsidRDefault="006E6C5E" w:rsidP="00CE739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7.2. А</w:t>
      </w:r>
      <w:r w:rsidR="002F1A2C">
        <w:rPr>
          <w:rFonts w:cstheme="minorHAnsi"/>
          <w:color w:val="000000"/>
          <w:sz w:val="28"/>
          <w:szCs w:val="28"/>
          <w:lang w:val="ru-RU"/>
        </w:rPr>
        <w:t>дминистрация</w:t>
      </w:r>
      <w:r w:rsidRPr="006E6C5E">
        <w:rPr>
          <w:rFonts w:cstheme="minorHAnsi"/>
          <w:color w:val="000000"/>
          <w:sz w:val="28"/>
          <w:szCs w:val="28"/>
          <w:lang w:val="ru-RU"/>
        </w:rPr>
        <w:t xml:space="preserve"> выдает денежные средства под отчет штатным сотрудникам, а также лицам, которые не состоят в штате, на основании отдельного </w:t>
      </w:r>
      <w:r w:rsidR="002F1A2C">
        <w:rPr>
          <w:rFonts w:cstheme="minorHAnsi"/>
          <w:color w:val="000000"/>
          <w:sz w:val="28"/>
          <w:szCs w:val="28"/>
          <w:lang w:val="ru-RU"/>
        </w:rPr>
        <w:t>распоряжения</w:t>
      </w:r>
      <w:r w:rsidRPr="006E6C5E">
        <w:rPr>
          <w:rFonts w:cstheme="minorHAnsi"/>
          <w:color w:val="000000"/>
          <w:sz w:val="28"/>
          <w:szCs w:val="28"/>
          <w:lang w:val="ru-RU"/>
        </w:rPr>
        <w:t xml:space="preserve"> руководителя. Расчеты по выданным суммам проходят в порядке, установленном для штатных сотрудников.</w:t>
      </w:r>
    </w:p>
    <w:p w:rsidR="004F39C1" w:rsidRPr="006E6C5E" w:rsidRDefault="006E6C5E" w:rsidP="00CE739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7.3. Предельная сумма выдачи денежных средств под отчет (за исключением расходов</w:t>
      </w:r>
      <w:r w:rsidRPr="006E6C5E">
        <w:rPr>
          <w:rFonts w:cstheme="minorHAnsi"/>
          <w:color w:val="000000"/>
          <w:sz w:val="28"/>
          <w:szCs w:val="28"/>
        </w:rPr>
        <w:t> </w:t>
      </w:r>
      <w:r w:rsidRPr="006E6C5E">
        <w:rPr>
          <w:rFonts w:cstheme="minorHAnsi"/>
          <w:color w:val="000000"/>
          <w:sz w:val="28"/>
          <w:szCs w:val="28"/>
          <w:lang w:val="ru-RU"/>
        </w:rPr>
        <w:t>на командировки) устанавливается в</w:t>
      </w:r>
      <w:r w:rsidRPr="006E6C5E">
        <w:rPr>
          <w:rFonts w:cstheme="minorHAnsi"/>
          <w:color w:val="000000"/>
          <w:sz w:val="28"/>
          <w:szCs w:val="28"/>
        </w:rPr>
        <w:t> </w:t>
      </w:r>
      <w:r w:rsidRPr="006E6C5E">
        <w:rPr>
          <w:rFonts w:cstheme="minorHAnsi"/>
          <w:color w:val="000000"/>
          <w:sz w:val="28"/>
          <w:szCs w:val="28"/>
          <w:lang w:val="ru-RU"/>
        </w:rPr>
        <w:t>размере 20</w:t>
      </w:r>
      <w:r w:rsidRPr="006E6C5E">
        <w:rPr>
          <w:rFonts w:cstheme="minorHAnsi"/>
          <w:color w:val="000000"/>
          <w:sz w:val="28"/>
          <w:szCs w:val="28"/>
        </w:rPr>
        <w:t> </w:t>
      </w:r>
      <w:r w:rsidRPr="006E6C5E">
        <w:rPr>
          <w:rFonts w:cstheme="minorHAnsi"/>
          <w:color w:val="000000"/>
          <w:sz w:val="28"/>
          <w:szCs w:val="28"/>
          <w:lang w:val="ru-RU"/>
        </w:rPr>
        <w:t>000 (Двадцать тысяч)</w:t>
      </w:r>
      <w:r w:rsidRPr="006E6C5E">
        <w:rPr>
          <w:rFonts w:cstheme="minorHAnsi"/>
          <w:color w:val="000000"/>
          <w:sz w:val="28"/>
          <w:szCs w:val="28"/>
        </w:rPr>
        <w:t> </w:t>
      </w:r>
      <w:r w:rsidRPr="006E6C5E">
        <w:rPr>
          <w:rFonts w:cstheme="minorHAnsi"/>
          <w:color w:val="000000"/>
          <w:sz w:val="28"/>
          <w:szCs w:val="28"/>
          <w:lang w:val="ru-RU"/>
        </w:rPr>
        <w:t>руб.</w:t>
      </w:r>
    </w:p>
    <w:p w:rsidR="004F39C1" w:rsidRPr="006E6C5E" w:rsidRDefault="006E6C5E" w:rsidP="00CE7392">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lastRenderedPageBreak/>
        <w:t>На основании распоряжения руководителя в исключительных случаях сумма может</w:t>
      </w:r>
      <w:r w:rsidR="00AF0622">
        <w:rPr>
          <w:rFonts w:cstheme="minorHAnsi"/>
          <w:color w:val="000000"/>
          <w:sz w:val="28"/>
          <w:szCs w:val="28"/>
          <w:lang w:val="ru-RU"/>
        </w:rPr>
        <w:t xml:space="preserve"> </w:t>
      </w:r>
      <w:r w:rsidRPr="006E6C5E">
        <w:rPr>
          <w:rFonts w:cstheme="minorHAnsi"/>
          <w:color w:val="000000"/>
          <w:sz w:val="28"/>
          <w:szCs w:val="28"/>
          <w:lang w:val="ru-RU"/>
        </w:rPr>
        <w:t xml:space="preserve"> быть увеличена (но не более лимита расчетов наличными средствами между юридическими лицами) в соответствии с указанием Центрального банка.</w:t>
      </w:r>
      <w:r w:rsidRPr="006E6C5E">
        <w:rPr>
          <w:rFonts w:cstheme="minorHAnsi"/>
          <w:sz w:val="28"/>
          <w:szCs w:val="28"/>
          <w:lang w:val="ru-RU"/>
        </w:rPr>
        <w:br/>
      </w:r>
      <w:r w:rsidRPr="00CE7392">
        <w:rPr>
          <w:rFonts w:cstheme="minorHAnsi"/>
          <w:i/>
          <w:color w:val="000000"/>
          <w:sz w:val="28"/>
          <w:szCs w:val="28"/>
          <w:lang w:val="ru-RU"/>
        </w:rPr>
        <w:t xml:space="preserve"> Основание: пункт 4</w:t>
      </w:r>
      <w:r w:rsidRPr="00CE7392">
        <w:rPr>
          <w:rFonts w:cstheme="minorHAnsi"/>
          <w:i/>
          <w:color w:val="000000"/>
          <w:sz w:val="28"/>
          <w:szCs w:val="28"/>
        </w:rPr>
        <w:t> </w:t>
      </w:r>
      <w:r w:rsidRPr="00CE7392">
        <w:rPr>
          <w:rFonts w:cstheme="minorHAnsi"/>
          <w:i/>
          <w:color w:val="000000"/>
          <w:sz w:val="28"/>
          <w:szCs w:val="28"/>
          <w:lang w:val="ru-RU"/>
        </w:rPr>
        <w:t>указаний</w:t>
      </w:r>
      <w:r w:rsidRPr="00CE7392">
        <w:rPr>
          <w:rFonts w:cstheme="minorHAnsi"/>
          <w:i/>
          <w:color w:val="000000"/>
          <w:sz w:val="28"/>
          <w:szCs w:val="28"/>
        </w:rPr>
        <w:t> </w:t>
      </w:r>
      <w:r w:rsidRPr="00CE7392">
        <w:rPr>
          <w:rFonts w:cstheme="minorHAnsi"/>
          <w:i/>
          <w:color w:val="000000"/>
          <w:sz w:val="28"/>
          <w:szCs w:val="28"/>
          <w:lang w:val="ru-RU"/>
        </w:rPr>
        <w:t>ЦБ от 09.12.2019 № 5348-У.</w:t>
      </w:r>
    </w:p>
    <w:p w:rsidR="00AF0622" w:rsidRPr="00CE7392" w:rsidRDefault="006E6C5E" w:rsidP="00CE7392">
      <w:pPr>
        <w:spacing w:before="0" w:beforeAutospacing="0" w:after="0" w:afterAutospacing="0"/>
        <w:jc w:val="both"/>
        <w:rPr>
          <w:rFonts w:ascii="Times New Roman" w:hAnsi="Times New Roman" w:cs="Times New Roman"/>
          <w:i/>
          <w:sz w:val="28"/>
          <w:szCs w:val="28"/>
          <w:shd w:val="clear" w:color="auto" w:fill="FFFFFF"/>
          <w:lang w:val="ru-RU"/>
        </w:rPr>
      </w:pPr>
      <w:r w:rsidRPr="006E6C5E">
        <w:rPr>
          <w:rFonts w:cstheme="minorHAnsi"/>
          <w:color w:val="000000"/>
          <w:sz w:val="28"/>
          <w:szCs w:val="28"/>
          <w:lang w:val="ru-RU"/>
        </w:rPr>
        <w:t>7.4</w:t>
      </w:r>
      <w:r w:rsidRPr="00AF0622">
        <w:rPr>
          <w:rFonts w:ascii="Times New Roman" w:hAnsi="Times New Roman" w:cs="Times New Roman"/>
          <w:sz w:val="28"/>
          <w:szCs w:val="28"/>
          <w:lang w:val="ru-RU"/>
        </w:rPr>
        <w:t xml:space="preserve">. </w:t>
      </w:r>
      <w:r w:rsidR="00AF0622" w:rsidRPr="00AF0622">
        <w:rPr>
          <w:rFonts w:ascii="Times New Roman" w:hAnsi="Times New Roman" w:cs="Times New Roman"/>
          <w:sz w:val="28"/>
          <w:szCs w:val="28"/>
          <w:shd w:val="clear" w:color="auto" w:fill="FFFFFF"/>
          <w:lang w:val="ru-RU"/>
        </w:rPr>
        <w:t>Срок представления авансовых отчетов о суммах, выданных под отчет (за исключением сумм, выданных в связи с командировкой),</w:t>
      </w:r>
      <w:r w:rsidR="00AF0622" w:rsidRPr="00AF0622">
        <w:rPr>
          <w:rFonts w:ascii="Times New Roman" w:hAnsi="Times New Roman" w:cs="Times New Roman"/>
          <w:sz w:val="28"/>
          <w:szCs w:val="28"/>
          <w:shd w:val="clear" w:color="auto" w:fill="FFFFFF"/>
        </w:rPr>
        <w:t> </w:t>
      </w:r>
      <w:r w:rsidR="00AF0622" w:rsidRPr="00AF0622">
        <w:rPr>
          <w:rFonts w:ascii="Times New Roman" w:hAnsi="Times New Roman" w:cs="Times New Roman"/>
          <w:sz w:val="28"/>
          <w:szCs w:val="28"/>
          <w:shd w:val="clear" w:color="auto" w:fill="FFFFFF"/>
          <w:lang w:val="ru-RU"/>
        </w:rPr>
        <w:t>– 10</w:t>
      </w:r>
      <w:r w:rsidR="00AF0622" w:rsidRPr="00AF0622">
        <w:rPr>
          <w:rFonts w:ascii="Times New Roman" w:hAnsi="Times New Roman" w:cs="Times New Roman"/>
          <w:sz w:val="28"/>
          <w:szCs w:val="28"/>
          <w:shd w:val="clear" w:color="auto" w:fill="FFFFFF"/>
        </w:rPr>
        <w:t> </w:t>
      </w:r>
      <w:r w:rsidR="00AF0622" w:rsidRPr="00AF0622">
        <w:rPr>
          <w:rFonts w:ascii="Times New Roman" w:hAnsi="Times New Roman" w:cs="Times New Roman"/>
          <w:sz w:val="28"/>
          <w:szCs w:val="28"/>
          <w:shd w:val="clear" w:color="auto" w:fill="FFFFFF"/>
          <w:lang w:val="ru-RU"/>
        </w:rPr>
        <w:t>рабочих дней.</w:t>
      </w:r>
      <w:r w:rsidR="00AF0622" w:rsidRPr="00AF0622">
        <w:rPr>
          <w:rFonts w:ascii="Times New Roman" w:hAnsi="Times New Roman" w:cs="Times New Roman"/>
          <w:sz w:val="28"/>
          <w:szCs w:val="28"/>
          <w:lang w:val="ru-RU"/>
        </w:rPr>
        <w:br/>
      </w:r>
      <w:r w:rsidR="00AF0622" w:rsidRPr="00E36E71">
        <w:rPr>
          <w:rFonts w:ascii="Times New Roman" w:hAnsi="Times New Roman" w:cs="Times New Roman"/>
          <w:i/>
          <w:sz w:val="28"/>
          <w:szCs w:val="28"/>
          <w:shd w:val="clear" w:color="auto" w:fill="FFFFFF"/>
          <w:lang w:val="ru-RU"/>
        </w:rPr>
        <w:t>Основание:</w:t>
      </w:r>
      <w:r w:rsidR="00AF0622" w:rsidRPr="00CE7392">
        <w:rPr>
          <w:rFonts w:ascii="Times New Roman" w:hAnsi="Times New Roman" w:cs="Times New Roman"/>
          <w:i/>
          <w:sz w:val="28"/>
          <w:szCs w:val="28"/>
          <w:shd w:val="clear" w:color="auto" w:fill="FFFFFF"/>
        </w:rPr>
        <w:t> </w:t>
      </w:r>
      <w:hyperlink r:id="rId15" w:anchor="/document/99/902123264/XA00M6Q2MH/" w:tooltip="26. Работник по возвращении из командировки обязан представить работодателю в течение 3 рабочих дней:" w:history="1">
        <w:r w:rsidR="00AF0622" w:rsidRPr="00E36E71">
          <w:rPr>
            <w:rStyle w:val="a3"/>
            <w:rFonts w:ascii="Times New Roman" w:hAnsi="Times New Roman" w:cs="Times New Roman"/>
            <w:i/>
            <w:color w:val="auto"/>
            <w:sz w:val="28"/>
            <w:szCs w:val="28"/>
            <w:lang w:val="ru-RU"/>
          </w:rPr>
          <w:t>пункт 26</w:t>
        </w:r>
      </w:hyperlink>
      <w:r w:rsidR="00AF0622" w:rsidRPr="00CE7392">
        <w:rPr>
          <w:rFonts w:ascii="Times New Roman" w:hAnsi="Times New Roman" w:cs="Times New Roman"/>
          <w:i/>
          <w:sz w:val="28"/>
          <w:szCs w:val="28"/>
          <w:shd w:val="clear" w:color="auto" w:fill="FFFFFF"/>
        </w:rPr>
        <w:t> </w:t>
      </w:r>
      <w:r w:rsidR="00AF0622" w:rsidRPr="00E36E71">
        <w:rPr>
          <w:rFonts w:ascii="Times New Roman" w:hAnsi="Times New Roman" w:cs="Times New Roman"/>
          <w:i/>
          <w:sz w:val="28"/>
          <w:szCs w:val="28"/>
          <w:shd w:val="clear" w:color="auto" w:fill="FFFFFF"/>
          <w:lang w:val="ru-RU"/>
        </w:rPr>
        <w:t>постановления Правительства от 13.10. 2008</w:t>
      </w:r>
      <w:r w:rsidR="00AF0622" w:rsidRPr="00CE7392">
        <w:rPr>
          <w:rFonts w:ascii="Times New Roman" w:hAnsi="Times New Roman" w:cs="Times New Roman"/>
          <w:i/>
          <w:sz w:val="28"/>
          <w:szCs w:val="28"/>
          <w:shd w:val="clear" w:color="auto" w:fill="FFFFFF"/>
        </w:rPr>
        <w:t> </w:t>
      </w:r>
      <w:r w:rsidR="00AF0622" w:rsidRPr="00E36E71">
        <w:rPr>
          <w:rFonts w:ascii="Times New Roman" w:hAnsi="Times New Roman" w:cs="Times New Roman"/>
          <w:i/>
          <w:sz w:val="28"/>
          <w:szCs w:val="28"/>
          <w:shd w:val="clear" w:color="auto" w:fill="FFFFFF"/>
          <w:lang w:val="ru-RU"/>
        </w:rPr>
        <w:t>№</w:t>
      </w:r>
      <w:r w:rsidR="00AF0622" w:rsidRPr="00CE7392">
        <w:rPr>
          <w:rFonts w:ascii="Times New Roman" w:hAnsi="Times New Roman" w:cs="Times New Roman"/>
          <w:i/>
          <w:sz w:val="28"/>
          <w:szCs w:val="28"/>
          <w:shd w:val="clear" w:color="auto" w:fill="FFFFFF"/>
        </w:rPr>
        <w:t> </w:t>
      </w:r>
      <w:r w:rsidR="00AF0622" w:rsidRPr="00E36E71">
        <w:rPr>
          <w:rFonts w:ascii="Times New Roman" w:hAnsi="Times New Roman" w:cs="Times New Roman"/>
          <w:i/>
          <w:sz w:val="28"/>
          <w:szCs w:val="28"/>
          <w:shd w:val="clear" w:color="auto" w:fill="FFFFFF"/>
          <w:lang w:val="ru-RU"/>
        </w:rPr>
        <w:t>749</w:t>
      </w:r>
    </w:p>
    <w:p w:rsidR="0072254C" w:rsidRDefault="006E6C5E" w:rsidP="00CE7392">
      <w:pPr>
        <w:spacing w:before="0" w:beforeAutospacing="0" w:after="0" w:afterAutospacing="0"/>
        <w:jc w:val="both"/>
        <w:rPr>
          <w:rFonts w:cstheme="minorHAnsi"/>
          <w:sz w:val="28"/>
          <w:szCs w:val="28"/>
          <w:shd w:val="clear" w:color="auto" w:fill="FFFFFF"/>
          <w:lang w:val="ru-RU"/>
        </w:rPr>
      </w:pPr>
      <w:r w:rsidRPr="006E6C5E">
        <w:rPr>
          <w:rFonts w:cstheme="minorHAnsi"/>
          <w:color w:val="000000"/>
          <w:sz w:val="28"/>
          <w:szCs w:val="28"/>
          <w:lang w:val="ru-RU"/>
        </w:rPr>
        <w:t xml:space="preserve"> 7.5</w:t>
      </w:r>
      <w:r w:rsidRPr="0072254C">
        <w:rPr>
          <w:rFonts w:cstheme="minorHAnsi"/>
          <w:sz w:val="28"/>
          <w:szCs w:val="28"/>
          <w:lang w:val="ru-RU"/>
        </w:rPr>
        <w:t xml:space="preserve">. </w:t>
      </w:r>
      <w:r w:rsidR="0072254C" w:rsidRPr="0072254C">
        <w:rPr>
          <w:rFonts w:cstheme="minorHAnsi"/>
          <w:sz w:val="28"/>
          <w:szCs w:val="28"/>
          <w:shd w:val="clear" w:color="auto" w:fill="FFFFFF"/>
          <w:lang w:val="ru-RU"/>
        </w:rPr>
        <w:t>При направлении сотрудников А</w:t>
      </w:r>
      <w:r w:rsidR="0072254C">
        <w:rPr>
          <w:rFonts w:cstheme="minorHAnsi"/>
          <w:sz w:val="28"/>
          <w:szCs w:val="28"/>
          <w:shd w:val="clear" w:color="auto" w:fill="FFFFFF"/>
          <w:lang w:val="ru-RU"/>
        </w:rPr>
        <w:t>дминистрации</w:t>
      </w:r>
      <w:r w:rsidR="0072254C" w:rsidRPr="0072254C">
        <w:rPr>
          <w:rFonts w:cstheme="minorHAnsi"/>
          <w:sz w:val="28"/>
          <w:szCs w:val="28"/>
          <w:shd w:val="clear" w:color="auto" w:fill="FFFFFF"/>
          <w:lang w:val="ru-RU"/>
        </w:rPr>
        <w:t xml:space="preserve"> в служебные командировки на территории России расходы на них возмещаются в соответствии с</w:t>
      </w:r>
      <w:r w:rsidR="0072254C">
        <w:rPr>
          <w:rFonts w:cstheme="minorHAnsi"/>
          <w:sz w:val="28"/>
          <w:szCs w:val="28"/>
          <w:shd w:val="clear" w:color="auto" w:fill="FFFFFF"/>
          <w:lang w:val="ru-RU"/>
        </w:rPr>
        <w:t xml:space="preserve"> </w:t>
      </w:r>
      <w:r w:rsidR="0072254C" w:rsidRPr="0072254C">
        <w:rPr>
          <w:rFonts w:cstheme="minorHAnsi"/>
          <w:sz w:val="28"/>
          <w:szCs w:val="28"/>
          <w:shd w:val="clear" w:color="auto" w:fill="FFFFFF"/>
        </w:rPr>
        <w:t> </w:t>
      </w:r>
      <w:hyperlink r:id="rId16" w:anchor="/document/99/901828514/" w:history="1">
        <w:r w:rsidR="0072254C" w:rsidRPr="0072254C">
          <w:rPr>
            <w:rStyle w:val="a3"/>
            <w:rFonts w:cstheme="minorHAnsi"/>
            <w:color w:val="auto"/>
            <w:sz w:val="28"/>
            <w:szCs w:val="28"/>
            <w:lang w:val="ru-RU"/>
          </w:rPr>
          <w:t>постановлением Правительства от 02.10.2002 №</w:t>
        </w:r>
        <w:r w:rsidR="0072254C" w:rsidRPr="0072254C">
          <w:rPr>
            <w:rStyle w:val="a3"/>
            <w:rFonts w:cstheme="minorHAnsi"/>
            <w:color w:val="auto"/>
            <w:sz w:val="28"/>
            <w:szCs w:val="28"/>
          </w:rPr>
          <w:t> </w:t>
        </w:r>
        <w:r w:rsidR="0072254C" w:rsidRPr="0072254C">
          <w:rPr>
            <w:rStyle w:val="a3"/>
            <w:rFonts w:cstheme="minorHAnsi"/>
            <w:color w:val="auto"/>
            <w:sz w:val="28"/>
            <w:szCs w:val="28"/>
            <w:lang w:val="ru-RU"/>
          </w:rPr>
          <w:t>729</w:t>
        </w:r>
      </w:hyperlink>
      <w:r w:rsidR="0072254C" w:rsidRPr="0072254C">
        <w:rPr>
          <w:rFonts w:cstheme="minorHAnsi"/>
          <w:sz w:val="28"/>
          <w:szCs w:val="28"/>
          <w:shd w:val="clear" w:color="auto" w:fill="FFFFFF"/>
          <w:lang w:val="ru-RU"/>
        </w:rPr>
        <w:t>.</w:t>
      </w:r>
    </w:p>
    <w:p w:rsidR="004F39C1" w:rsidRPr="0072254C" w:rsidRDefault="0072254C" w:rsidP="0072254C">
      <w:pPr>
        <w:spacing w:before="0" w:beforeAutospacing="0" w:after="0" w:afterAutospacing="0"/>
        <w:ind w:firstLine="720"/>
        <w:jc w:val="both"/>
        <w:rPr>
          <w:rFonts w:cstheme="minorHAnsi"/>
          <w:sz w:val="28"/>
          <w:szCs w:val="28"/>
          <w:lang w:val="ru-RU"/>
        </w:rPr>
      </w:pPr>
      <w:r w:rsidRPr="0072254C">
        <w:rPr>
          <w:rFonts w:cstheme="minorHAnsi"/>
          <w:sz w:val="28"/>
          <w:szCs w:val="28"/>
          <w:shd w:val="clear" w:color="auto" w:fill="FFFFFF"/>
          <w:lang w:val="ru-RU"/>
        </w:rPr>
        <w:t xml:space="preserve"> Возмещение расходов на служебные командировки, превышающие размер, установленный Правительством</w:t>
      </w:r>
      <w:r w:rsidRPr="0072254C">
        <w:rPr>
          <w:rFonts w:cstheme="minorHAnsi"/>
          <w:sz w:val="28"/>
          <w:szCs w:val="28"/>
          <w:shd w:val="clear" w:color="auto" w:fill="FFFFFF"/>
        </w:rPr>
        <w:t> </w:t>
      </w:r>
      <w:r>
        <w:rPr>
          <w:rFonts w:cstheme="minorHAnsi"/>
          <w:sz w:val="28"/>
          <w:szCs w:val="28"/>
          <w:shd w:val="clear" w:color="auto" w:fill="FFFFFF"/>
          <w:lang w:val="ru-RU"/>
        </w:rPr>
        <w:t xml:space="preserve"> </w:t>
      </w:r>
      <w:r w:rsidRPr="0072254C">
        <w:rPr>
          <w:rFonts w:cstheme="minorHAnsi"/>
          <w:sz w:val="28"/>
          <w:szCs w:val="28"/>
          <w:shd w:val="clear" w:color="auto" w:fill="FFFFFF"/>
          <w:lang w:val="ru-RU"/>
        </w:rPr>
        <w:t>РФ, не производится.</w:t>
      </w:r>
      <w:r w:rsidRPr="0072254C">
        <w:rPr>
          <w:rFonts w:cstheme="minorHAnsi"/>
          <w:sz w:val="28"/>
          <w:szCs w:val="28"/>
          <w:lang w:val="ru-RU"/>
        </w:rPr>
        <w:br/>
      </w:r>
      <w:r w:rsidRPr="00CE7392">
        <w:rPr>
          <w:rFonts w:cstheme="minorHAnsi"/>
          <w:i/>
          <w:sz w:val="28"/>
          <w:szCs w:val="28"/>
          <w:shd w:val="clear" w:color="auto" w:fill="FFFFFF"/>
          <w:lang w:val="ru-RU"/>
        </w:rPr>
        <w:t>Основание: пункты</w:t>
      </w:r>
      <w:r w:rsidRPr="00CE7392">
        <w:rPr>
          <w:rFonts w:cstheme="minorHAnsi"/>
          <w:i/>
          <w:sz w:val="28"/>
          <w:szCs w:val="28"/>
          <w:shd w:val="clear" w:color="auto" w:fill="FFFFFF"/>
        </w:rPr>
        <w:t> </w:t>
      </w:r>
      <w:hyperlink r:id="rId17" w:anchor="/document/99/901828514/XA00LU62M3/" w:tooltip="2. Возмещение расходов в размерах, установленных пунктом 1 настоящего постановления, производится организациями в пределах ассигнований, выделенных им из федерального бюджета на служебные командировки, либо (в случа..." w:history="1">
        <w:r w:rsidRPr="00CE7392">
          <w:rPr>
            <w:rStyle w:val="a3"/>
            <w:rFonts w:cstheme="minorHAnsi"/>
            <w:i/>
            <w:color w:val="auto"/>
            <w:sz w:val="28"/>
            <w:szCs w:val="28"/>
            <w:lang w:val="ru-RU"/>
          </w:rPr>
          <w:t>2</w:t>
        </w:r>
      </w:hyperlink>
      <w:r w:rsidRPr="00CE7392">
        <w:rPr>
          <w:rFonts w:cstheme="minorHAnsi"/>
          <w:i/>
          <w:sz w:val="28"/>
          <w:szCs w:val="28"/>
          <w:shd w:val="clear" w:color="auto" w:fill="FFFFFF"/>
          <w:lang w:val="ru-RU"/>
        </w:rPr>
        <w:t>,</w:t>
      </w:r>
      <w:r w:rsidRPr="00CE7392">
        <w:rPr>
          <w:rFonts w:cstheme="minorHAnsi"/>
          <w:i/>
          <w:sz w:val="28"/>
          <w:szCs w:val="28"/>
          <w:shd w:val="clear" w:color="auto" w:fill="FFFFFF"/>
        </w:rPr>
        <w:t> </w:t>
      </w:r>
      <w:hyperlink r:id="rId18" w:anchor="/document/99/901828514/XA00LTK2M0/" w:tooltip="3. Расходы, превышающие размеры, установленные пунктом 1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w:history="1">
        <w:r w:rsidRPr="00CE7392">
          <w:rPr>
            <w:rStyle w:val="a3"/>
            <w:rFonts w:cstheme="minorHAnsi"/>
            <w:i/>
            <w:color w:val="auto"/>
            <w:sz w:val="28"/>
            <w:szCs w:val="28"/>
            <w:lang w:val="ru-RU"/>
          </w:rPr>
          <w:t>3</w:t>
        </w:r>
      </w:hyperlink>
      <w:r w:rsidRPr="00CE7392">
        <w:rPr>
          <w:rFonts w:cstheme="minorHAnsi"/>
          <w:i/>
          <w:sz w:val="28"/>
          <w:szCs w:val="28"/>
          <w:shd w:val="clear" w:color="auto" w:fill="FFFFFF"/>
        </w:rPr>
        <w:t> </w:t>
      </w:r>
      <w:r w:rsidRPr="00CE7392">
        <w:rPr>
          <w:rFonts w:cstheme="minorHAnsi"/>
          <w:i/>
          <w:sz w:val="28"/>
          <w:szCs w:val="28"/>
          <w:shd w:val="clear" w:color="auto" w:fill="FFFFFF"/>
          <w:lang w:val="ru-RU"/>
        </w:rPr>
        <w:t>постановления Правительства от 02.10.2002 №</w:t>
      </w:r>
      <w:r w:rsidRPr="00CE7392">
        <w:rPr>
          <w:rFonts w:cstheme="minorHAnsi"/>
          <w:i/>
          <w:sz w:val="28"/>
          <w:szCs w:val="28"/>
          <w:shd w:val="clear" w:color="auto" w:fill="FFFFFF"/>
        </w:rPr>
        <w:t> </w:t>
      </w:r>
      <w:r w:rsidRPr="00CE7392">
        <w:rPr>
          <w:rFonts w:cstheme="minorHAnsi"/>
          <w:i/>
          <w:sz w:val="28"/>
          <w:szCs w:val="28"/>
          <w:shd w:val="clear" w:color="auto" w:fill="FFFFFF"/>
          <w:lang w:val="ru-RU"/>
        </w:rPr>
        <w:t>729</w:t>
      </w:r>
    </w:p>
    <w:p w:rsidR="004F39C1" w:rsidRPr="006E6C5E" w:rsidRDefault="006E6C5E" w:rsidP="0072254C">
      <w:pPr>
        <w:spacing w:after="0" w:afterAutospacing="0"/>
        <w:ind w:firstLine="720"/>
        <w:jc w:val="both"/>
        <w:rPr>
          <w:rFonts w:cstheme="minorHAnsi"/>
          <w:color w:val="000000"/>
          <w:sz w:val="28"/>
          <w:szCs w:val="28"/>
          <w:lang w:val="ru-RU"/>
        </w:rPr>
      </w:pPr>
      <w:r w:rsidRPr="006E6C5E">
        <w:rPr>
          <w:rFonts w:cstheme="minorHAnsi"/>
          <w:color w:val="000000"/>
          <w:sz w:val="28"/>
          <w:szCs w:val="28"/>
          <w:lang w:val="ru-RU"/>
        </w:rPr>
        <w:t xml:space="preserve">Порядок оформления служебных командировок и возмещения командировочных расходов приведен </w:t>
      </w:r>
      <w:r w:rsidRPr="00E36E71">
        <w:rPr>
          <w:rFonts w:cstheme="minorHAnsi"/>
          <w:color w:val="000000"/>
          <w:sz w:val="28"/>
          <w:szCs w:val="28"/>
          <w:lang w:val="ru-RU"/>
        </w:rPr>
        <w:t xml:space="preserve">в </w:t>
      </w:r>
      <w:r w:rsidR="0072254C" w:rsidRPr="00E36E71">
        <w:rPr>
          <w:rFonts w:cstheme="minorHAnsi"/>
          <w:color w:val="000000"/>
          <w:sz w:val="28"/>
          <w:szCs w:val="28"/>
          <w:lang w:val="ru-RU"/>
        </w:rPr>
        <w:t>(</w:t>
      </w:r>
      <w:r w:rsidRPr="00E36E71">
        <w:rPr>
          <w:rFonts w:cstheme="minorHAnsi"/>
          <w:color w:val="000000"/>
          <w:sz w:val="28"/>
          <w:szCs w:val="28"/>
          <w:lang w:val="ru-RU"/>
        </w:rPr>
        <w:t xml:space="preserve">приложении </w:t>
      </w:r>
      <w:r w:rsidR="00E36E71">
        <w:rPr>
          <w:rFonts w:cstheme="minorHAnsi"/>
          <w:color w:val="000000"/>
          <w:sz w:val="28"/>
          <w:szCs w:val="28"/>
          <w:lang w:val="ru-RU"/>
        </w:rPr>
        <w:t>6</w:t>
      </w:r>
      <w:r w:rsidR="0072254C" w:rsidRPr="00E36E71">
        <w:rPr>
          <w:rFonts w:cstheme="minorHAnsi"/>
          <w:color w:val="000000"/>
          <w:sz w:val="28"/>
          <w:szCs w:val="28"/>
          <w:lang w:val="ru-RU"/>
        </w:rPr>
        <w:t>)</w:t>
      </w:r>
      <w:r w:rsidRPr="00E36E71">
        <w:rPr>
          <w:rFonts w:cstheme="minorHAnsi"/>
          <w:color w:val="000000"/>
          <w:sz w:val="28"/>
          <w:szCs w:val="28"/>
          <w:lang w:val="ru-RU"/>
        </w:rPr>
        <w:t>.</w:t>
      </w:r>
    </w:p>
    <w:p w:rsidR="004F39C1" w:rsidRPr="006E6C5E" w:rsidRDefault="006E6C5E" w:rsidP="00CE739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7.6. По возвращении из командировки сотрудник (служащий) представляет авансовый</w:t>
      </w:r>
      <w:r w:rsidRPr="006E6C5E">
        <w:rPr>
          <w:rFonts w:cstheme="minorHAnsi"/>
          <w:color w:val="000000"/>
          <w:sz w:val="28"/>
          <w:szCs w:val="28"/>
        </w:rPr>
        <w:t> </w:t>
      </w:r>
      <w:r w:rsidRPr="006E6C5E">
        <w:rPr>
          <w:rFonts w:cstheme="minorHAnsi"/>
          <w:color w:val="000000"/>
          <w:sz w:val="28"/>
          <w:szCs w:val="28"/>
          <w:lang w:val="ru-RU"/>
        </w:rPr>
        <w:t>отчет об израсходованных суммах в течение трех рабочих дней.</w:t>
      </w:r>
      <w:r w:rsidRPr="006E6C5E">
        <w:rPr>
          <w:rFonts w:cstheme="minorHAnsi"/>
          <w:sz w:val="28"/>
          <w:szCs w:val="28"/>
          <w:lang w:val="ru-RU"/>
        </w:rPr>
        <w:br/>
      </w:r>
      <w:r w:rsidRPr="00CE7392">
        <w:rPr>
          <w:rFonts w:cstheme="minorHAnsi"/>
          <w:i/>
          <w:color w:val="000000"/>
          <w:sz w:val="28"/>
          <w:szCs w:val="28"/>
          <w:lang w:val="ru-RU"/>
        </w:rPr>
        <w:t xml:space="preserve"> Основание: пункт 26 постановления Правительства от 13.10.2008</w:t>
      </w:r>
      <w:r w:rsidRPr="00CE7392">
        <w:rPr>
          <w:rFonts w:cstheme="minorHAnsi"/>
          <w:i/>
          <w:color w:val="000000"/>
          <w:sz w:val="28"/>
          <w:szCs w:val="28"/>
        </w:rPr>
        <w:t> </w:t>
      </w:r>
      <w:r w:rsidRPr="00CE7392">
        <w:rPr>
          <w:rFonts w:cstheme="minorHAnsi"/>
          <w:i/>
          <w:color w:val="000000"/>
          <w:sz w:val="28"/>
          <w:szCs w:val="28"/>
          <w:lang w:val="ru-RU"/>
        </w:rPr>
        <w:t>№</w:t>
      </w:r>
      <w:r w:rsidRPr="00CE7392">
        <w:rPr>
          <w:rFonts w:cstheme="minorHAnsi"/>
          <w:i/>
          <w:color w:val="000000"/>
          <w:sz w:val="28"/>
          <w:szCs w:val="28"/>
        </w:rPr>
        <w:t> </w:t>
      </w:r>
      <w:r w:rsidRPr="00CE7392">
        <w:rPr>
          <w:rFonts w:cstheme="minorHAnsi"/>
          <w:i/>
          <w:color w:val="000000"/>
          <w:sz w:val="28"/>
          <w:szCs w:val="28"/>
          <w:lang w:val="ru-RU"/>
        </w:rPr>
        <w:t>749.</w:t>
      </w:r>
    </w:p>
    <w:p w:rsidR="004F39C1" w:rsidRPr="006E6C5E" w:rsidRDefault="006E6C5E" w:rsidP="00CE739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7.7. Предельные сроки отчета по выданным доверенностям на получение материальных</w:t>
      </w:r>
      <w:r w:rsidRPr="006E6C5E">
        <w:rPr>
          <w:rFonts w:cstheme="minorHAnsi"/>
          <w:color w:val="000000"/>
          <w:sz w:val="28"/>
          <w:szCs w:val="28"/>
        </w:rPr>
        <w:t> </w:t>
      </w:r>
      <w:r w:rsidRPr="006E6C5E">
        <w:rPr>
          <w:rFonts w:cstheme="minorHAnsi"/>
          <w:color w:val="000000"/>
          <w:sz w:val="28"/>
          <w:szCs w:val="28"/>
          <w:lang w:val="ru-RU"/>
        </w:rPr>
        <w:t>ценностей устанавливаются следующие:</w:t>
      </w:r>
      <w:r w:rsidRPr="006E6C5E">
        <w:rPr>
          <w:rFonts w:cstheme="minorHAnsi"/>
          <w:sz w:val="28"/>
          <w:szCs w:val="28"/>
          <w:lang w:val="ru-RU"/>
        </w:rPr>
        <w:br/>
      </w:r>
      <w:r w:rsidRPr="006E6C5E">
        <w:rPr>
          <w:rFonts w:cstheme="minorHAnsi"/>
          <w:color w:val="000000"/>
          <w:sz w:val="28"/>
          <w:szCs w:val="28"/>
          <w:lang w:val="ru-RU"/>
        </w:rPr>
        <w:t xml:space="preserve"> – в течение 10 календарных дней с момента получения;</w:t>
      </w:r>
      <w:r w:rsidRPr="006E6C5E">
        <w:rPr>
          <w:rFonts w:cstheme="minorHAnsi"/>
          <w:sz w:val="28"/>
          <w:szCs w:val="28"/>
          <w:lang w:val="ru-RU"/>
        </w:rPr>
        <w:br/>
      </w:r>
      <w:r w:rsidRPr="006E6C5E">
        <w:rPr>
          <w:rFonts w:cstheme="minorHAnsi"/>
          <w:color w:val="000000"/>
          <w:sz w:val="28"/>
          <w:szCs w:val="28"/>
          <w:lang w:val="ru-RU"/>
        </w:rPr>
        <w:t xml:space="preserve"> – в течение трех рабочих дней с момента получения материальных ценностей.</w:t>
      </w:r>
      <w:r w:rsidRPr="006E6C5E">
        <w:rPr>
          <w:rFonts w:cstheme="minorHAnsi"/>
          <w:sz w:val="28"/>
          <w:szCs w:val="28"/>
          <w:lang w:val="ru-RU"/>
        </w:rPr>
        <w:br/>
      </w:r>
      <w:r w:rsidRPr="006E6C5E">
        <w:rPr>
          <w:rFonts w:cstheme="minorHAnsi"/>
          <w:color w:val="000000"/>
          <w:sz w:val="28"/>
          <w:szCs w:val="28"/>
          <w:lang w:val="ru-RU"/>
        </w:rPr>
        <w:t xml:space="preserve"> </w:t>
      </w:r>
      <w:r w:rsidR="0072254C">
        <w:rPr>
          <w:rFonts w:cstheme="minorHAnsi"/>
          <w:color w:val="000000"/>
          <w:sz w:val="28"/>
          <w:szCs w:val="28"/>
          <w:lang w:val="ru-RU"/>
        </w:rPr>
        <w:tab/>
      </w:r>
      <w:r w:rsidRPr="006E6C5E">
        <w:rPr>
          <w:rFonts w:cstheme="minorHAnsi"/>
          <w:color w:val="000000"/>
          <w:sz w:val="28"/>
          <w:szCs w:val="28"/>
          <w:lang w:val="ru-RU"/>
        </w:rPr>
        <w:t>Доверенности выдаются штатным сотрудникам (служащим), с которыми заключен</w:t>
      </w:r>
      <w:r w:rsidRPr="006E6C5E">
        <w:rPr>
          <w:rFonts w:cstheme="minorHAnsi"/>
          <w:color w:val="000000"/>
          <w:sz w:val="28"/>
          <w:szCs w:val="28"/>
        </w:rPr>
        <w:t> </w:t>
      </w:r>
      <w:r w:rsidRPr="006E6C5E">
        <w:rPr>
          <w:rFonts w:cstheme="minorHAnsi"/>
          <w:color w:val="000000"/>
          <w:sz w:val="28"/>
          <w:szCs w:val="28"/>
          <w:lang w:val="ru-RU"/>
        </w:rPr>
        <w:t>договор о полной материальной ответственности.</w:t>
      </w:r>
    </w:p>
    <w:p w:rsidR="004F39C1" w:rsidRPr="006E6C5E" w:rsidRDefault="006E6C5E" w:rsidP="00CE739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7.8. Авансовые отчеты брошюруются в хронологическом порядке в последний день</w:t>
      </w:r>
      <w:r w:rsidRPr="006E6C5E">
        <w:rPr>
          <w:rFonts w:cstheme="minorHAnsi"/>
          <w:color w:val="000000"/>
          <w:sz w:val="28"/>
          <w:szCs w:val="28"/>
        </w:rPr>
        <w:t> </w:t>
      </w:r>
      <w:r w:rsidRPr="006E6C5E">
        <w:rPr>
          <w:rFonts w:cstheme="minorHAnsi"/>
          <w:color w:val="000000"/>
          <w:sz w:val="28"/>
          <w:szCs w:val="28"/>
          <w:lang w:val="ru-RU"/>
        </w:rPr>
        <w:t>отчетного месяца.</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8. Расчеты с дебиторами</w:t>
      </w:r>
    </w:p>
    <w:p w:rsidR="004F39C1" w:rsidRPr="006E6C5E" w:rsidRDefault="006E6C5E" w:rsidP="0072254C">
      <w:pPr>
        <w:spacing w:after="0" w:afterAutospacing="0"/>
        <w:ind w:firstLine="720"/>
        <w:jc w:val="both"/>
        <w:rPr>
          <w:rFonts w:cstheme="minorHAnsi"/>
          <w:color w:val="000000"/>
          <w:sz w:val="28"/>
          <w:szCs w:val="28"/>
          <w:lang w:val="ru-RU"/>
        </w:rPr>
      </w:pPr>
      <w:r w:rsidRPr="006E6C5E">
        <w:rPr>
          <w:rFonts w:cstheme="minorHAnsi"/>
          <w:color w:val="000000"/>
          <w:sz w:val="28"/>
          <w:szCs w:val="28"/>
          <w:lang w:val="ru-RU"/>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9. Расчеты по обязательствам</w:t>
      </w:r>
    </w:p>
    <w:p w:rsidR="004F39C1" w:rsidRPr="006E6C5E" w:rsidRDefault="006E6C5E" w:rsidP="00AC09E4">
      <w:pPr>
        <w:spacing w:after="0" w:afterAutospacing="0"/>
        <w:jc w:val="both"/>
        <w:rPr>
          <w:rFonts w:cstheme="minorHAnsi"/>
          <w:color w:val="000000"/>
          <w:sz w:val="28"/>
          <w:szCs w:val="28"/>
          <w:lang w:val="ru-RU"/>
        </w:rPr>
      </w:pPr>
      <w:r w:rsidRPr="006E6C5E">
        <w:rPr>
          <w:rFonts w:cstheme="minorHAnsi"/>
          <w:color w:val="000000"/>
          <w:sz w:val="28"/>
          <w:szCs w:val="28"/>
          <w:lang w:val="ru-RU"/>
        </w:rPr>
        <w:t>9.</w:t>
      </w:r>
      <w:r w:rsidR="0072254C">
        <w:rPr>
          <w:rFonts w:cstheme="minorHAnsi"/>
          <w:color w:val="000000"/>
          <w:sz w:val="28"/>
          <w:szCs w:val="28"/>
          <w:lang w:val="ru-RU"/>
        </w:rPr>
        <w:t>1</w:t>
      </w:r>
      <w:r w:rsidRPr="006E6C5E">
        <w:rPr>
          <w:rFonts w:cstheme="minorHAnsi"/>
          <w:color w:val="000000"/>
          <w:sz w:val="28"/>
          <w:szCs w:val="28"/>
          <w:lang w:val="ru-RU"/>
        </w:rPr>
        <w:t>. Аналитический учет расчетов по пособиям и иным социальным выплатам ведется в</w:t>
      </w:r>
      <w:r w:rsidRPr="006E6C5E">
        <w:rPr>
          <w:rFonts w:cstheme="minorHAnsi"/>
          <w:color w:val="000000"/>
          <w:sz w:val="28"/>
          <w:szCs w:val="28"/>
        </w:rPr>
        <w:t> </w:t>
      </w:r>
      <w:r w:rsidRPr="006E6C5E">
        <w:rPr>
          <w:rFonts w:cstheme="minorHAnsi"/>
          <w:color w:val="000000"/>
          <w:sz w:val="28"/>
          <w:szCs w:val="28"/>
          <w:lang w:val="ru-RU"/>
        </w:rPr>
        <w:t>разрезе физических лиц</w:t>
      </w:r>
      <w:r w:rsidRPr="006E6C5E">
        <w:rPr>
          <w:rFonts w:cstheme="minorHAnsi"/>
          <w:color w:val="000000"/>
          <w:sz w:val="28"/>
          <w:szCs w:val="28"/>
        </w:rPr>
        <w:t> </w:t>
      </w:r>
      <w:r w:rsidRPr="006E6C5E">
        <w:rPr>
          <w:rFonts w:cstheme="minorHAnsi"/>
          <w:color w:val="000000"/>
          <w:sz w:val="28"/>
          <w:szCs w:val="28"/>
          <w:lang w:val="ru-RU"/>
        </w:rPr>
        <w:t>– получателей социальных выплат.</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9.</w:t>
      </w:r>
      <w:r w:rsidR="0072254C">
        <w:rPr>
          <w:rFonts w:cstheme="minorHAnsi"/>
          <w:color w:val="000000"/>
          <w:sz w:val="28"/>
          <w:szCs w:val="28"/>
          <w:lang w:val="ru-RU"/>
        </w:rPr>
        <w:t>2</w:t>
      </w:r>
      <w:r w:rsidRPr="006E6C5E">
        <w:rPr>
          <w:rFonts w:cstheme="minorHAnsi"/>
          <w:color w:val="000000"/>
          <w:sz w:val="28"/>
          <w:szCs w:val="28"/>
          <w:lang w:val="ru-RU"/>
        </w:rPr>
        <w:t>. Аналитический учет расчетов по оплате труда ведется в разрезе сотрудников и</w:t>
      </w:r>
      <w:r w:rsidRPr="006E6C5E">
        <w:rPr>
          <w:rFonts w:cstheme="minorHAnsi"/>
          <w:color w:val="000000"/>
          <w:sz w:val="28"/>
          <w:szCs w:val="28"/>
        </w:rPr>
        <w:t> </w:t>
      </w:r>
      <w:r w:rsidRPr="006E6C5E">
        <w:rPr>
          <w:rFonts w:cstheme="minorHAnsi"/>
          <w:color w:val="000000"/>
          <w:sz w:val="28"/>
          <w:szCs w:val="28"/>
          <w:lang w:val="ru-RU"/>
        </w:rPr>
        <w:t>других физических лиц, с которыми заключены гражданско-правовые договоры.</w:t>
      </w:r>
    </w:p>
    <w:p w:rsidR="004F39C1" w:rsidRPr="006E6C5E" w:rsidRDefault="006E6C5E" w:rsidP="00AC09E4">
      <w:pPr>
        <w:spacing w:after="0" w:afterAutospacing="0"/>
        <w:jc w:val="both"/>
        <w:rPr>
          <w:rFonts w:cstheme="minorHAnsi"/>
          <w:color w:val="000000"/>
          <w:sz w:val="28"/>
          <w:szCs w:val="28"/>
          <w:lang w:val="ru-RU"/>
        </w:rPr>
      </w:pPr>
      <w:r w:rsidRPr="006E6C5E">
        <w:rPr>
          <w:rFonts w:cstheme="minorHAnsi"/>
          <w:b/>
          <w:bCs/>
          <w:color w:val="000000"/>
          <w:sz w:val="28"/>
          <w:szCs w:val="28"/>
          <w:lang w:val="ru-RU"/>
        </w:rPr>
        <w:t>10. Дебиторская и кредиторская задолженность</w:t>
      </w:r>
    </w:p>
    <w:p w:rsidR="004F39C1" w:rsidRPr="006E6C5E" w:rsidRDefault="006E6C5E" w:rsidP="00AC09E4">
      <w:pPr>
        <w:spacing w:after="0" w:afterAutospacing="0"/>
        <w:jc w:val="both"/>
        <w:rPr>
          <w:rFonts w:cstheme="minorHAnsi"/>
          <w:color w:val="000000"/>
          <w:sz w:val="28"/>
          <w:szCs w:val="28"/>
          <w:lang w:val="ru-RU"/>
        </w:rPr>
      </w:pPr>
      <w:r w:rsidRPr="006E6C5E">
        <w:rPr>
          <w:rFonts w:cstheme="minorHAnsi"/>
          <w:color w:val="000000"/>
          <w:sz w:val="28"/>
          <w:szCs w:val="28"/>
          <w:lang w:val="ru-RU"/>
        </w:rPr>
        <w:t>10.1. Дебиторская задолженность списывается с учета после того, как комиссия по</w:t>
      </w:r>
      <w:r w:rsidRPr="006E6C5E">
        <w:rPr>
          <w:rFonts w:cstheme="minorHAnsi"/>
          <w:color w:val="000000"/>
          <w:sz w:val="28"/>
          <w:szCs w:val="28"/>
        </w:rPr>
        <w:t> </w:t>
      </w:r>
      <w:r w:rsidRPr="006E6C5E">
        <w:rPr>
          <w:rFonts w:cstheme="minorHAnsi"/>
          <w:color w:val="000000"/>
          <w:sz w:val="28"/>
          <w:szCs w:val="28"/>
          <w:lang w:val="ru-RU"/>
        </w:rPr>
        <w:t>поступлению и выбытию активов признает ее сомнительной или безнадежной к</w:t>
      </w:r>
      <w:r w:rsidRPr="006E6C5E">
        <w:rPr>
          <w:rFonts w:cstheme="minorHAnsi"/>
          <w:color w:val="000000"/>
          <w:sz w:val="28"/>
          <w:szCs w:val="28"/>
        </w:rPr>
        <w:t> </w:t>
      </w:r>
      <w:r w:rsidRPr="006E6C5E">
        <w:rPr>
          <w:rFonts w:cstheme="minorHAnsi"/>
          <w:color w:val="000000"/>
          <w:sz w:val="28"/>
          <w:szCs w:val="28"/>
          <w:lang w:val="ru-RU"/>
        </w:rPr>
        <w:t>взысканию в порядке, утвержденном Положением о признании дебиторской задолженности сомнительной и безнадежной к взысканию.</w:t>
      </w:r>
      <w:r w:rsidRPr="006E6C5E">
        <w:rPr>
          <w:rFonts w:cstheme="minorHAnsi"/>
          <w:sz w:val="28"/>
          <w:szCs w:val="28"/>
          <w:lang w:val="ru-RU"/>
        </w:rPr>
        <w:br/>
      </w:r>
      <w:r w:rsidRPr="00C33D4E">
        <w:rPr>
          <w:rFonts w:cstheme="minorHAnsi"/>
          <w:i/>
          <w:color w:val="000000"/>
          <w:sz w:val="28"/>
          <w:szCs w:val="28"/>
          <w:lang w:val="ru-RU"/>
        </w:rPr>
        <w:lastRenderedPageBreak/>
        <w:t xml:space="preserve"> Основание: пункт 339 Инструкции к Единому плану счетов № 157н, пункт 11 СГС</w:t>
      </w:r>
      <w:r w:rsidRPr="00C33D4E">
        <w:rPr>
          <w:rFonts w:cstheme="minorHAnsi"/>
          <w:i/>
          <w:color w:val="000000"/>
          <w:sz w:val="28"/>
          <w:szCs w:val="28"/>
        </w:rPr>
        <w:t> </w:t>
      </w:r>
      <w:r w:rsidRPr="00C33D4E">
        <w:rPr>
          <w:rFonts w:cstheme="minorHAnsi"/>
          <w:i/>
          <w:color w:val="000000"/>
          <w:sz w:val="28"/>
          <w:szCs w:val="28"/>
          <w:lang w:val="ru-RU"/>
        </w:rPr>
        <w:t>«Доходы».</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10.2. Кредиторская задолженность, не востребованная кредитором, списывается на</w:t>
      </w:r>
      <w:r w:rsidRPr="006E6C5E">
        <w:rPr>
          <w:rFonts w:cstheme="minorHAnsi"/>
          <w:color w:val="000000"/>
          <w:sz w:val="28"/>
          <w:szCs w:val="28"/>
        </w:rPr>
        <w:t> </w:t>
      </w:r>
      <w:r w:rsidRPr="006E6C5E">
        <w:rPr>
          <w:rFonts w:cstheme="minorHAnsi"/>
          <w:color w:val="000000"/>
          <w:sz w:val="28"/>
          <w:szCs w:val="28"/>
          <w:lang w:val="ru-RU"/>
        </w:rPr>
        <w:t>финансовый результат на основании решения инвентаризационной комиссии о признании задолженности невостребованной.</w:t>
      </w:r>
      <w:r w:rsidRPr="006E6C5E">
        <w:rPr>
          <w:rFonts w:cstheme="minorHAnsi"/>
          <w:color w:val="000000"/>
          <w:sz w:val="28"/>
          <w:szCs w:val="28"/>
        </w:rPr>
        <w:t> </w:t>
      </w:r>
      <w:r w:rsidRPr="006E6C5E">
        <w:rPr>
          <w:rFonts w:cstheme="minorHAnsi"/>
          <w:color w:val="000000"/>
          <w:sz w:val="28"/>
          <w:szCs w:val="28"/>
          <w:lang w:val="ru-RU"/>
        </w:rPr>
        <w:t>Одновременно списанная с балансового учета кредиторская задолженность отражается</w:t>
      </w:r>
      <w:r w:rsidRPr="006E6C5E">
        <w:rPr>
          <w:rFonts w:cstheme="minorHAnsi"/>
          <w:color w:val="000000"/>
          <w:sz w:val="28"/>
          <w:szCs w:val="28"/>
        </w:rPr>
        <w:t> </w:t>
      </w:r>
      <w:r w:rsidRPr="006E6C5E">
        <w:rPr>
          <w:rFonts w:cstheme="minorHAnsi"/>
          <w:color w:val="000000"/>
          <w:sz w:val="28"/>
          <w:szCs w:val="28"/>
          <w:lang w:val="ru-RU"/>
        </w:rPr>
        <w:t xml:space="preserve">на </w:t>
      </w:r>
      <w:proofErr w:type="spellStart"/>
      <w:r w:rsidRPr="006E6C5E">
        <w:rPr>
          <w:rFonts w:cstheme="minorHAnsi"/>
          <w:color w:val="000000"/>
          <w:sz w:val="28"/>
          <w:szCs w:val="28"/>
          <w:lang w:val="ru-RU"/>
        </w:rPr>
        <w:t>забалансовом</w:t>
      </w:r>
      <w:proofErr w:type="spellEnd"/>
      <w:r w:rsidRPr="006E6C5E">
        <w:rPr>
          <w:rFonts w:cstheme="minorHAnsi"/>
          <w:color w:val="000000"/>
          <w:sz w:val="28"/>
          <w:szCs w:val="28"/>
          <w:lang w:val="ru-RU"/>
        </w:rPr>
        <w:t xml:space="preserve"> счете 20 «Задолженность, не востребованная кредиторами».</w:t>
      </w:r>
    </w:p>
    <w:p w:rsidR="004F39C1" w:rsidRPr="006E6C5E" w:rsidRDefault="006E6C5E" w:rsidP="00AC09E4">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 xml:space="preserve">Списание задолженности с </w:t>
      </w:r>
      <w:proofErr w:type="spellStart"/>
      <w:r w:rsidRPr="006E6C5E">
        <w:rPr>
          <w:rFonts w:cstheme="minorHAnsi"/>
          <w:color w:val="000000"/>
          <w:sz w:val="28"/>
          <w:szCs w:val="28"/>
          <w:lang w:val="ru-RU"/>
        </w:rPr>
        <w:t>забалансового</w:t>
      </w:r>
      <w:proofErr w:type="spellEnd"/>
      <w:r w:rsidRPr="006E6C5E">
        <w:rPr>
          <w:rFonts w:cstheme="minorHAnsi"/>
          <w:color w:val="000000"/>
          <w:sz w:val="28"/>
          <w:szCs w:val="28"/>
          <w:lang w:val="ru-RU"/>
        </w:rPr>
        <w:t xml:space="preserve"> учета осуществляется по итогам инвентаризации задолженности на основании решения инвентаризационной комиссии</w:t>
      </w:r>
      <w:r w:rsidRPr="006E6C5E">
        <w:rPr>
          <w:rFonts w:cstheme="minorHAnsi"/>
          <w:color w:val="000000"/>
          <w:sz w:val="28"/>
          <w:szCs w:val="28"/>
        </w:rPr>
        <w:t> </w:t>
      </w:r>
      <w:r w:rsidRPr="006E6C5E">
        <w:rPr>
          <w:rFonts w:cstheme="minorHAnsi"/>
          <w:color w:val="000000"/>
          <w:sz w:val="28"/>
          <w:szCs w:val="28"/>
          <w:lang w:val="ru-RU"/>
        </w:rPr>
        <w:t>А</w:t>
      </w:r>
      <w:r w:rsidR="00AC09E4">
        <w:rPr>
          <w:rFonts w:cstheme="minorHAnsi"/>
          <w:color w:val="000000"/>
          <w:sz w:val="28"/>
          <w:szCs w:val="28"/>
          <w:lang w:val="ru-RU"/>
        </w:rPr>
        <w:t>дминистрации</w:t>
      </w:r>
      <w:r w:rsidRPr="006E6C5E">
        <w:rPr>
          <w:rFonts w:cstheme="minorHAnsi"/>
          <w:color w:val="000000"/>
          <w:sz w:val="28"/>
          <w:szCs w:val="28"/>
          <w:lang w:val="ru-RU"/>
        </w:rPr>
        <w:t>:</w:t>
      </w:r>
    </w:p>
    <w:p w:rsidR="004F39C1" w:rsidRPr="00C33D4E" w:rsidRDefault="006E6C5E" w:rsidP="00AC09E4">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 xml:space="preserve">– по истечении пяти лет отражения задолженности на </w:t>
      </w:r>
      <w:proofErr w:type="spellStart"/>
      <w:r w:rsidRPr="006E6C5E">
        <w:rPr>
          <w:rFonts w:cstheme="minorHAnsi"/>
          <w:color w:val="000000"/>
          <w:sz w:val="28"/>
          <w:szCs w:val="28"/>
          <w:lang w:val="ru-RU"/>
        </w:rPr>
        <w:t>забалансовом</w:t>
      </w:r>
      <w:proofErr w:type="spellEnd"/>
      <w:r w:rsidRPr="006E6C5E">
        <w:rPr>
          <w:rFonts w:cstheme="minorHAnsi"/>
          <w:color w:val="000000"/>
          <w:sz w:val="28"/>
          <w:szCs w:val="28"/>
          <w:lang w:val="ru-RU"/>
        </w:rPr>
        <w:t xml:space="preserve"> учете;</w:t>
      </w:r>
      <w:r w:rsidRPr="006E6C5E">
        <w:rPr>
          <w:rFonts w:cstheme="minorHAnsi"/>
          <w:sz w:val="28"/>
          <w:szCs w:val="28"/>
          <w:lang w:val="ru-RU"/>
        </w:rPr>
        <w:br/>
      </w:r>
      <w:r w:rsidRPr="006E6C5E">
        <w:rPr>
          <w:rFonts w:cstheme="minorHAnsi"/>
          <w:color w:val="000000"/>
          <w:sz w:val="28"/>
          <w:szCs w:val="28"/>
          <w:lang w:val="ru-RU"/>
        </w:rPr>
        <w:t xml:space="preserve"> – по завершении </w:t>
      </w:r>
      <w:proofErr w:type="gramStart"/>
      <w:r w:rsidRPr="006E6C5E">
        <w:rPr>
          <w:rFonts w:cstheme="minorHAnsi"/>
          <w:color w:val="000000"/>
          <w:sz w:val="28"/>
          <w:szCs w:val="28"/>
          <w:lang w:val="ru-RU"/>
        </w:rPr>
        <w:t>срока возможного возобновления процедуры взыскания задолженности</w:t>
      </w:r>
      <w:proofErr w:type="gramEnd"/>
      <w:r w:rsidRPr="006E6C5E">
        <w:rPr>
          <w:rFonts w:cstheme="minorHAnsi"/>
          <w:color w:val="000000"/>
          <w:sz w:val="28"/>
          <w:szCs w:val="28"/>
          <w:lang w:val="ru-RU"/>
        </w:rPr>
        <w:t xml:space="preserve"> согласно действующему законодательству;</w:t>
      </w:r>
      <w:r w:rsidRPr="006E6C5E">
        <w:rPr>
          <w:rFonts w:cstheme="minorHAnsi"/>
          <w:sz w:val="28"/>
          <w:szCs w:val="28"/>
          <w:lang w:val="ru-RU"/>
        </w:rPr>
        <w:br/>
      </w:r>
      <w:r w:rsidRPr="006E6C5E">
        <w:rPr>
          <w:rFonts w:cstheme="minorHAnsi"/>
          <w:color w:val="000000"/>
          <w:sz w:val="28"/>
          <w:szCs w:val="28"/>
          <w:lang w:val="ru-RU"/>
        </w:rPr>
        <w:t xml:space="preserve"> – при наличии документов, подтверждающих прекращение обязательства смертью (ликвидацией) контрагента.</w:t>
      </w:r>
      <w:r w:rsidRPr="006E6C5E">
        <w:rPr>
          <w:rFonts w:cstheme="minorHAnsi"/>
          <w:sz w:val="28"/>
          <w:szCs w:val="28"/>
          <w:lang w:val="ru-RU"/>
        </w:rPr>
        <w:br/>
      </w:r>
      <w:r w:rsidRPr="00C33D4E">
        <w:rPr>
          <w:rFonts w:cstheme="minorHAnsi"/>
          <w:i/>
          <w:color w:val="000000"/>
          <w:sz w:val="28"/>
          <w:szCs w:val="28"/>
          <w:lang w:val="ru-RU"/>
        </w:rPr>
        <w:t xml:space="preserve"> Основание: пункты 339, 372 Инструкции к Единому плану счетов №</w:t>
      </w:r>
      <w:r w:rsidRPr="00C33D4E">
        <w:rPr>
          <w:rFonts w:cstheme="minorHAnsi"/>
          <w:i/>
          <w:color w:val="000000"/>
          <w:sz w:val="28"/>
          <w:szCs w:val="28"/>
        </w:rPr>
        <w:t> </w:t>
      </w:r>
      <w:r w:rsidRPr="00C33D4E">
        <w:rPr>
          <w:rFonts w:cstheme="minorHAnsi"/>
          <w:i/>
          <w:color w:val="000000"/>
          <w:sz w:val="28"/>
          <w:szCs w:val="28"/>
          <w:lang w:val="ru-RU"/>
        </w:rPr>
        <w:t>157н.</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11. Финансовый результат</w:t>
      </w:r>
    </w:p>
    <w:p w:rsidR="004F39C1" w:rsidRPr="00C33D4E" w:rsidRDefault="006E6C5E" w:rsidP="00AC09E4">
      <w:pPr>
        <w:spacing w:after="0" w:afterAutospacing="0"/>
        <w:jc w:val="both"/>
        <w:rPr>
          <w:rFonts w:cstheme="minorHAnsi"/>
          <w:i/>
          <w:color w:val="000000"/>
          <w:sz w:val="28"/>
          <w:szCs w:val="28"/>
          <w:lang w:val="ru-RU"/>
        </w:rPr>
      </w:pPr>
      <w:r w:rsidRPr="006E6C5E">
        <w:rPr>
          <w:rFonts w:cstheme="minorHAnsi"/>
          <w:color w:val="000000"/>
          <w:sz w:val="28"/>
          <w:szCs w:val="28"/>
          <w:lang w:val="ru-RU"/>
        </w:rPr>
        <w:t>11.1. Доходы от предоставления права пользования активом (арендная плата)</w:t>
      </w:r>
      <w:r w:rsidRPr="006E6C5E">
        <w:rPr>
          <w:rFonts w:cstheme="minorHAnsi"/>
          <w:color w:val="000000"/>
          <w:sz w:val="28"/>
          <w:szCs w:val="28"/>
        </w:rPr>
        <w:t> </w:t>
      </w:r>
      <w:r w:rsidRPr="006E6C5E">
        <w:rPr>
          <w:rFonts w:cstheme="minorHAnsi"/>
          <w:color w:val="000000"/>
          <w:sz w:val="28"/>
          <w:szCs w:val="28"/>
          <w:lang w:val="ru-RU"/>
        </w:rPr>
        <w:t>признаются доходами текущего финансового года с одновременным уменьшением</w:t>
      </w:r>
      <w:r w:rsidRPr="006E6C5E">
        <w:rPr>
          <w:rFonts w:cstheme="minorHAnsi"/>
          <w:color w:val="000000"/>
          <w:sz w:val="28"/>
          <w:szCs w:val="28"/>
        </w:rPr>
        <w:t> </w:t>
      </w:r>
      <w:r w:rsidRPr="006E6C5E">
        <w:rPr>
          <w:rFonts w:cstheme="minorHAnsi"/>
          <w:color w:val="000000"/>
          <w:sz w:val="28"/>
          <w:szCs w:val="28"/>
          <w:lang w:val="ru-RU"/>
        </w:rPr>
        <w:t>предстоящих доходов равномерно (ежемесячно) на протяжении срока пользования</w:t>
      </w:r>
      <w:r w:rsidRPr="006E6C5E">
        <w:rPr>
          <w:rFonts w:cstheme="minorHAnsi"/>
          <w:color w:val="000000"/>
          <w:sz w:val="28"/>
          <w:szCs w:val="28"/>
        </w:rPr>
        <w:t> </w:t>
      </w:r>
      <w:r w:rsidRPr="006E6C5E">
        <w:rPr>
          <w:rFonts w:cstheme="minorHAnsi"/>
          <w:color w:val="000000"/>
          <w:sz w:val="28"/>
          <w:szCs w:val="28"/>
          <w:lang w:val="ru-RU"/>
        </w:rPr>
        <w:t>объектом учета аренды.</w:t>
      </w:r>
      <w:r w:rsidRPr="006E6C5E">
        <w:rPr>
          <w:rFonts w:cstheme="minorHAnsi"/>
          <w:sz w:val="28"/>
          <w:szCs w:val="28"/>
          <w:lang w:val="ru-RU"/>
        </w:rPr>
        <w:br/>
      </w:r>
      <w:r w:rsidRPr="00C33D4E">
        <w:rPr>
          <w:rFonts w:cstheme="minorHAnsi"/>
          <w:i/>
          <w:color w:val="000000"/>
          <w:sz w:val="28"/>
          <w:szCs w:val="28"/>
          <w:lang w:val="ru-RU"/>
        </w:rPr>
        <w:t xml:space="preserve"> Основание: пункт 25 СГС «Аренда», подпункт «а» пункта 55 СГС «Доходы».</w:t>
      </w:r>
    </w:p>
    <w:p w:rsidR="00AC09E4" w:rsidRPr="00AC09E4" w:rsidRDefault="006E6C5E" w:rsidP="00C33D4E">
      <w:pPr>
        <w:spacing w:before="0" w:beforeAutospacing="0" w:after="0" w:afterAutospacing="0"/>
        <w:jc w:val="both"/>
        <w:rPr>
          <w:rFonts w:cstheme="minorHAnsi"/>
          <w:sz w:val="28"/>
          <w:szCs w:val="28"/>
          <w:shd w:val="clear" w:color="auto" w:fill="FFFFFF"/>
          <w:lang w:val="ru-RU"/>
        </w:rPr>
      </w:pPr>
      <w:r w:rsidRPr="006E6C5E">
        <w:rPr>
          <w:rFonts w:cstheme="minorHAnsi"/>
          <w:color w:val="000000"/>
          <w:sz w:val="28"/>
          <w:szCs w:val="28"/>
          <w:lang w:val="ru-RU"/>
        </w:rPr>
        <w:t xml:space="preserve">11.2.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w:t>
      </w:r>
      <w:r w:rsidR="00AC09E4" w:rsidRPr="00AC09E4">
        <w:rPr>
          <w:rFonts w:cstheme="minorHAnsi"/>
          <w:sz w:val="28"/>
          <w:szCs w:val="28"/>
          <w:shd w:val="clear" w:color="auto" w:fill="FFFFFF"/>
          <w:lang w:val="ru-RU"/>
        </w:rPr>
        <w:t>Доходы будущих периодов признаются в текущих доходах по мере поступления платежей.</w:t>
      </w:r>
      <w:r w:rsidR="00AC09E4" w:rsidRPr="00AC09E4">
        <w:rPr>
          <w:rFonts w:cstheme="minorHAnsi"/>
          <w:sz w:val="28"/>
          <w:szCs w:val="28"/>
          <w:lang w:val="ru-RU"/>
        </w:rPr>
        <w:br/>
      </w:r>
      <w:r w:rsidR="00AC09E4" w:rsidRPr="00C33D4E">
        <w:rPr>
          <w:rFonts w:cstheme="minorHAnsi"/>
          <w:i/>
          <w:sz w:val="28"/>
          <w:szCs w:val="28"/>
          <w:shd w:val="clear" w:color="auto" w:fill="FFFFFF"/>
          <w:lang w:val="ru-RU"/>
        </w:rPr>
        <w:t>Основание:</w:t>
      </w:r>
      <w:r w:rsidR="00AC09E4" w:rsidRPr="00C33D4E">
        <w:rPr>
          <w:rFonts w:cstheme="minorHAnsi"/>
          <w:i/>
          <w:sz w:val="28"/>
          <w:szCs w:val="28"/>
          <w:shd w:val="clear" w:color="auto" w:fill="FFFFFF"/>
        </w:rPr>
        <w:t> </w:t>
      </w:r>
      <w:hyperlink r:id="rId19" w:anchor="/document/99/902249301/XA00M6K2ME/" w:tooltip="301. Счет предназначен для учета сумм доходов, начисленных (полученных) в отчетном периоде, но относящихся к будущим отчетным периодам:" w:history="1">
        <w:r w:rsidR="00AC09E4" w:rsidRPr="00C33D4E">
          <w:rPr>
            <w:rStyle w:val="a3"/>
            <w:rFonts w:cstheme="minorHAnsi"/>
            <w:i/>
            <w:color w:val="auto"/>
            <w:sz w:val="28"/>
            <w:szCs w:val="28"/>
            <w:lang w:val="ru-RU"/>
          </w:rPr>
          <w:t>пункт 301</w:t>
        </w:r>
      </w:hyperlink>
      <w:r w:rsidR="00AC09E4" w:rsidRPr="00C33D4E">
        <w:rPr>
          <w:rFonts w:cstheme="minorHAnsi"/>
          <w:i/>
          <w:sz w:val="28"/>
          <w:szCs w:val="28"/>
          <w:shd w:val="clear" w:color="auto" w:fill="FFFFFF"/>
        </w:rPr>
        <w:t> </w:t>
      </w:r>
      <w:r w:rsidR="00AC09E4" w:rsidRPr="00C33D4E">
        <w:rPr>
          <w:rFonts w:cstheme="minorHAnsi"/>
          <w:i/>
          <w:sz w:val="28"/>
          <w:szCs w:val="28"/>
          <w:shd w:val="clear" w:color="auto" w:fill="FFFFFF"/>
          <w:lang w:val="ru-RU"/>
        </w:rPr>
        <w:t>Инструкции к Единому плану счетов № 157н,</w:t>
      </w:r>
      <w:r w:rsidR="00AC09E4" w:rsidRPr="00C33D4E">
        <w:rPr>
          <w:rFonts w:cstheme="minorHAnsi"/>
          <w:i/>
          <w:sz w:val="28"/>
          <w:szCs w:val="28"/>
          <w:shd w:val="clear" w:color="auto" w:fill="FFFFFF"/>
        </w:rPr>
        <w:t> </w:t>
      </w:r>
      <w:hyperlink r:id="rId20" w:anchor="/document/99/542619320/XA00M9A2N9/" w:tooltip="а) о положениях учетной политики, устанавливающих особенности признания доходов субъектом учета;" w:history="1">
        <w:r w:rsidR="00AC09E4" w:rsidRPr="00C33D4E">
          <w:rPr>
            <w:rStyle w:val="a3"/>
            <w:rFonts w:cstheme="minorHAnsi"/>
            <w:i/>
            <w:color w:val="auto"/>
            <w:sz w:val="28"/>
            <w:szCs w:val="28"/>
            <w:lang w:val="ru-RU"/>
          </w:rPr>
          <w:t>подпункт «а»</w:t>
        </w:r>
      </w:hyperlink>
      <w:r w:rsidR="00AC09E4" w:rsidRPr="00C33D4E">
        <w:rPr>
          <w:rFonts w:cstheme="minorHAnsi"/>
          <w:i/>
          <w:sz w:val="28"/>
          <w:szCs w:val="28"/>
          <w:shd w:val="clear" w:color="auto" w:fill="FFFFFF"/>
        </w:rPr>
        <w:t> </w:t>
      </w:r>
      <w:r w:rsidR="00AC09E4" w:rsidRPr="00C33D4E">
        <w:rPr>
          <w:rFonts w:cstheme="minorHAnsi"/>
          <w:i/>
          <w:sz w:val="28"/>
          <w:szCs w:val="28"/>
          <w:shd w:val="clear" w:color="auto" w:fill="FFFFFF"/>
          <w:lang w:val="ru-RU"/>
        </w:rPr>
        <w:t>пункта 55 СГС «Доходы».</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11.3. А</w:t>
      </w:r>
      <w:r w:rsidR="00AC09E4">
        <w:rPr>
          <w:rFonts w:cstheme="minorHAnsi"/>
          <w:color w:val="000000"/>
          <w:sz w:val="28"/>
          <w:szCs w:val="28"/>
          <w:lang w:val="ru-RU"/>
        </w:rPr>
        <w:t>дминистрация</w:t>
      </w:r>
      <w:r w:rsidRPr="006E6C5E">
        <w:rPr>
          <w:rFonts w:cstheme="minorHAnsi"/>
          <w:color w:val="000000"/>
          <w:sz w:val="28"/>
          <w:szCs w:val="28"/>
          <w:lang w:val="ru-RU"/>
        </w:rPr>
        <w:t xml:space="preserve"> осуществляет расходы в пределах установленных норм и в</w:t>
      </w:r>
      <w:r w:rsidRPr="006E6C5E">
        <w:rPr>
          <w:rFonts w:cstheme="minorHAnsi"/>
          <w:color w:val="000000"/>
          <w:sz w:val="28"/>
          <w:szCs w:val="28"/>
        </w:rPr>
        <w:t> </w:t>
      </w:r>
      <w:r w:rsidRPr="006E6C5E">
        <w:rPr>
          <w:rFonts w:cstheme="minorHAnsi"/>
          <w:color w:val="000000"/>
          <w:sz w:val="28"/>
          <w:szCs w:val="28"/>
          <w:lang w:val="ru-RU"/>
        </w:rPr>
        <w:t>соответствии с бюджетной сметой на отчетный год:</w:t>
      </w:r>
    </w:p>
    <w:p w:rsidR="004F39C1" w:rsidRPr="006E6C5E" w:rsidRDefault="006E6C5E" w:rsidP="00AC09E4">
      <w:pPr>
        <w:numPr>
          <w:ilvl w:val="0"/>
          <w:numId w:val="17"/>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на междугородные переговоры, услуги по доступу к интернету – по фактическому</w:t>
      </w:r>
      <w:r w:rsidRPr="006E6C5E">
        <w:rPr>
          <w:rFonts w:cstheme="minorHAnsi"/>
          <w:color w:val="000000"/>
          <w:sz w:val="28"/>
          <w:szCs w:val="28"/>
        </w:rPr>
        <w:t> </w:t>
      </w:r>
      <w:r w:rsidRPr="006E6C5E">
        <w:rPr>
          <w:rFonts w:cstheme="minorHAnsi"/>
          <w:color w:val="000000"/>
          <w:sz w:val="28"/>
          <w:szCs w:val="28"/>
          <w:lang w:val="ru-RU"/>
        </w:rPr>
        <w:t>расходу;</w:t>
      </w:r>
    </w:p>
    <w:p w:rsidR="004F39C1" w:rsidRPr="006E6C5E" w:rsidRDefault="006E6C5E" w:rsidP="00AC09E4">
      <w:pPr>
        <w:numPr>
          <w:ilvl w:val="0"/>
          <w:numId w:val="17"/>
        </w:numPr>
        <w:spacing w:after="0" w:afterAutospacing="0"/>
        <w:ind w:left="780" w:right="180"/>
        <w:jc w:val="both"/>
        <w:rPr>
          <w:rFonts w:cstheme="minorHAnsi"/>
          <w:color w:val="000000"/>
          <w:sz w:val="28"/>
          <w:szCs w:val="28"/>
          <w:lang w:val="ru-RU"/>
        </w:rPr>
      </w:pPr>
      <w:r w:rsidRPr="006E6C5E">
        <w:rPr>
          <w:rFonts w:cstheme="minorHAnsi"/>
          <w:color w:val="000000"/>
          <w:sz w:val="28"/>
          <w:szCs w:val="28"/>
          <w:lang w:val="ru-RU"/>
        </w:rPr>
        <w:t>пользование услугами сотовой связи – по лимиту, утвержденному</w:t>
      </w:r>
      <w:r w:rsidRPr="006E6C5E">
        <w:rPr>
          <w:rFonts w:cstheme="minorHAnsi"/>
          <w:color w:val="000000"/>
          <w:sz w:val="28"/>
          <w:szCs w:val="28"/>
        </w:rPr>
        <w:t> </w:t>
      </w:r>
      <w:r w:rsidRPr="006E6C5E">
        <w:rPr>
          <w:rFonts w:cstheme="minorHAnsi"/>
          <w:color w:val="000000"/>
          <w:sz w:val="28"/>
          <w:szCs w:val="28"/>
          <w:lang w:val="ru-RU"/>
        </w:rPr>
        <w:t>распоряжением руководителя А</w:t>
      </w:r>
      <w:r w:rsidR="00AC09E4">
        <w:rPr>
          <w:rFonts w:cstheme="minorHAnsi"/>
          <w:color w:val="000000"/>
          <w:sz w:val="28"/>
          <w:szCs w:val="28"/>
          <w:lang w:val="ru-RU"/>
        </w:rPr>
        <w:t>дминистрации</w:t>
      </w:r>
      <w:r w:rsidRPr="006E6C5E">
        <w:rPr>
          <w:rFonts w:cstheme="minorHAnsi"/>
          <w:color w:val="000000"/>
          <w:sz w:val="28"/>
          <w:szCs w:val="28"/>
          <w:lang w:val="ru-RU"/>
        </w:rPr>
        <w:t>.</w:t>
      </w:r>
    </w:p>
    <w:p w:rsidR="004F39C1" w:rsidRPr="006E6C5E" w:rsidRDefault="006E6C5E" w:rsidP="00C33D4E">
      <w:pPr>
        <w:spacing w:before="0" w:beforeAutospacing="0" w:after="0" w:afterAutospacing="0"/>
        <w:rPr>
          <w:rFonts w:cstheme="minorHAnsi"/>
          <w:color w:val="000000"/>
          <w:sz w:val="28"/>
          <w:szCs w:val="28"/>
          <w:lang w:val="ru-RU"/>
        </w:rPr>
      </w:pPr>
      <w:r w:rsidRPr="006E6C5E">
        <w:rPr>
          <w:rFonts w:cstheme="minorHAnsi"/>
          <w:color w:val="000000"/>
          <w:sz w:val="28"/>
          <w:szCs w:val="28"/>
          <w:lang w:val="ru-RU"/>
        </w:rPr>
        <w:t>11.4. В составе расходов будущих периодов на счете КБК</w:t>
      </w:r>
      <w:r w:rsidRPr="006E6C5E">
        <w:rPr>
          <w:rFonts w:cstheme="minorHAnsi"/>
          <w:color w:val="000000"/>
          <w:sz w:val="28"/>
          <w:szCs w:val="28"/>
        </w:rPr>
        <w:t> </w:t>
      </w:r>
      <w:r w:rsidRPr="006E6C5E">
        <w:rPr>
          <w:rFonts w:cstheme="minorHAnsi"/>
          <w:color w:val="000000"/>
          <w:sz w:val="28"/>
          <w:szCs w:val="28"/>
          <w:lang w:val="ru-RU"/>
        </w:rPr>
        <w:t>1.401.50.000 «Расходы будущих периодов» отражаются расходы:</w:t>
      </w:r>
    </w:p>
    <w:p w:rsidR="004F39C1" w:rsidRPr="006E6C5E" w:rsidRDefault="006E6C5E" w:rsidP="002D592A">
      <w:pPr>
        <w:numPr>
          <w:ilvl w:val="0"/>
          <w:numId w:val="18"/>
        </w:numPr>
        <w:spacing w:after="0" w:afterAutospacing="0"/>
        <w:ind w:left="780" w:right="180"/>
        <w:contextualSpacing/>
        <w:rPr>
          <w:rFonts w:cstheme="minorHAnsi"/>
          <w:color w:val="000000"/>
          <w:sz w:val="28"/>
          <w:szCs w:val="28"/>
          <w:lang w:val="ru-RU"/>
        </w:rPr>
      </w:pPr>
      <w:r w:rsidRPr="006E6C5E">
        <w:rPr>
          <w:rFonts w:cstheme="minorHAnsi"/>
          <w:color w:val="000000"/>
          <w:sz w:val="28"/>
          <w:szCs w:val="28"/>
          <w:lang w:val="ru-RU"/>
        </w:rPr>
        <w:t>по страхованию имущества, гражданской ответственности;</w:t>
      </w:r>
    </w:p>
    <w:p w:rsidR="004F39C1" w:rsidRPr="006E6C5E" w:rsidRDefault="006E6C5E" w:rsidP="002D592A">
      <w:pPr>
        <w:numPr>
          <w:ilvl w:val="0"/>
          <w:numId w:val="18"/>
        </w:numPr>
        <w:spacing w:after="0" w:afterAutospacing="0"/>
        <w:ind w:left="780" w:right="180"/>
        <w:contextualSpacing/>
        <w:rPr>
          <w:rFonts w:cstheme="minorHAnsi"/>
          <w:color w:val="000000"/>
          <w:sz w:val="28"/>
          <w:szCs w:val="28"/>
          <w:lang w:val="ru-RU"/>
        </w:rPr>
      </w:pPr>
      <w:r w:rsidRPr="006E6C5E">
        <w:rPr>
          <w:rFonts w:cstheme="minorHAnsi"/>
          <w:color w:val="000000"/>
          <w:sz w:val="28"/>
          <w:szCs w:val="28"/>
          <w:lang w:val="ru-RU"/>
        </w:rPr>
        <w:t>отпускные, если сотрудник не отработал период, за который предоставили отпуск;</w:t>
      </w:r>
    </w:p>
    <w:p w:rsidR="004F39C1" w:rsidRPr="006E6C5E" w:rsidRDefault="006E6C5E" w:rsidP="002D592A">
      <w:pPr>
        <w:numPr>
          <w:ilvl w:val="0"/>
          <w:numId w:val="18"/>
        </w:numPr>
        <w:spacing w:after="0" w:afterAutospacing="0"/>
        <w:ind w:left="780" w:right="180"/>
        <w:contextualSpacing/>
        <w:rPr>
          <w:rFonts w:cstheme="minorHAnsi"/>
          <w:color w:val="000000"/>
          <w:sz w:val="28"/>
          <w:szCs w:val="28"/>
          <w:lang w:val="ru-RU"/>
        </w:rPr>
      </w:pPr>
      <w:r w:rsidRPr="006E6C5E">
        <w:rPr>
          <w:rFonts w:cstheme="minorHAnsi"/>
          <w:color w:val="000000"/>
          <w:sz w:val="28"/>
          <w:szCs w:val="28"/>
          <w:lang w:val="ru-RU"/>
        </w:rPr>
        <w:t>упущенная выгода от сдачи объектов в аренду на льготных условиях;</w:t>
      </w:r>
    </w:p>
    <w:p w:rsidR="004F39C1" w:rsidRPr="006E6C5E" w:rsidRDefault="006E6C5E" w:rsidP="00AC09E4">
      <w:pPr>
        <w:numPr>
          <w:ilvl w:val="0"/>
          <w:numId w:val="18"/>
        </w:numPr>
        <w:spacing w:before="0" w:beforeAutospacing="0" w:after="0" w:afterAutospacing="0"/>
        <w:ind w:left="780" w:right="180"/>
        <w:rPr>
          <w:rFonts w:cstheme="minorHAnsi"/>
          <w:color w:val="000000"/>
          <w:sz w:val="28"/>
          <w:szCs w:val="28"/>
        </w:rPr>
      </w:pPr>
      <w:r w:rsidRPr="006E6C5E">
        <w:rPr>
          <w:rFonts w:cstheme="minorHAnsi"/>
          <w:color w:val="000000"/>
          <w:sz w:val="28"/>
          <w:szCs w:val="28"/>
        </w:rPr>
        <w:t>…</w:t>
      </w:r>
    </w:p>
    <w:p w:rsidR="004F39C1" w:rsidRPr="006E6C5E" w:rsidRDefault="006E6C5E" w:rsidP="0081121A">
      <w:pPr>
        <w:spacing w:before="0" w:beforeAutospacing="0" w:after="0" w:afterAutospacing="0"/>
        <w:ind w:firstLine="420"/>
        <w:jc w:val="both"/>
        <w:rPr>
          <w:rFonts w:cstheme="minorHAnsi"/>
          <w:color w:val="000000"/>
          <w:sz w:val="28"/>
          <w:szCs w:val="28"/>
          <w:lang w:val="ru-RU"/>
        </w:rPr>
      </w:pPr>
      <w:r w:rsidRPr="006E6C5E">
        <w:rPr>
          <w:rFonts w:cstheme="minorHAnsi"/>
          <w:color w:val="000000"/>
          <w:sz w:val="28"/>
          <w:szCs w:val="28"/>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w:t>
      </w:r>
      <w:r w:rsidRPr="006E6C5E">
        <w:rPr>
          <w:rFonts w:cstheme="minorHAnsi"/>
          <w:color w:val="000000"/>
          <w:sz w:val="28"/>
          <w:szCs w:val="28"/>
        </w:rPr>
        <w:t> </w:t>
      </w:r>
      <w:proofErr w:type="spellStart"/>
      <w:r w:rsidRPr="006E6C5E">
        <w:rPr>
          <w:rFonts w:cstheme="minorHAnsi"/>
          <w:color w:val="000000"/>
          <w:sz w:val="28"/>
          <w:szCs w:val="28"/>
          <w:lang w:val="ru-RU"/>
        </w:rPr>
        <w:t>относятся</w:t>
      </w:r>
      <w:proofErr w:type="gramStart"/>
      <w:r w:rsidRPr="006E6C5E">
        <w:rPr>
          <w:rFonts w:cstheme="minorHAnsi"/>
          <w:color w:val="000000"/>
          <w:sz w:val="28"/>
          <w:szCs w:val="28"/>
          <w:lang w:val="ru-RU"/>
        </w:rPr>
        <w:t>.П</w:t>
      </w:r>
      <w:proofErr w:type="gramEnd"/>
      <w:r w:rsidRPr="006E6C5E">
        <w:rPr>
          <w:rFonts w:cstheme="minorHAnsi"/>
          <w:color w:val="000000"/>
          <w:sz w:val="28"/>
          <w:szCs w:val="28"/>
          <w:lang w:val="ru-RU"/>
        </w:rPr>
        <w:t>о</w:t>
      </w:r>
      <w:proofErr w:type="spellEnd"/>
      <w:r w:rsidRPr="006E6C5E">
        <w:rPr>
          <w:rFonts w:cstheme="minorHAnsi"/>
          <w:color w:val="000000"/>
          <w:sz w:val="28"/>
          <w:szCs w:val="28"/>
          <w:lang w:val="ru-RU"/>
        </w:rPr>
        <w:t xml:space="preserve"> договорам страхования период, к которому относятся расходы, равен сроку действия договора. По другим</w:t>
      </w:r>
      <w:r w:rsidRPr="006E6C5E">
        <w:rPr>
          <w:rFonts w:cstheme="minorHAnsi"/>
          <w:color w:val="000000"/>
          <w:sz w:val="28"/>
          <w:szCs w:val="28"/>
        </w:rPr>
        <w:t> </w:t>
      </w:r>
      <w:r w:rsidRPr="006E6C5E">
        <w:rPr>
          <w:rFonts w:cstheme="minorHAnsi"/>
          <w:color w:val="000000"/>
          <w:sz w:val="28"/>
          <w:szCs w:val="28"/>
          <w:lang w:val="ru-RU"/>
        </w:rPr>
        <w:t xml:space="preserve">расходам, которые относятся к будущим </w:t>
      </w:r>
      <w:r w:rsidRPr="006E6C5E">
        <w:rPr>
          <w:rFonts w:cstheme="minorHAnsi"/>
          <w:color w:val="000000"/>
          <w:sz w:val="28"/>
          <w:szCs w:val="28"/>
          <w:lang w:val="ru-RU"/>
        </w:rPr>
        <w:lastRenderedPageBreak/>
        <w:t>периодам, длительность периода</w:t>
      </w:r>
      <w:r w:rsidRPr="006E6C5E">
        <w:rPr>
          <w:rFonts w:cstheme="minorHAnsi"/>
          <w:color w:val="000000"/>
          <w:sz w:val="28"/>
          <w:szCs w:val="28"/>
        </w:rPr>
        <w:t> </w:t>
      </w:r>
      <w:r w:rsidRPr="006E6C5E">
        <w:rPr>
          <w:rFonts w:cstheme="minorHAnsi"/>
          <w:color w:val="000000"/>
          <w:sz w:val="28"/>
          <w:szCs w:val="28"/>
          <w:lang w:val="ru-RU"/>
        </w:rPr>
        <w:t>устанавливается руководителем А</w:t>
      </w:r>
      <w:r w:rsidR="00AC09E4">
        <w:rPr>
          <w:rFonts w:cstheme="minorHAnsi"/>
          <w:color w:val="000000"/>
          <w:sz w:val="28"/>
          <w:szCs w:val="28"/>
          <w:lang w:val="ru-RU"/>
        </w:rPr>
        <w:t>дминистрации</w:t>
      </w:r>
      <w:r w:rsidRPr="006E6C5E">
        <w:rPr>
          <w:rFonts w:cstheme="minorHAnsi"/>
          <w:color w:val="000000"/>
          <w:sz w:val="28"/>
          <w:szCs w:val="28"/>
          <w:lang w:val="ru-RU"/>
        </w:rPr>
        <w:t xml:space="preserve"> в </w:t>
      </w:r>
      <w:r w:rsidR="00AC09E4">
        <w:rPr>
          <w:rFonts w:cstheme="minorHAnsi"/>
          <w:color w:val="000000"/>
          <w:sz w:val="28"/>
          <w:szCs w:val="28"/>
          <w:lang w:val="ru-RU"/>
        </w:rPr>
        <w:t>распоряжении</w:t>
      </w:r>
      <w:r w:rsidRPr="006E6C5E">
        <w:rPr>
          <w:rFonts w:cstheme="minorHAnsi"/>
          <w:color w:val="000000"/>
          <w:sz w:val="28"/>
          <w:szCs w:val="28"/>
          <w:lang w:val="ru-RU"/>
        </w:rPr>
        <w:t>.</w:t>
      </w:r>
    </w:p>
    <w:p w:rsidR="004F39C1" w:rsidRPr="00C33D4E" w:rsidRDefault="006E6C5E" w:rsidP="0081121A">
      <w:pPr>
        <w:spacing w:before="0" w:beforeAutospacing="0" w:after="0" w:afterAutospacing="0"/>
        <w:jc w:val="both"/>
        <w:rPr>
          <w:rFonts w:cstheme="minorHAnsi"/>
          <w:i/>
          <w:color w:val="000000"/>
          <w:sz w:val="28"/>
          <w:szCs w:val="28"/>
          <w:lang w:val="ru-RU"/>
        </w:rPr>
      </w:pPr>
      <w:r w:rsidRPr="00C33D4E">
        <w:rPr>
          <w:rFonts w:cstheme="minorHAnsi"/>
          <w:i/>
          <w:color w:val="000000"/>
          <w:sz w:val="28"/>
          <w:szCs w:val="28"/>
          <w:lang w:val="ru-RU"/>
        </w:rPr>
        <w:t>Основание: пункты 302, 302.1 Инструкции к Единому плану счетов №</w:t>
      </w:r>
      <w:r w:rsidRPr="00C33D4E">
        <w:rPr>
          <w:rFonts w:cstheme="minorHAnsi"/>
          <w:i/>
          <w:color w:val="000000"/>
          <w:sz w:val="28"/>
          <w:szCs w:val="28"/>
        </w:rPr>
        <w:t> </w:t>
      </w:r>
      <w:r w:rsidRPr="00C33D4E">
        <w:rPr>
          <w:rFonts w:cstheme="minorHAnsi"/>
          <w:i/>
          <w:color w:val="000000"/>
          <w:sz w:val="28"/>
          <w:szCs w:val="28"/>
          <w:lang w:val="ru-RU"/>
        </w:rPr>
        <w:t>157н.</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11.5.В</w:t>
      </w:r>
      <w:r w:rsidRPr="006E6C5E">
        <w:rPr>
          <w:rFonts w:cstheme="minorHAnsi"/>
          <w:color w:val="000000"/>
          <w:sz w:val="28"/>
          <w:szCs w:val="28"/>
        </w:rPr>
        <w:t> </w:t>
      </w:r>
      <w:r w:rsidRPr="006E6C5E">
        <w:rPr>
          <w:rFonts w:cstheme="minorHAnsi"/>
          <w:color w:val="000000"/>
          <w:sz w:val="28"/>
          <w:szCs w:val="28"/>
          <w:lang w:val="ru-RU"/>
        </w:rPr>
        <w:t>А</w:t>
      </w:r>
      <w:r w:rsidR="0081121A">
        <w:rPr>
          <w:rFonts w:cstheme="minorHAnsi"/>
          <w:color w:val="000000"/>
          <w:sz w:val="28"/>
          <w:szCs w:val="28"/>
          <w:lang w:val="ru-RU"/>
        </w:rPr>
        <w:t>дминистрации</w:t>
      </w:r>
      <w:r w:rsidR="00C33D4E">
        <w:rPr>
          <w:rFonts w:cstheme="minorHAnsi"/>
          <w:color w:val="000000"/>
          <w:sz w:val="28"/>
          <w:szCs w:val="28"/>
          <w:lang w:val="ru-RU"/>
        </w:rPr>
        <w:t xml:space="preserve"> </w:t>
      </w:r>
      <w:r w:rsidRPr="006E6C5E">
        <w:rPr>
          <w:rFonts w:cstheme="minorHAnsi"/>
          <w:color w:val="000000"/>
          <w:sz w:val="28"/>
          <w:szCs w:val="28"/>
          <w:lang w:val="ru-RU"/>
        </w:rPr>
        <w:t>создаются:</w:t>
      </w:r>
      <w:r w:rsidRPr="006E6C5E">
        <w:rPr>
          <w:rFonts w:cstheme="minorHAnsi"/>
          <w:sz w:val="28"/>
          <w:szCs w:val="28"/>
          <w:lang w:val="ru-RU"/>
        </w:rPr>
        <w:br/>
      </w:r>
      <w:r w:rsidRPr="006E6C5E">
        <w:rPr>
          <w:rFonts w:cstheme="minorHAnsi"/>
          <w:color w:val="000000"/>
          <w:sz w:val="28"/>
          <w:szCs w:val="28"/>
          <w:lang w:val="ru-RU"/>
        </w:rPr>
        <w:t xml:space="preserve"> – резерв расходов по выплатам персоналу. Порядок расчета резерва приведен в</w:t>
      </w:r>
      <w:r w:rsidRPr="006E6C5E">
        <w:rPr>
          <w:rFonts w:cstheme="minorHAnsi"/>
          <w:color w:val="000000"/>
          <w:sz w:val="28"/>
          <w:szCs w:val="28"/>
        </w:rPr>
        <w:t> </w:t>
      </w:r>
      <w:r w:rsidR="0081121A" w:rsidRPr="00E36E71">
        <w:rPr>
          <w:rFonts w:cstheme="minorHAnsi"/>
          <w:color w:val="000000"/>
          <w:sz w:val="28"/>
          <w:szCs w:val="28"/>
          <w:lang w:val="ru-RU"/>
        </w:rPr>
        <w:t>(</w:t>
      </w:r>
      <w:r w:rsidRPr="00E36E71">
        <w:rPr>
          <w:rFonts w:cstheme="minorHAnsi"/>
          <w:color w:val="000000"/>
          <w:sz w:val="28"/>
          <w:szCs w:val="28"/>
          <w:lang w:val="ru-RU"/>
        </w:rPr>
        <w:t>приложении</w:t>
      </w:r>
      <w:r w:rsidR="0081121A" w:rsidRPr="00E36E71">
        <w:rPr>
          <w:rFonts w:cstheme="minorHAnsi"/>
          <w:color w:val="000000"/>
          <w:sz w:val="28"/>
          <w:szCs w:val="28"/>
          <w:lang w:val="ru-RU"/>
        </w:rPr>
        <w:t>1</w:t>
      </w:r>
      <w:r w:rsidR="00E36E71">
        <w:rPr>
          <w:rFonts w:cstheme="minorHAnsi"/>
          <w:color w:val="000000"/>
          <w:sz w:val="28"/>
          <w:szCs w:val="28"/>
          <w:lang w:val="ru-RU"/>
        </w:rPr>
        <w:t>2</w:t>
      </w:r>
      <w:r w:rsidR="0081121A" w:rsidRPr="00E36E71">
        <w:rPr>
          <w:rFonts w:cstheme="minorHAnsi"/>
          <w:color w:val="000000"/>
          <w:sz w:val="28"/>
          <w:szCs w:val="28"/>
          <w:lang w:val="ru-RU"/>
        </w:rPr>
        <w:t>)</w:t>
      </w:r>
      <w:r w:rsidRPr="00E36E71">
        <w:rPr>
          <w:rFonts w:cstheme="minorHAnsi"/>
          <w:color w:val="000000"/>
          <w:sz w:val="28"/>
          <w:szCs w:val="28"/>
          <w:lang w:val="ru-RU"/>
        </w:rPr>
        <w:t>;</w:t>
      </w:r>
      <w:r w:rsidRPr="006E6C5E">
        <w:rPr>
          <w:rFonts w:cstheme="minorHAnsi"/>
          <w:sz w:val="28"/>
          <w:szCs w:val="28"/>
          <w:lang w:val="ru-RU"/>
        </w:rPr>
        <w:br/>
      </w:r>
      <w:r w:rsidRPr="006E6C5E">
        <w:rPr>
          <w:rFonts w:cstheme="minorHAnsi"/>
          <w:color w:val="000000"/>
          <w:sz w:val="28"/>
          <w:szCs w:val="28"/>
          <w:lang w:val="ru-RU"/>
        </w:rPr>
        <w:t xml:space="preserve"> – резерв по претензионным требованиям – в случае, когда учреждение является стороной судебного разбирательства. Величина резерва</w:t>
      </w:r>
      <w:r w:rsidRPr="006E6C5E">
        <w:rPr>
          <w:rFonts w:cstheme="minorHAnsi"/>
          <w:color w:val="000000"/>
          <w:sz w:val="28"/>
          <w:szCs w:val="28"/>
        </w:rPr>
        <w:t> </w:t>
      </w:r>
      <w:r w:rsidRPr="006E6C5E">
        <w:rPr>
          <w:rFonts w:cstheme="minorHAnsi"/>
          <w:color w:val="000000"/>
          <w:sz w:val="28"/>
          <w:szCs w:val="28"/>
          <w:lang w:val="ru-RU"/>
        </w:rPr>
        <w:t>устанавливается в размере претензии, предъявленной А</w:t>
      </w:r>
      <w:r w:rsidR="0081121A">
        <w:rPr>
          <w:rFonts w:cstheme="minorHAnsi"/>
          <w:color w:val="000000"/>
          <w:sz w:val="28"/>
          <w:szCs w:val="28"/>
          <w:lang w:val="ru-RU"/>
        </w:rPr>
        <w:t>дминистрации</w:t>
      </w:r>
      <w:r w:rsidRPr="006E6C5E">
        <w:rPr>
          <w:rFonts w:cstheme="minorHAnsi"/>
          <w:color w:val="000000"/>
          <w:sz w:val="28"/>
          <w:szCs w:val="28"/>
          <w:lang w:val="ru-RU"/>
        </w:rPr>
        <w:t xml:space="preserve"> в судебном иске,</w:t>
      </w:r>
      <w:r w:rsidRPr="006E6C5E">
        <w:rPr>
          <w:rFonts w:cstheme="minorHAnsi"/>
          <w:color w:val="000000"/>
          <w:sz w:val="28"/>
          <w:szCs w:val="28"/>
        </w:rPr>
        <w:t> </w:t>
      </w:r>
      <w:r w:rsidRPr="006E6C5E">
        <w:rPr>
          <w:rFonts w:cstheme="minorHAnsi"/>
          <w:color w:val="000000"/>
          <w:sz w:val="28"/>
          <w:szCs w:val="28"/>
          <w:lang w:val="ru-RU"/>
        </w:rPr>
        <w:t>либо в претензионных документах досудебного разбирательства. В случае если</w:t>
      </w:r>
      <w:r w:rsidRPr="006E6C5E">
        <w:rPr>
          <w:rFonts w:cstheme="minorHAnsi"/>
          <w:color w:val="000000"/>
          <w:sz w:val="28"/>
          <w:szCs w:val="28"/>
        </w:rPr>
        <w:t> </w:t>
      </w:r>
      <w:r w:rsidRPr="006E6C5E">
        <w:rPr>
          <w:rFonts w:cstheme="minorHAnsi"/>
          <w:color w:val="000000"/>
          <w:sz w:val="28"/>
          <w:szCs w:val="28"/>
          <w:lang w:val="ru-RU"/>
        </w:rPr>
        <w:t>претензии отозваны или не признаны судом, сумма резерва списывается с учета</w:t>
      </w:r>
      <w:r w:rsidRPr="006E6C5E">
        <w:rPr>
          <w:rFonts w:cstheme="minorHAnsi"/>
          <w:color w:val="000000"/>
          <w:sz w:val="28"/>
          <w:szCs w:val="28"/>
        </w:rPr>
        <w:t> </w:t>
      </w:r>
      <w:r w:rsidRPr="006E6C5E">
        <w:rPr>
          <w:rFonts w:cstheme="minorHAnsi"/>
          <w:color w:val="000000"/>
          <w:sz w:val="28"/>
          <w:szCs w:val="28"/>
          <w:lang w:val="ru-RU"/>
        </w:rPr>
        <w:t>методом «</w:t>
      </w:r>
      <w:proofErr w:type="gramStart"/>
      <w:r w:rsidRPr="006E6C5E">
        <w:rPr>
          <w:rFonts w:cstheme="minorHAnsi"/>
          <w:color w:val="000000"/>
          <w:sz w:val="28"/>
          <w:szCs w:val="28"/>
          <w:lang w:val="ru-RU"/>
        </w:rPr>
        <w:t>красное</w:t>
      </w:r>
      <w:proofErr w:type="gramEnd"/>
      <w:r w:rsidRPr="006E6C5E">
        <w:rPr>
          <w:rFonts w:cstheme="minorHAnsi"/>
          <w:color w:val="000000"/>
          <w:sz w:val="28"/>
          <w:szCs w:val="28"/>
          <w:lang w:val="ru-RU"/>
        </w:rPr>
        <w:t xml:space="preserve"> </w:t>
      </w:r>
      <w:proofErr w:type="spellStart"/>
      <w:r w:rsidRPr="006E6C5E">
        <w:rPr>
          <w:rFonts w:cstheme="minorHAnsi"/>
          <w:color w:val="000000"/>
          <w:sz w:val="28"/>
          <w:szCs w:val="28"/>
          <w:lang w:val="ru-RU"/>
        </w:rPr>
        <w:t>сторно</w:t>
      </w:r>
      <w:proofErr w:type="spellEnd"/>
      <w:r w:rsidRPr="006E6C5E">
        <w:rPr>
          <w:rFonts w:cstheme="minorHAnsi"/>
          <w:color w:val="000000"/>
          <w:sz w:val="28"/>
          <w:szCs w:val="28"/>
          <w:lang w:val="ru-RU"/>
        </w:rPr>
        <w:t>».</w:t>
      </w:r>
    </w:p>
    <w:p w:rsidR="004F39C1" w:rsidRPr="00C33D4E" w:rsidRDefault="006E6C5E" w:rsidP="0081121A">
      <w:pPr>
        <w:spacing w:before="0" w:beforeAutospacing="0" w:after="0" w:afterAutospacing="0"/>
        <w:jc w:val="both"/>
        <w:rPr>
          <w:rFonts w:cstheme="minorHAnsi"/>
          <w:i/>
          <w:color w:val="000000"/>
          <w:sz w:val="28"/>
          <w:szCs w:val="28"/>
          <w:lang w:val="ru-RU"/>
        </w:rPr>
      </w:pPr>
      <w:r w:rsidRPr="006E6C5E">
        <w:rPr>
          <w:rFonts w:cstheme="minorHAnsi"/>
          <w:color w:val="000000"/>
          <w:sz w:val="28"/>
          <w:szCs w:val="28"/>
          <w:lang w:val="ru-RU"/>
        </w:rPr>
        <w:t>…</w:t>
      </w:r>
      <w:r w:rsidRPr="006E6C5E">
        <w:rPr>
          <w:rFonts w:cstheme="minorHAnsi"/>
          <w:sz w:val="28"/>
          <w:szCs w:val="28"/>
          <w:lang w:val="ru-RU"/>
        </w:rPr>
        <w:br/>
      </w:r>
      <w:r w:rsidRPr="00C33D4E">
        <w:rPr>
          <w:rFonts w:cstheme="minorHAnsi"/>
          <w:i/>
          <w:color w:val="000000"/>
          <w:sz w:val="28"/>
          <w:szCs w:val="28"/>
          <w:lang w:val="ru-RU"/>
        </w:rPr>
        <w:t>Основание: пункт 302.1 Инструкции к Единому плану счетов № 157н, пункты 7, 21 СГС</w:t>
      </w:r>
      <w:r w:rsidRPr="00C33D4E">
        <w:rPr>
          <w:rFonts w:cstheme="minorHAnsi"/>
          <w:i/>
          <w:color w:val="000000"/>
          <w:sz w:val="28"/>
          <w:szCs w:val="28"/>
        </w:rPr>
        <w:t> </w:t>
      </w:r>
      <w:r w:rsidRPr="00C33D4E">
        <w:rPr>
          <w:rFonts w:cstheme="minorHAnsi"/>
          <w:i/>
          <w:color w:val="000000"/>
          <w:sz w:val="28"/>
          <w:szCs w:val="28"/>
          <w:lang w:val="ru-RU"/>
        </w:rPr>
        <w:t>«Резервы».</w:t>
      </w:r>
    </w:p>
    <w:p w:rsidR="004F39C1" w:rsidRPr="006E6C5E" w:rsidRDefault="006E6C5E" w:rsidP="0081121A">
      <w:pPr>
        <w:spacing w:after="0" w:afterAutospacing="0"/>
        <w:jc w:val="both"/>
        <w:rPr>
          <w:rFonts w:cstheme="minorHAnsi"/>
          <w:color w:val="000000"/>
          <w:sz w:val="28"/>
          <w:szCs w:val="28"/>
          <w:lang w:val="ru-RU"/>
        </w:rPr>
      </w:pPr>
      <w:r w:rsidRPr="006E6C5E">
        <w:rPr>
          <w:rFonts w:cstheme="minorHAnsi"/>
          <w:color w:val="000000"/>
          <w:sz w:val="28"/>
          <w:szCs w:val="28"/>
          <w:lang w:val="ru-RU"/>
        </w:rPr>
        <w:t>11.6. Доходы от</w:t>
      </w:r>
      <w:r w:rsidRPr="006E6C5E">
        <w:rPr>
          <w:rFonts w:cstheme="minorHAnsi"/>
          <w:color w:val="000000"/>
          <w:sz w:val="28"/>
          <w:szCs w:val="28"/>
        </w:rPr>
        <w:t> </w:t>
      </w:r>
      <w:r w:rsidRPr="006E6C5E">
        <w:rPr>
          <w:rFonts w:cstheme="minorHAnsi"/>
          <w:color w:val="000000"/>
          <w:sz w:val="28"/>
          <w:szCs w:val="28"/>
          <w:lang w:val="ru-RU"/>
        </w:rPr>
        <w:t>межбюджетных трансфертов по соглашению, заключенному на срок более года, А</w:t>
      </w:r>
      <w:r w:rsidR="0081121A">
        <w:rPr>
          <w:rFonts w:cstheme="minorHAnsi"/>
          <w:color w:val="000000"/>
          <w:sz w:val="28"/>
          <w:szCs w:val="28"/>
          <w:lang w:val="ru-RU"/>
        </w:rPr>
        <w:t>дминистрация</w:t>
      </w:r>
      <w:r w:rsidRPr="006E6C5E">
        <w:rPr>
          <w:rFonts w:cstheme="minorHAnsi"/>
          <w:color w:val="000000"/>
          <w:sz w:val="28"/>
          <w:szCs w:val="28"/>
          <w:lang w:val="ru-RU"/>
        </w:rPr>
        <w:t xml:space="preserve"> отражает на счетах:</w:t>
      </w:r>
    </w:p>
    <w:p w:rsidR="004F39C1" w:rsidRPr="006E6C5E" w:rsidRDefault="006E6C5E" w:rsidP="0081121A">
      <w:pPr>
        <w:numPr>
          <w:ilvl w:val="0"/>
          <w:numId w:val="19"/>
        </w:numPr>
        <w:spacing w:before="0" w:beforeAutospacing="0"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401.4</w:t>
      </w:r>
      <w:r w:rsidR="0081121A">
        <w:rPr>
          <w:rFonts w:cstheme="minorHAnsi"/>
          <w:color w:val="000000"/>
          <w:sz w:val="28"/>
          <w:szCs w:val="28"/>
          <w:lang w:val="ru-RU"/>
        </w:rPr>
        <w:t>0</w:t>
      </w:r>
      <w:r w:rsidRPr="006E6C5E">
        <w:rPr>
          <w:rFonts w:cstheme="minorHAnsi"/>
          <w:color w:val="000000"/>
          <w:sz w:val="28"/>
          <w:szCs w:val="28"/>
          <w:lang w:val="ru-RU"/>
        </w:rPr>
        <w:t xml:space="preserve"> «Доходы будущих периодов к признанию в текущем году»</w:t>
      </w:r>
      <w:r w:rsidR="0081121A">
        <w:rPr>
          <w:rFonts w:cstheme="minorHAnsi"/>
          <w:color w:val="000000"/>
          <w:sz w:val="28"/>
          <w:szCs w:val="28"/>
          <w:lang w:val="ru-RU"/>
        </w:rPr>
        <w:t>.</w:t>
      </w:r>
    </w:p>
    <w:p w:rsidR="004F39C1" w:rsidRPr="00C33D4E" w:rsidRDefault="006E6C5E" w:rsidP="0081121A">
      <w:pPr>
        <w:spacing w:before="0" w:beforeAutospacing="0" w:after="0" w:afterAutospacing="0"/>
        <w:jc w:val="both"/>
        <w:rPr>
          <w:rFonts w:cstheme="minorHAnsi"/>
          <w:i/>
          <w:color w:val="000000"/>
          <w:sz w:val="28"/>
          <w:szCs w:val="28"/>
          <w:lang w:val="ru-RU"/>
        </w:rPr>
      </w:pPr>
      <w:r w:rsidRPr="00C33D4E">
        <w:rPr>
          <w:rFonts w:cstheme="minorHAnsi"/>
          <w:i/>
          <w:color w:val="000000"/>
          <w:sz w:val="28"/>
          <w:szCs w:val="28"/>
          <w:lang w:val="ru-RU"/>
        </w:rPr>
        <w:t>Основание: пункт 301 Инструкции к Единому плану счетов № 157н.</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12. Санкционирование расходов</w:t>
      </w:r>
    </w:p>
    <w:p w:rsidR="004F39C1" w:rsidRPr="006E6C5E" w:rsidRDefault="006E6C5E" w:rsidP="0081121A">
      <w:pPr>
        <w:spacing w:after="0" w:afterAutospacing="0"/>
        <w:ind w:firstLine="720"/>
        <w:jc w:val="both"/>
        <w:rPr>
          <w:rFonts w:cstheme="minorHAnsi"/>
          <w:color w:val="000000"/>
          <w:sz w:val="28"/>
          <w:szCs w:val="28"/>
          <w:lang w:val="ru-RU"/>
        </w:rPr>
      </w:pPr>
      <w:r w:rsidRPr="006E6C5E">
        <w:rPr>
          <w:rFonts w:cstheme="minorHAnsi"/>
          <w:color w:val="000000"/>
          <w:sz w:val="28"/>
          <w:szCs w:val="28"/>
          <w:lang w:val="ru-RU"/>
        </w:rPr>
        <w:t>Принятие бюджетных (денежных) обязательств к учету осуществляется в пределах</w:t>
      </w:r>
      <w:r w:rsidRPr="006E6C5E">
        <w:rPr>
          <w:rFonts w:cstheme="minorHAnsi"/>
          <w:color w:val="000000"/>
          <w:sz w:val="28"/>
          <w:szCs w:val="28"/>
        </w:rPr>
        <w:t> </w:t>
      </w:r>
      <w:r w:rsidRPr="006E6C5E">
        <w:rPr>
          <w:rFonts w:cstheme="minorHAnsi"/>
          <w:color w:val="000000"/>
          <w:sz w:val="28"/>
          <w:szCs w:val="28"/>
          <w:lang w:val="ru-RU"/>
        </w:rPr>
        <w:t xml:space="preserve">лимитов бюджетных обязательств в порядке, приведенном в </w:t>
      </w:r>
      <w:r w:rsidR="0081121A" w:rsidRPr="003A5CDE">
        <w:rPr>
          <w:rFonts w:cstheme="minorHAnsi"/>
          <w:color w:val="000000"/>
          <w:sz w:val="28"/>
          <w:szCs w:val="28"/>
          <w:lang w:val="ru-RU"/>
        </w:rPr>
        <w:t>(</w:t>
      </w:r>
      <w:r w:rsidRPr="003A5CDE">
        <w:rPr>
          <w:rFonts w:cstheme="minorHAnsi"/>
          <w:color w:val="000000"/>
          <w:sz w:val="28"/>
          <w:szCs w:val="28"/>
          <w:lang w:val="ru-RU"/>
        </w:rPr>
        <w:t xml:space="preserve">приложении </w:t>
      </w:r>
      <w:r w:rsidR="003A5CDE">
        <w:rPr>
          <w:rFonts w:cstheme="minorHAnsi"/>
          <w:color w:val="000000"/>
          <w:sz w:val="28"/>
          <w:szCs w:val="28"/>
          <w:lang w:val="ru-RU"/>
        </w:rPr>
        <w:t>7</w:t>
      </w:r>
      <w:r w:rsidR="0081121A" w:rsidRPr="003A5CDE">
        <w:rPr>
          <w:rFonts w:cstheme="minorHAnsi"/>
          <w:color w:val="000000"/>
          <w:sz w:val="28"/>
          <w:szCs w:val="28"/>
          <w:lang w:val="ru-RU"/>
        </w:rPr>
        <w:t>)</w:t>
      </w:r>
      <w:r w:rsidRPr="003A5CDE">
        <w:rPr>
          <w:rFonts w:cstheme="minorHAnsi"/>
          <w:color w:val="000000"/>
          <w:sz w:val="28"/>
          <w:szCs w:val="28"/>
          <w:lang w:val="ru-RU"/>
        </w:rPr>
        <w:t>.</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13. События после отчетной даты</w:t>
      </w:r>
    </w:p>
    <w:p w:rsidR="004F39C1" w:rsidRPr="006E6C5E" w:rsidRDefault="006E6C5E" w:rsidP="0081121A">
      <w:pPr>
        <w:spacing w:after="0" w:afterAutospacing="0"/>
        <w:ind w:firstLine="720"/>
        <w:jc w:val="both"/>
        <w:rPr>
          <w:rFonts w:cstheme="minorHAnsi"/>
          <w:color w:val="000000"/>
          <w:sz w:val="28"/>
          <w:szCs w:val="28"/>
          <w:lang w:val="ru-RU"/>
        </w:rPr>
      </w:pPr>
      <w:r w:rsidRPr="006E6C5E">
        <w:rPr>
          <w:rFonts w:cstheme="minorHAnsi"/>
          <w:color w:val="000000"/>
          <w:sz w:val="28"/>
          <w:szCs w:val="28"/>
          <w:lang w:val="ru-RU"/>
        </w:rPr>
        <w:t>Признание в учете и раскрытие в бюджетной отчетности событий после отчетной даты</w:t>
      </w:r>
      <w:r w:rsidRPr="006E6C5E">
        <w:rPr>
          <w:rFonts w:cstheme="minorHAnsi"/>
          <w:color w:val="000000"/>
          <w:sz w:val="28"/>
          <w:szCs w:val="28"/>
        </w:rPr>
        <w:t> </w:t>
      </w:r>
      <w:r w:rsidRPr="006E6C5E">
        <w:rPr>
          <w:rFonts w:cstheme="minorHAnsi"/>
          <w:color w:val="000000"/>
          <w:sz w:val="28"/>
          <w:szCs w:val="28"/>
          <w:lang w:val="ru-RU"/>
        </w:rPr>
        <w:t xml:space="preserve">осуществляется в порядке, приведенном </w:t>
      </w:r>
      <w:r w:rsidRPr="00713BB7">
        <w:rPr>
          <w:rFonts w:cstheme="minorHAnsi"/>
          <w:color w:val="000000"/>
          <w:sz w:val="28"/>
          <w:szCs w:val="28"/>
          <w:lang w:val="ru-RU"/>
        </w:rPr>
        <w:t xml:space="preserve">в </w:t>
      </w:r>
      <w:r w:rsidR="0081121A" w:rsidRPr="00713BB7">
        <w:rPr>
          <w:rFonts w:cstheme="minorHAnsi"/>
          <w:color w:val="000000"/>
          <w:sz w:val="28"/>
          <w:szCs w:val="28"/>
          <w:lang w:val="ru-RU"/>
        </w:rPr>
        <w:t>(</w:t>
      </w:r>
      <w:r w:rsidRPr="00713BB7">
        <w:rPr>
          <w:rFonts w:cstheme="minorHAnsi"/>
          <w:color w:val="000000"/>
          <w:sz w:val="28"/>
          <w:szCs w:val="28"/>
          <w:lang w:val="ru-RU"/>
        </w:rPr>
        <w:t>приложении</w:t>
      </w:r>
      <w:r w:rsidRPr="00713BB7">
        <w:rPr>
          <w:rFonts w:cstheme="minorHAnsi"/>
          <w:color w:val="000000"/>
          <w:sz w:val="28"/>
          <w:szCs w:val="28"/>
        </w:rPr>
        <w:t> </w:t>
      </w:r>
      <w:r w:rsidRPr="00713BB7">
        <w:rPr>
          <w:rFonts w:cstheme="minorHAnsi"/>
          <w:color w:val="000000"/>
          <w:sz w:val="28"/>
          <w:szCs w:val="28"/>
          <w:lang w:val="ru-RU"/>
        </w:rPr>
        <w:t>1</w:t>
      </w:r>
      <w:r w:rsidR="00713BB7">
        <w:rPr>
          <w:rFonts w:cstheme="minorHAnsi"/>
          <w:color w:val="000000"/>
          <w:sz w:val="28"/>
          <w:szCs w:val="28"/>
          <w:lang w:val="ru-RU"/>
        </w:rPr>
        <w:t>3</w:t>
      </w:r>
      <w:r w:rsidR="0081121A" w:rsidRPr="00713BB7">
        <w:rPr>
          <w:rFonts w:cstheme="minorHAnsi"/>
          <w:color w:val="000000"/>
          <w:sz w:val="28"/>
          <w:szCs w:val="28"/>
          <w:lang w:val="ru-RU"/>
        </w:rPr>
        <w:t>)</w:t>
      </w:r>
      <w:r w:rsidRPr="00713BB7">
        <w:rPr>
          <w:rFonts w:cstheme="minorHAnsi"/>
          <w:color w:val="000000"/>
          <w:sz w:val="28"/>
          <w:szCs w:val="28"/>
          <w:lang w:val="ru-RU"/>
        </w:rPr>
        <w:t>.</w:t>
      </w:r>
    </w:p>
    <w:p w:rsidR="004F39C1" w:rsidRPr="006E6C5E" w:rsidRDefault="006E6C5E" w:rsidP="002D592A">
      <w:pPr>
        <w:spacing w:after="0" w:afterAutospacing="0"/>
        <w:rPr>
          <w:rFonts w:cstheme="minorHAnsi"/>
          <w:color w:val="000000"/>
          <w:sz w:val="28"/>
          <w:szCs w:val="28"/>
          <w:lang w:val="ru-RU"/>
        </w:rPr>
      </w:pPr>
      <w:r w:rsidRPr="006E6C5E">
        <w:rPr>
          <w:rFonts w:cstheme="minorHAnsi"/>
          <w:b/>
          <w:bCs/>
          <w:color w:val="000000"/>
          <w:sz w:val="28"/>
          <w:szCs w:val="28"/>
          <w:lang w:val="ru-RU"/>
        </w:rPr>
        <w:t>14. Представительские расходы</w:t>
      </w:r>
    </w:p>
    <w:p w:rsidR="004F39C1" w:rsidRPr="006E6C5E" w:rsidRDefault="006E6C5E" w:rsidP="0081121A">
      <w:pPr>
        <w:spacing w:after="0" w:afterAutospacing="0"/>
        <w:jc w:val="both"/>
        <w:rPr>
          <w:rFonts w:cstheme="minorHAnsi"/>
          <w:color w:val="000000"/>
          <w:sz w:val="28"/>
          <w:szCs w:val="28"/>
        </w:rPr>
      </w:pPr>
      <w:r w:rsidRPr="006E6C5E">
        <w:rPr>
          <w:rFonts w:cstheme="minorHAnsi"/>
          <w:color w:val="000000"/>
          <w:sz w:val="28"/>
          <w:szCs w:val="28"/>
          <w:lang w:val="ru-RU"/>
        </w:rPr>
        <w:t xml:space="preserve">14.1.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6E6C5E">
        <w:rPr>
          <w:rFonts w:cstheme="minorHAnsi"/>
          <w:color w:val="000000"/>
          <w:sz w:val="28"/>
          <w:szCs w:val="28"/>
        </w:rPr>
        <w:t xml:space="preserve">А </w:t>
      </w:r>
      <w:proofErr w:type="spellStart"/>
      <w:r w:rsidRPr="006E6C5E">
        <w:rPr>
          <w:rFonts w:cstheme="minorHAnsi"/>
          <w:color w:val="000000"/>
          <w:sz w:val="28"/>
          <w:szCs w:val="28"/>
        </w:rPr>
        <w:t>именно</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расходы</w:t>
      </w:r>
      <w:proofErr w:type="spellEnd"/>
      <w:r w:rsidRPr="006E6C5E">
        <w:rPr>
          <w:rFonts w:cstheme="minorHAnsi"/>
          <w:color w:val="000000"/>
          <w:sz w:val="28"/>
          <w:szCs w:val="28"/>
        </w:rPr>
        <w:t>:</w:t>
      </w:r>
    </w:p>
    <w:p w:rsidR="004F39C1" w:rsidRPr="006E6C5E" w:rsidRDefault="006E6C5E" w:rsidP="0081121A">
      <w:pPr>
        <w:numPr>
          <w:ilvl w:val="0"/>
          <w:numId w:val="20"/>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на официальный прием или обслуживание: завтрак, обед или иное аналогичное мероприятие для участников мероприятия;</w:t>
      </w:r>
    </w:p>
    <w:p w:rsidR="004F39C1" w:rsidRPr="006E6C5E" w:rsidRDefault="006E6C5E" w:rsidP="0081121A">
      <w:pPr>
        <w:numPr>
          <w:ilvl w:val="0"/>
          <w:numId w:val="20"/>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буфетное обслуживание во время мероприятия, в том числе обеспечение питьевой водой, напитками;</w:t>
      </w:r>
    </w:p>
    <w:p w:rsidR="004F39C1" w:rsidRPr="006E6C5E" w:rsidRDefault="006E6C5E" w:rsidP="0081121A">
      <w:pPr>
        <w:numPr>
          <w:ilvl w:val="0"/>
          <w:numId w:val="20"/>
        </w:numPr>
        <w:spacing w:after="0" w:afterAutospacing="0"/>
        <w:ind w:left="780" w:right="180"/>
        <w:contextualSpacing/>
        <w:jc w:val="both"/>
        <w:rPr>
          <w:rFonts w:cstheme="minorHAnsi"/>
          <w:color w:val="000000"/>
          <w:sz w:val="28"/>
          <w:szCs w:val="28"/>
        </w:rPr>
      </w:pPr>
      <w:proofErr w:type="spellStart"/>
      <w:r w:rsidRPr="006E6C5E">
        <w:rPr>
          <w:rFonts w:cstheme="minorHAnsi"/>
          <w:color w:val="000000"/>
          <w:sz w:val="28"/>
          <w:szCs w:val="28"/>
        </w:rPr>
        <w:t>обеспечение</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участников</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канцелярскими</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принадлежностями</w:t>
      </w:r>
      <w:proofErr w:type="spellEnd"/>
      <w:r w:rsidRPr="006E6C5E">
        <w:rPr>
          <w:rFonts w:cstheme="minorHAnsi"/>
          <w:color w:val="000000"/>
          <w:sz w:val="28"/>
          <w:szCs w:val="28"/>
        </w:rPr>
        <w:t>;</w:t>
      </w:r>
    </w:p>
    <w:p w:rsidR="004F39C1" w:rsidRPr="006E6C5E" w:rsidRDefault="006E6C5E" w:rsidP="0081121A">
      <w:pPr>
        <w:numPr>
          <w:ilvl w:val="0"/>
          <w:numId w:val="20"/>
        </w:numPr>
        <w:spacing w:after="0" w:afterAutospacing="0"/>
        <w:ind w:left="780" w:right="180"/>
        <w:jc w:val="both"/>
        <w:rPr>
          <w:rFonts w:cstheme="minorHAnsi"/>
          <w:color w:val="000000"/>
          <w:sz w:val="28"/>
          <w:szCs w:val="28"/>
          <w:lang w:val="ru-RU"/>
        </w:rPr>
      </w:pPr>
      <w:r w:rsidRPr="006E6C5E">
        <w:rPr>
          <w:rFonts w:cstheme="minorHAnsi"/>
          <w:color w:val="000000"/>
          <w:sz w:val="28"/>
          <w:szCs w:val="28"/>
          <w:lang w:val="ru-RU"/>
        </w:rPr>
        <w:t>транспортное обеспечение доставки участников к месту мероприятия и обратно.</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14.2. Документами, подтверждающими обоснованность представительских расходов, являются:</w:t>
      </w:r>
    </w:p>
    <w:p w:rsidR="004F39C1" w:rsidRPr="006E6C5E" w:rsidRDefault="0081121A" w:rsidP="0081121A">
      <w:pPr>
        <w:numPr>
          <w:ilvl w:val="0"/>
          <w:numId w:val="21"/>
        </w:numPr>
        <w:spacing w:after="0" w:afterAutospacing="0"/>
        <w:ind w:left="780" w:right="180"/>
        <w:contextualSpacing/>
        <w:jc w:val="both"/>
        <w:rPr>
          <w:rFonts w:cstheme="minorHAnsi"/>
          <w:color w:val="000000"/>
          <w:sz w:val="28"/>
          <w:szCs w:val="28"/>
          <w:lang w:val="ru-RU"/>
        </w:rPr>
      </w:pPr>
      <w:r>
        <w:rPr>
          <w:rFonts w:cstheme="minorHAnsi"/>
          <w:color w:val="000000"/>
          <w:sz w:val="28"/>
          <w:szCs w:val="28"/>
          <w:lang w:val="ru-RU"/>
        </w:rPr>
        <w:t>распоряжение</w:t>
      </w:r>
      <w:r w:rsidR="006E6C5E" w:rsidRPr="006E6C5E">
        <w:rPr>
          <w:rFonts w:cstheme="minorHAnsi"/>
          <w:color w:val="000000"/>
          <w:sz w:val="28"/>
          <w:szCs w:val="28"/>
          <w:lang w:val="ru-RU"/>
        </w:rPr>
        <w:t xml:space="preserve"> руководителя учреждения о проведении мероприятия и назначении ответственного за него;</w:t>
      </w:r>
    </w:p>
    <w:p w:rsidR="004F39C1" w:rsidRPr="006E6C5E" w:rsidRDefault="006E6C5E" w:rsidP="0081121A">
      <w:pPr>
        <w:numPr>
          <w:ilvl w:val="0"/>
          <w:numId w:val="21"/>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смета предстоящих расходов на мероприятие;</w:t>
      </w:r>
    </w:p>
    <w:p w:rsidR="004F39C1" w:rsidRPr="006E6C5E" w:rsidRDefault="006E6C5E" w:rsidP="0081121A">
      <w:pPr>
        <w:numPr>
          <w:ilvl w:val="0"/>
          <w:numId w:val="21"/>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lastRenderedPageBreak/>
        <w:t>отчет о представительских расходах, составленный сотрудником, ответственным за мероприятие;</w:t>
      </w:r>
    </w:p>
    <w:p w:rsidR="004F39C1" w:rsidRPr="006E6C5E" w:rsidRDefault="006E6C5E" w:rsidP="0081121A">
      <w:pPr>
        <w:numPr>
          <w:ilvl w:val="0"/>
          <w:numId w:val="21"/>
        </w:numPr>
        <w:spacing w:after="0" w:afterAutospacing="0"/>
        <w:ind w:left="780" w:right="180"/>
        <w:jc w:val="both"/>
        <w:rPr>
          <w:rFonts w:cstheme="minorHAnsi"/>
          <w:color w:val="000000"/>
          <w:sz w:val="28"/>
          <w:szCs w:val="28"/>
          <w:lang w:val="ru-RU"/>
        </w:rPr>
      </w:pPr>
      <w:r w:rsidRPr="006E6C5E">
        <w:rPr>
          <w:rFonts w:cstheme="minorHAnsi"/>
          <w:color w:val="000000"/>
          <w:sz w:val="28"/>
          <w:szCs w:val="28"/>
          <w:lang w:val="ru-RU"/>
        </w:rPr>
        <w:t>первичные документы о произведенных расходах.</w:t>
      </w:r>
    </w:p>
    <w:p w:rsidR="004F39C1" w:rsidRPr="006E6C5E" w:rsidRDefault="006E6C5E" w:rsidP="002D592A">
      <w:pPr>
        <w:spacing w:after="0" w:afterAutospacing="0"/>
        <w:jc w:val="center"/>
        <w:rPr>
          <w:rFonts w:cstheme="minorHAnsi"/>
          <w:color w:val="000000"/>
          <w:sz w:val="28"/>
          <w:szCs w:val="28"/>
          <w:lang w:val="ru-RU"/>
        </w:rPr>
      </w:pPr>
      <w:r w:rsidRPr="006E6C5E">
        <w:rPr>
          <w:rFonts w:cstheme="minorHAnsi"/>
          <w:b/>
          <w:bCs/>
          <w:color w:val="000000"/>
          <w:sz w:val="28"/>
          <w:szCs w:val="28"/>
        </w:rPr>
        <w:t>VI</w:t>
      </w:r>
      <w:r w:rsidRPr="006E6C5E">
        <w:rPr>
          <w:rFonts w:cstheme="minorHAnsi"/>
          <w:b/>
          <w:bCs/>
          <w:color w:val="000000"/>
          <w:sz w:val="28"/>
          <w:szCs w:val="28"/>
          <w:lang w:val="ru-RU"/>
        </w:rPr>
        <w:t>. Инвентаризация имущества и обязательств</w:t>
      </w:r>
    </w:p>
    <w:p w:rsidR="004F39C1" w:rsidRPr="00C33D4E" w:rsidRDefault="006E6C5E" w:rsidP="00606A42">
      <w:pPr>
        <w:spacing w:after="0" w:afterAutospacing="0"/>
        <w:jc w:val="both"/>
        <w:rPr>
          <w:rFonts w:cstheme="minorHAnsi"/>
          <w:i/>
          <w:color w:val="000000"/>
          <w:sz w:val="28"/>
          <w:szCs w:val="28"/>
          <w:lang w:val="ru-RU"/>
        </w:rPr>
      </w:pPr>
      <w:r w:rsidRPr="006E6C5E">
        <w:rPr>
          <w:rFonts w:cstheme="minorHAnsi"/>
          <w:color w:val="000000"/>
          <w:sz w:val="28"/>
          <w:szCs w:val="28"/>
          <w:lang w:val="ru-RU"/>
        </w:rPr>
        <w:t>1. Инвентаризацию имущества и обязательств (в том числе</w:t>
      </w:r>
      <w:r w:rsidRPr="006E6C5E">
        <w:rPr>
          <w:rFonts w:cstheme="minorHAnsi"/>
          <w:color w:val="000000"/>
          <w:sz w:val="28"/>
          <w:szCs w:val="28"/>
        </w:rPr>
        <w:t> </w:t>
      </w:r>
      <w:r w:rsidRPr="006E6C5E">
        <w:rPr>
          <w:rFonts w:cstheme="minorHAnsi"/>
          <w:color w:val="000000"/>
          <w:sz w:val="28"/>
          <w:szCs w:val="28"/>
          <w:lang w:val="ru-RU"/>
        </w:rPr>
        <w:t xml:space="preserve">числящихся на </w:t>
      </w:r>
      <w:proofErr w:type="spellStart"/>
      <w:r w:rsidRPr="006E6C5E">
        <w:rPr>
          <w:rFonts w:cstheme="minorHAnsi"/>
          <w:color w:val="000000"/>
          <w:sz w:val="28"/>
          <w:szCs w:val="28"/>
          <w:lang w:val="ru-RU"/>
        </w:rPr>
        <w:t>забалансовых</w:t>
      </w:r>
      <w:proofErr w:type="spellEnd"/>
      <w:r w:rsidRPr="006E6C5E">
        <w:rPr>
          <w:rFonts w:cstheme="minorHAnsi"/>
          <w:color w:val="000000"/>
          <w:sz w:val="28"/>
          <w:szCs w:val="28"/>
          <w:lang w:val="ru-RU"/>
        </w:rPr>
        <w:t xml:space="preserve"> счетах), а также финансовых результатов (в том</w:t>
      </w:r>
      <w:r w:rsidRPr="006E6C5E">
        <w:rPr>
          <w:rFonts w:cstheme="minorHAnsi"/>
          <w:color w:val="000000"/>
          <w:sz w:val="28"/>
          <w:szCs w:val="28"/>
        </w:rPr>
        <w:t> </w:t>
      </w:r>
      <w:r w:rsidRPr="006E6C5E">
        <w:rPr>
          <w:rFonts w:cstheme="minorHAnsi"/>
          <w:color w:val="000000"/>
          <w:sz w:val="28"/>
          <w:szCs w:val="28"/>
          <w:lang w:val="ru-RU"/>
        </w:rPr>
        <w:t>числе</w:t>
      </w:r>
      <w:r w:rsidRPr="006E6C5E">
        <w:rPr>
          <w:rFonts w:cstheme="minorHAnsi"/>
          <w:color w:val="000000"/>
          <w:sz w:val="28"/>
          <w:szCs w:val="28"/>
        </w:rPr>
        <w:t> </w:t>
      </w:r>
      <w:r w:rsidRPr="006E6C5E">
        <w:rPr>
          <w:rFonts w:cstheme="minorHAnsi"/>
          <w:color w:val="000000"/>
          <w:sz w:val="28"/>
          <w:szCs w:val="28"/>
          <w:lang w:val="ru-RU"/>
        </w:rPr>
        <w:t>расходов будущих периодов) проводит постоянно действующая инвентаризационная комиссия. Порядок и график проведения</w:t>
      </w:r>
      <w:r w:rsidRPr="006E6C5E">
        <w:rPr>
          <w:rFonts w:cstheme="minorHAnsi"/>
          <w:color w:val="000000"/>
          <w:sz w:val="28"/>
          <w:szCs w:val="28"/>
        </w:rPr>
        <w:t> </w:t>
      </w:r>
      <w:r w:rsidRPr="006E6C5E">
        <w:rPr>
          <w:rFonts w:cstheme="minorHAnsi"/>
          <w:color w:val="000000"/>
          <w:sz w:val="28"/>
          <w:szCs w:val="28"/>
          <w:lang w:val="ru-RU"/>
        </w:rPr>
        <w:t xml:space="preserve">инвентаризации приведен в </w:t>
      </w:r>
      <w:r w:rsidR="00606A42" w:rsidRPr="00E36E71">
        <w:rPr>
          <w:rFonts w:cstheme="minorHAnsi"/>
          <w:color w:val="000000"/>
          <w:sz w:val="28"/>
          <w:szCs w:val="28"/>
          <w:lang w:val="ru-RU"/>
        </w:rPr>
        <w:t>(</w:t>
      </w:r>
      <w:r w:rsidRPr="00E36E71">
        <w:rPr>
          <w:rFonts w:cstheme="minorHAnsi"/>
          <w:color w:val="000000"/>
          <w:sz w:val="28"/>
          <w:szCs w:val="28"/>
          <w:lang w:val="ru-RU"/>
        </w:rPr>
        <w:t>приложении</w:t>
      </w:r>
      <w:r w:rsidR="00E36E71">
        <w:rPr>
          <w:rFonts w:cstheme="minorHAnsi"/>
          <w:color w:val="000000"/>
          <w:sz w:val="28"/>
          <w:szCs w:val="28"/>
          <w:lang w:val="ru-RU"/>
        </w:rPr>
        <w:t xml:space="preserve"> 8</w:t>
      </w:r>
      <w:r w:rsidR="00606A42" w:rsidRPr="00E36E71">
        <w:rPr>
          <w:rFonts w:cstheme="minorHAnsi"/>
          <w:color w:val="000000"/>
          <w:sz w:val="28"/>
          <w:szCs w:val="28"/>
          <w:lang w:val="ru-RU"/>
        </w:rPr>
        <w:t>)</w:t>
      </w:r>
      <w:r w:rsidRPr="00E36E71">
        <w:rPr>
          <w:rFonts w:cstheme="minorHAnsi"/>
          <w:color w:val="000000"/>
          <w:sz w:val="28"/>
          <w:szCs w:val="28"/>
          <w:lang w:val="ru-RU"/>
        </w:rPr>
        <w:t>.</w:t>
      </w:r>
      <w:r w:rsidRPr="006E6C5E">
        <w:rPr>
          <w:rFonts w:cstheme="minorHAnsi"/>
          <w:sz w:val="28"/>
          <w:szCs w:val="28"/>
          <w:lang w:val="ru-RU"/>
        </w:rPr>
        <w:br/>
      </w:r>
      <w:r w:rsidRPr="006E6C5E">
        <w:rPr>
          <w:rFonts w:cstheme="minorHAnsi"/>
          <w:color w:val="000000"/>
          <w:sz w:val="28"/>
          <w:szCs w:val="28"/>
          <w:lang w:val="ru-RU"/>
        </w:rPr>
        <w:t xml:space="preserve"> </w:t>
      </w:r>
      <w:r w:rsidR="00606A42">
        <w:rPr>
          <w:rFonts w:cstheme="minorHAnsi"/>
          <w:color w:val="000000"/>
          <w:sz w:val="28"/>
          <w:szCs w:val="28"/>
          <w:lang w:val="ru-RU"/>
        </w:rPr>
        <w:tab/>
      </w:r>
      <w:r w:rsidRPr="006E6C5E">
        <w:rPr>
          <w:rFonts w:cstheme="minorHAnsi"/>
          <w:color w:val="000000"/>
          <w:sz w:val="28"/>
          <w:szCs w:val="28"/>
          <w:lang w:val="ru-RU"/>
        </w:rPr>
        <w:t xml:space="preserve">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w:t>
      </w:r>
      <w:r w:rsidR="00606A42">
        <w:rPr>
          <w:rFonts w:cstheme="minorHAnsi"/>
          <w:color w:val="000000"/>
          <w:sz w:val="28"/>
          <w:szCs w:val="28"/>
          <w:lang w:val="ru-RU"/>
        </w:rPr>
        <w:t>распоряжением</w:t>
      </w:r>
      <w:r w:rsidRPr="006E6C5E">
        <w:rPr>
          <w:rFonts w:cstheme="minorHAnsi"/>
          <w:color w:val="000000"/>
          <w:sz w:val="28"/>
          <w:szCs w:val="28"/>
          <w:lang w:val="ru-RU"/>
        </w:rPr>
        <w:t xml:space="preserve"> руководителя.</w:t>
      </w:r>
      <w:r w:rsidRPr="006E6C5E">
        <w:rPr>
          <w:rFonts w:cstheme="minorHAnsi"/>
          <w:sz w:val="28"/>
          <w:szCs w:val="28"/>
          <w:lang w:val="ru-RU"/>
        </w:rPr>
        <w:br/>
      </w:r>
      <w:r w:rsidRPr="006E6C5E">
        <w:rPr>
          <w:rFonts w:cstheme="minorHAnsi"/>
          <w:color w:val="000000"/>
          <w:sz w:val="28"/>
          <w:szCs w:val="28"/>
          <w:lang w:val="ru-RU"/>
        </w:rPr>
        <w:t xml:space="preserve"> </w:t>
      </w:r>
      <w:r w:rsidRPr="00C33D4E">
        <w:rPr>
          <w:rFonts w:cstheme="minorHAnsi"/>
          <w:i/>
          <w:color w:val="000000"/>
          <w:sz w:val="28"/>
          <w:szCs w:val="28"/>
          <w:lang w:val="ru-RU"/>
        </w:rPr>
        <w:t>Основание: статья 11 Закона от 06.12.2011</w:t>
      </w:r>
      <w:r w:rsidRPr="00C33D4E">
        <w:rPr>
          <w:rFonts w:cstheme="minorHAnsi"/>
          <w:i/>
          <w:color w:val="000000"/>
          <w:sz w:val="28"/>
          <w:szCs w:val="28"/>
        </w:rPr>
        <w:t> </w:t>
      </w:r>
      <w:r w:rsidRPr="00C33D4E">
        <w:rPr>
          <w:rFonts w:cstheme="minorHAnsi"/>
          <w:i/>
          <w:color w:val="000000"/>
          <w:sz w:val="28"/>
          <w:szCs w:val="28"/>
          <w:lang w:val="ru-RU"/>
        </w:rPr>
        <w:t>№</w:t>
      </w:r>
      <w:r w:rsidRPr="00C33D4E">
        <w:rPr>
          <w:rFonts w:cstheme="minorHAnsi"/>
          <w:i/>
          <w:color w:val="000000"/>
          <w:sz w:val="28"/>
          <w:szCs w:val="28"/>
        </w:rPr>
        <w:t> </w:t>
      </w:r>
      <w:r w:rsidRPr="00C33D4E">
        <w:rPr>
          <w:rFonts w:cstheme="minorHAnsi"/>
          <w:i/>
          <w:color w:val="000000"/>
          <w:sz w:val="28"/>
          <w:szCs w:val="28"/>
          <w:lang w:val="ru-RU"/>
        </w:rPr>
        <w:t xml:space="preserve">402-ФЗ, раздел </w:t>
      </w:r>
      <w:r w:rsidRPr="00C33D4E">
        <w:rPr>
          <w:rFonts w:cstheme="minorHAnsi"/>
          <w:i/>
          <w:color w:val="000000"/>
          <w:sz w:val="28"/>
          <w:szCs w:val="28"/>
        </w:rPr>
        <w:t>VIII</w:t>
      </w:r>
      <w:r w:rsidRPr="00C33D4E">
        <w:rPr>
          <w:rFonts w:cstheme="minorHAnsi"/>
          <w:i/>
          <w:color w:val="000000"/>
          <w:sz w:val="28"/>
          <w:szCs w:val="28"/>
          <w:lang w:val="ru-RU"/>
        </w:rPr>
        <w:t xml:space="preserve"> СГС «Концептуальные</w:t>
      </w:r>
      <w:r w:rsidRPr="00C33D4E">
        <w:rPr>
          <w:rFonts w:cstheme="minorHAnsi"/>
          <w:i/>
          <w:color w:val="000000"/>
          <w:sz w:val="28"/>
          <w:szCs w:val="28"/>
        </w:rPr>
        <w:t> </w:t>
      </w:r>
      <w:r w:rsidRPr="00C33D4E">
        <w:rPr>
          <w:rFonts w:cstheme="minorHAnsi"/>
          <w:i/>
          <w:color w:val="000000"/>
          <w:sz w:val="28"/>
          <w:szCs w:val="28"/>
          <w:lang w:val="ru-RU"/>
        </w:rPr>
        <w:t>основы бухучета и отчетности».</w:t>
      </w:r>
    </w:p>
    <w:p w:rsidR="004F39C1" w:rsidRPr="006E6C5E" w:rsidRDefault="006E6C5E" w:rsidP="002D592A">
      <w:pPr>
        <w:spacing w:after="0" w:afterAutospacing="0"/>
        <w:jc w:val="center"/>
        <w:rPr>
          <w:rFonts w:cstheme="minorHAnsi"/>
          <w:color w:val="000000"/>
          <w:sz w:val="28"/>
          <w:szCs w:val="28"/>
          <w:lang w:val="ru-RU"/>
        </w:rPr>
      </w:pPr>
      <w:r w:rsidRPr="006E6C5E">
        <w:rPr>
          <w:rFonts w:cstheme="minorHAnsi"/>
          <w:b/>
          <w:bCs/>
          <w:color w:val="000000"/>
          <w:sz w:val="28"/>
          <w:szCs w:val="28"/>
        </w:rPr>
        <w:t>VII</w:t>
      </w:r>
      <w:r w:rsidRPr="006E6C5E">
        <w:rPr>
          <w:rFonts w:cstheme="minorHAnsi"/>
          <w:b/>
          <w:bCs/>
          <w:color w:val="000000"/>
          <w:sz w:val="28"/>
          <w:szCs w:val="28"/>
          <w:lang w:val="ru-RU"/>
        </w:rPr>
        <w:t>. Порядок организации и обеспечения внутреннего финансового контроля</w:t>
      </w:r>
    </w:p>
    <w:p w:rsidR="004F39C1" w:rsidRPr="006E6C5E" w:rsidRDefault="006E6C5E" w:rsidP="00606A42">
      <w:pPr>
        <w:spacing w:after="0" w:afterAutospacing="0"/>
        <w:jc w:val="both"/>
        <w:rPr>
          <w:rFonts w:cstheme="minorHAnsi"/>
          <w:color w:val="000000"/>
          <w:sz w:val="28"/>
          <w:szCs w:val="28"/>
          <w:lang w:val="ru-RU"/>
        </w:rPr>
      </w:pPr>
      <w:r w:rsidRPr="006E6C5E">
        <w:rPr>
          <w:rFonts w:cstheme="minorHAnsi"/>
          <w:color w:val="000000"/>
          <w:sz w:val="28"/>
          <w:szCs w:val="28"/>
          <w:lang w:val="ru-RU"/>
        </w:rPr>
        <w:t>1.А</w:t>
      </w:r>
      <w:r w:rsidR="00606A42">
        <w:rPr>
          <w:rFonts w:cstheme="minorHAnsi"/>
          <w:color w:val="000000"/>
          <w:sz w:val="28"/>
          <w:szCs w:val="28"/>
          <w:lang w:val="ru-RU"/>
        </w:rPr>
        <w:t>дминистрация</w:t>
      </w:r>
      <w:r w:rsidRPr="006E6C5E">
        <w:rPr>
          <w:rFonts w:cstheme="minorHAnsi"/>
          <w:color w:val="000000"/>
          <w:sz w:val="28"/>
          <w:szCs w:val="28"/>
          <w:lang w:val="ru-RU"/>
        </w:rPr>
        <w:t xml:space="preserve">осуществляет внутренний финансовый </w:t>
      </w:r>
      <w:proofErr w:type="gramStart"/>
      <w:r w:rsidRPr="006E6C5E">
        <w:rPr>
          <w:rFonts w:cstheme="minorHAnsi"/>
          <w:color w:val="000000"/>
          <w:sz w:val="28"/>
          <w:szCs w:val="28"/>
          <w:lang w:val="ru-RU"/>
        </w:rPr>
        <w:t>контроль</w:t>
      </w:r>
      <w:proofErr w:type="gramEnd"/>
      <w:r w:rsidRPr="006E6C5E">
        <w:rPr>
          <w:rFonts w:cstheme="minorHAnsi"/>
          <w:color w:val="000000"/>
          <w:sz w:val="28"/>
          <w:szCs w:val="28"/>
          <w:lang w:val="ru-RU"/>
        </w:rPr>
        <w:t xml:space="preserve"> направленный на:</w:t>
      </w:r>
    </w:p>
    <w:p w:rsidR="004F39C1" w:rsidRPr="006E6C5E" w:rsidRDefault="006E6C5E" w:rsidP="00606A42">
      <w:pPr>
        <w:numPr>
          <w:ilvl w:val="0"/>
          <w:numId w:val="22"/>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w:t>
      </w:r>
      <w:r w:rsidR="00606A42">
        <w:rPr>
          <w:rFonts w:cstheme="minorHAnsi"/>
          <w:color w:val="000000"/>
          <w:sz w:val="28"/>
          <w:szCs w:val="28"/>
          <w:lang w:val="ru-RU"/>
        </w:rPr>
        <w:t>дминистрацией</w:t>
      </w:r>
      <w:r w:rsidRPr="006E6C5E">
        <w:rPr>
          <w:rFonts w:cstheme="minorHAnsi"/>
          <w:color w:val="000000"/>
          <w:sz w:val="28"/>
          <w:szCs w:val="28"/>
        </w:rPr>
        <w:t> </w:t>
      </w:r>
      <w:r w:rsidRPr="006E6C5E">
        <w:rPr>
          <w:rFonts w:cstheme="minorHAnsi"/>
          <w:color w:val="000000"/>
          <w:sz w:val="28"/>
          <w:szCs w:val="28"/>
          <w:lang w:val="ru-RU"/>
        </w:rPr>
        <w:t>(как распорядителем) и подведомственными ему получателями бюджетных</w:t>
      </w:r>
      <w:r w:rsidRPr="006E6C5E">
        <w:rPr>
          <w:rFonts w:cstheme="minorHAnsi"/>
          <w:color w:val="000000"/>
          <w:sz w:val="28"/>
          <w:szCs w:val="28"/>
        </w:rPr>
        <w:t> </w:t>
      </w:r>
      <w:r w:rsidRPr="006E6C5E">
        <w:rPr>
          <w:rFonts w:cstheme="minorHAnsi"/>
          <w:color w:val="000000"/>
          <w:sz w:val="28"/>
          <w:szCs w:val="28"/>
          <w:lang w:val="ru-RU"/>
        </w:rPr>
        <w:t>средств – как распорядитель бюджетных средств;</w:t>
      </w:r>
    </w:p>
    <w:p w:rsidR="004F39C1" w:rsidRPr="006E6C5E" w:rsidRDefault="006E6C5E" w:rsidP="00606A42">
      <w:pPr>
        <w:numPr>
          <w:ilvl w:val="0"/>
          <w:numId w:val="22"/>
        </w:numPr>
        <w:spacing w:after="0" w:afterAutospacing="0"/>
        <w:ind w:left="780" w:right="180"/>
        <w:jc w:val="both"/>
        <w:rPr>
          <w:rFonts w:cstheme="minorHAnsi"/>
          <w:color w:val="000000"/>
          <w:sz w:val="28"/>
          <w:szCs w:val="28"/>
          <w:lang w:val="ru-RU"/>
        </w:rPr>
      </w:pPr>
      <w:r w:rsidRPr="006E6C5E">
        <w:rPr>
          <w:rFonts w:cstheme="minorHAnsi"/>
          <w:color w:val="000000"/>
          <w:sz w:val="28"/>
          <w:szCs w:val="28"/>
          <w:lang w:val="ru-RU"/>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2. Внутренний финансовый контроль в А</w:t>
      </w:r>
      <w:r w:rsidR="00606A42">
        <w:rPr>
          <w:rFonts w:cstheme="minorHAnsi"/>
          <w:color w:val="000000"/>
          <w:sz w:val="28"/>
          <w:szCs w:val="28"/>
          <w:lang w:val="ru-RU"/>
        </w:rPr>
        <w:t>дминистрации</w:t>
      </w:r>
      <w:r w:rsidRPr="006E6C5E">
        <w:rPr>
          <w:rFonts w:cstheme="minorHAnsi"/>
          <w:color w:val="000000"/>
          <w:sz w:val="28"/>
          <w:szCs w:val="28"/>
          <w:lang w:val="ru-RU"/>
        </w:rPr>
        <w:t xml:space="preserve"> осуществляет </w:t>
      </w:r>
      <w:r w:rsidR="00606A42">
        <w:rPr>
          <w:rFonts w:cstheme="minorHAnsi"/>
          <w:color w:val="000000"/>
          <w:sz w:val="28"/>
          <w:szCs w:val="28"/>
          <w:lang w:val="ru-RU"/>
        </w:rPr>
        <w:t>бухгалтерия</w:t>
      </w:r>
      <w:r w:rsidRPr="006E6C5E">
        <w:rPr>
          <w:rFonts w:cstheme="minorHAnsi"/>
          <w:color w:val="000000"/>
          <w:sz w:val="28"/>
          <w:szCs w:val="28"/>
          <w:lang w:val="ru-RU"/>
        </w:rPr>
        <w:t xml:space="preserve">. Помимо </w:t>
      </w:r>
      <w:r w:rsidR="00606A42">
        <w:rPr>
          <w:rFonts w:cstheme="minorHAnsi"/>
          <w:color w:val="000000"/>
          <w:sz w:val="28"/>
          <w:szCs w:val="28"/>
          <w:lang w:val="ru-RU"/>
        </w:rPr>
        <w:t xml:space="preserve">бухгалтерии </w:t>
      </w:r>
      <w:r w:rsidRPr="006E6C5E">
        <w:rPr>
          <w:rFonts w:cstheme="minorHAnsi"/>
          <w:color w:val="000000"/>
          <w:sz w:val="28"/>
          <w:szCs w:val="28"/>
          <w:lang w:val="ru-RU"/>
        </w:rPr>
        <w:t>постоянный текущий контроль в ходе своей деятельности осуществляют в</w:t>
      </w:r>
      <w:r w:rsidRPr="006E6C5E">
        <w:rPr>
          <w:rFonts w:cstheme="minorHAnsi"/>
          <w:color w:val="000000"/>
          <w:sz w:val="28"/>
          <w:szCs w:val="28"/>
        </w:rPr>
        <w:t> </w:t>
      </w:r>
      <w:r w:rsidRPr="006E6C5E">
        <w:rPr>
          <w:rFonts w:cstheme="minorHAnsi"/>
          <w:color w:val="000000"/>
          <w:sz w:val="28"/>
          <w:szCs w:val="28"/>
          <w:lang w:val="ru-RU"/>
        </w:rPr>
        <w:t>рамках своих полномочий:</w:t>
      </w:r>
    </w:p>
    <w:p w:rsidR="004F39C1" w:rsidRPr="006E6C5E" w:rsidRDefault="006E6C5E" w:rsidP="00606A42">
      <w:pPr>
        <w:numPr>
          <w:ilvl w:val="0"/>
          <w:numId w:val="23"/>
        </w:numPr>
        <w:spacing w:after="0" w:afterAutospacing="0"/>
        <w:ind w:left="780" w:right="180"/>
        <w:contextualSpacing/>
        <w:jc w:val="both"/>
        <w:rPr>
          <w:rFonts w:cstheme="minorHAnsi"/>
          <w:color w:val="000000"/>
          <w:sz w:val="28"/>
          <w:szCs w:val="28"/>
        </w:rPr>
      </w:pPr>
      <w:proofErr w:type="spellStart"/>
      <w:r w:rsidRPr="006E6C5E">
        <w:rPr>
          <w:rFonts w:cstheme="minorHAnsi"/>
          <w:color w:val="000000"/>
          <w:sz w:val="28"/>
          <w:szCs w:val="28"/>
        </w:rPr>
        <w:t>руководитель</w:t>
      </w:r>
      <w:proofErr w:type="spellEnd"/>
      <w:r w:rsidRPr="006E6C5E">
        <w:rPr>
          <w:rFonts w:cstheme="minorHAnsi"/>
          <w:color w:val="000000"/>
          <w:sz w:val="28"/>
          <w:szCs w:val="28"/>
        </w:rPr>
        <w:t xml:space="preserve"> А</w:t>
      </w:r>
      <w:proofErr w:type="spellStart"/>
      <w:r w:rsidR="00606A42">
        <w:rPr>
          <w:rFonts w:cstheme="minorHAnsi"/>
          <w:color w:val="000000"/>
          <w:sz w:val="28"/>
          <w:szCs w:val="28"/>
          <w:lang w:val="ru-RU"/>
        </w:rPr>
        <w:t>дминистрации</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его</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заместител</w:t>
      </w:r>
      <w:r w:rsidR="00606A42">
        <w:rPr>
          <w:rFonts w:cstheme="minorHAnsi"/>
          <w:color w:val="000000"/>
          <w:sz w:val="28"/>
          <w:szCs w:val="28"/>
          <w:lang w:val="ru-RU"/>
        </w:rPr>
        <w:t>ь</w:t>
      </w:r>
      <w:proofErr w:type="spellEnd"/>
      <w:r w:rsidRPr="006E6C5E">
        <w:rPr>
          <w:rFonts w:cstheme="minorHAnsi"/>
          <w:color w:val="000000"/>
          <w:sz w:val="28"/>
          <w:szCs w:val="28"/>
        </w:rPr>
        <w:t>;</w:t>
      </w:r>
    </w:p>
    <w:p w:rsidR="004F39C1" w:rsidRPr="006E6C5E" w:rsidRDefault="006E6C5E" w:rsidP="00606A42">
      <w:pPr>
        <w:numPr>
          <w:ilvl w:val="0"/>
          <w:numId w:val="23"/>
        </w:numPr>
        <w:spacing w:after="0" w:afterAutospacing="0"/>
        <w:ind w:left="780" w:right="180"/>
        <w:contextualSpacing/>
        <w:jc w:val="both"/>
        <w:rPr>
          <w:rFonts w:cstheme="minorHAnsi"/>
          <w:color w:val="000000"/>
          <w:sz w:val="28"/>
          <w:szCs w:val="28"/>
        </w:rPr>
      </w:pPr>
      <w:r w:rsidRPr="006E6C5E">
        <w:rPr>
          <w:rFonts w:cstheme="minorHAnsi"/>
          <w:color w:val="000000"/>
          <w:sz w:val="28"/>
          <w:szCs w:val="28"/>
        </w:rPr>
        <w:t>главный бухгалтер, сотрудники бухгалтерии;</w:t>
      </w:r>
    </w:p>
    <w:p w:rsidR="004F39C1" w:rsidRPr="006E6C5E" w:rsidRDefault="006E6C5E" w:rsidP="00606A42">
      <w:pPr>
        <w:numPr>
          <w:ilvl w:val="0"/>
          <w:numId w:val="23"/>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юри</w:t>
      </w:r>
      <w:r w:rsidR="00606A42">
        <w:rPr>
          <w:rFonts w:cstheme="minorHAnsi"/>
          <w:color w:val="000000"/>
          <w:sz w:val="28"/>
          <w:szCs w:val="28"/>
          <w:lang w:val="ru-RU"/>
        </w:rPr>
        <w:t>ст</w:t>
      </w:r>
      <w:r w:rsidRPr="006E6C5E">
        <w:rPr>
          <w:rFonts w:cstheme="minorHAnsi"/>
          <w:color w:val="000000"/>
          <w:sz w:val="28"/>
          <w:szCs w:val="28"/>
          <w:lang w:val="ru-RU"/>
        </w:rPr>
        <w:t>;</w:t>
      </w:r>
    </w:p>
    <w:p w:rsidR="004F39C1" w:rsidRPr="006E6C5E" w:rsidRDefault="006E6C5E" w:rsidP="00606A42">
      <w:pPr>
        <w:numPr>
          <w:ilvl w:val="0"/>
          <w:numId w:val="23"/>
        </w:numPr>
        <w:spacing w:after="0" w:afterAutospacing="0"/>
        <w:ind w:left="780" w:right="180"/>
        <w:jc w:val="both"/>
        <w:rPr>
          <w:rFonts w:cstheme="minorHAnsi"/>
          <w:color w:val="000000"/>
          <w:sz w:val="28"/>
          <w:szCs w:val="28"/>
          <w:lang w:val="ru-RU"/>
        </w:rPr>
      </w:pPr>
      <w:r w:rsidRPr="006E6C5E">
        <w:rPr>
          <w:rFonts w:cstheme="minorHAnsi"/>
          <w:color w:val="000000"/>
          <w:sz w:val="28"/>
          <w:szCs w:val="28"/>
          <w:lang w:val="ru-RU"/>
        </w:rPr>
        <w:t>иные должностные лица А</w:t>
      </w:r>
      <w:r w:rsidR="00606A42">
        <w:rPr>
          <w:rFonts w:cstheme="minorHAnsi"/>
          <w:color w:val="000000"/>
          <w:sz w:val="28"/>
          <w:szCs w:val="28"/>
          <w:lang w:val="ru-RU"/>
        </w:rPr>
        <w:t xml:space="preserve">дминистрации </w:t>
      </w:r>
      <w:r w:rsidRPr="006E6C5E">
        <w:rPr>
          <w:rFonts w:cstheme="minorHAnsi"/>
          <w:color w:val="000000"/>
          <w:sz w:val="28"/>
          <w:szCs w:val="28"/>
          <w:lang w:val="ru-RU"/>
        </w:rPr>
        <w:t>в соответствии со своими обязанностями.</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3. Положение о внутреннем финансовом контроле, и график </w:t>
      </w:r>
      <w:r w:rsidR="00606A42">
        <w:rPr>
          <w:rFonts w:cstheme="minorHAnsi"/>
          <w:color w:val="000000"/>
          <w:sz w:val="28"/>
          <w:szCs w:val="28"/>
          <w:lang w:val="ru-RU"/>
        </w:rPr>
        <w:t>п</w:t>
      </w:r>
      <w:r w:rsidRPr="006E6C5E">
        <w:rPr>
          <w:rFonts w:cstheme="minorHAnsi"/>
          <w:color w:val="000000"/>
          <w:sz w:val="28"/>
          <w:szCs w:val="28"/>
          <w:lang w:val="ru-RU"/>
        </w:rPr>
        <w:t>роведения</w:t>
      </w:r>
      <w:r w:rsidRPr="006E6C5E">
        <w:rPr>
          <w:rFonts w:cstheme="minorHAnsi"/>
          <w:color w:val="000000"/>
          <w:sz w:val="28"/>
          <w:szCs w:val="28"/>
        </w:rPr>
        <w:t> </w:t>
      </w:r>
      <w:r w:rsidRPr="006E6C5E">
        <w:rPr>
          <w:rFonts w:cstheme="minorHAnsi"/>
          <w:color w:val="000000"/>
          <w:sz w:val="28"/>
          <w:szCs w:val="28"/>
          <w:lang w:val="ru-RU"/>
        </w:rPr>
        <w:t>внутренних проверок финансово-хозяйственной деятельности приведен в</w:t>
      </w:r>
      <w:r w:rsidRPr="006E6C5E">
        <w:rPr>
          <w:rFonts w:cstheme="minorHAnsi"/>
          <w:color w:val="000000"/>
          <w:sz w:val="28"/>
          <w:szCs w:val="28"/>
        </w:rPr>
        <w:t> </w:t>
      </w:r>
      <w:r w:rsidR="00606A42" w:rsidRPr="00713BB7">
        <w:rPr>
          <w:rFonts w:cstheme="minorHAnsi"/>
          <w:color w:val="000000"/>
          <w:sz w:val="28"/>
          <w:szCs w:val="28"/>
          <w:lang w:val="ru-RU"/>
        </w:rPr>
        <w:t>(</w:t>
      </w:r>
      <w:r w:rsidRPr="00713BB7">
        <w:rPr>
          <w:rFonts w:cstheme="minorHAnsi"/>
          <w:color w:val="000000"/>
          <w:sz w:val="28"/>
          <w:szCs w:val="28"/>
          <w:lang w:val="ru-RU"/>
        </w:rPr>
        <w:t>приложении</w:t>
      </w:r>
      <w:r w:rsidRPr="00713BB7">
        <w:rPr>
          <w:rFonts w:cstheme="minorHAnsi"/>
          <w:color w:val="000000"/>
          <w:sz w:val="28"/>
          <w:szCs w:val="28"/>
        </w:rPr>
        <w:t> </w:t>
      </w:r>
      <w:r w:rsidRPr="00713BB7">
        <w:rPr>
          <w:rFonts w:cstheme="minorHAnsi"/>
          <w:color w:val="000000"/>
          <w:sz w:val="28"/>
          <w:szCs w:val="28"/>
          <w:lang w:val="ru-RU"/>
        </w:rPr>
        <w:t>1</w:t>
      </w:r>
      <w:r w:rsidR="00713BB7">
        <w:rPr>
          <w:rFonts w:cstheme="minorHAnsi"/>
          <w:color w:val="000000"/>
          <w:sz w:val="28"/>
          <w:szCs w:val="28"/>
          <w:lang w:val="ru-RU"/>
        </w:rPr>
        <w:t>1</w:t>
      </w:r>
      <w:r w:rsidR="00606A42" w:rsidRPr="00713BB7">
        <w:rPr>
          <w:rFonts w:cstheme="minorHAnsi"/>
          <w:color w:val="000000"/>
          <w:sz w:val="28"/>
          <w:szCs w:val="28"/>
          <w:lang w:val="ru-RU"/>
        </w:rPr>
        <w:t>)</w:t>
      </w:r>
      <w:r w:rsidRPr="00713BB7">
        <w:rPr>
          <w:rFonts w:cstheme="minorHAnsi"/>
          <w:color w:val="000000"/>
          <w:sz w:val="28"/>
          <w:szCs w:val="28"/>
          <w:lang w:val="ru-RU"/>
        </w:rPr>
        <w:t>.</w:t>
      </w:r>
      <w:r w:rsidRPr="006E6C5E">
        <w:rPr>
          <w:rFonts w:cstheme="minorHAnsi"/>
          <w:sz w:val="28"/>
          <w:szCs w:val="28"/>
          <w:lang w:val="ru-RU"/>
        </w:rPr>
        <w:br/>
      </w:r>
      <w:r w:rsidRPr="006E6C5E">
        <w:rPr>
          <w:rFonts w:cstheme="minorHAnsi"/>
          <w:color w:val="000000"/>
          <w:sz w:val="28"/>
          <w:szCs w:val="28"/>
          <w:lang w:val="ru-RU"/>
        </w:rPr>
        <w:t xml:space="preserve"> Основание: пункт 6 Инструкции к Единому плану счетов №</w:t>
      </w:r>
      <w:r w:rsidRPr="006E6C5E">
        <w:rPr>
          <w:rFonts w:cstheme="minorHAnsi"/>
          <w:color w:val="000000"/>
          <w:sz w:val="28"/>
          <w:szCs w:val="28"/>
        </w:rPr>
        <w:t> </w:t>
      </w:r>
      <w:r w:rsidRPr="006E6C5E">
        <w:rPr>
          <w:rFonts w:cstheme="minorHAnsi"/>
          <w:color w:val="000000"/>
          <w:sz w:val="28"/>
          <w:szCs w:val="28"/>
          <w:lang w:val="ru-RU"/>
        </w:rPr>
        <w:t>157н.</w:t>
      </w:r>
    </w:p>
    <w:p w:rsidR="004F39C1" w:rsidRPr="006E6C5E" w:rsidRDefault="006E6C5E" w:rsidP="002D592A">
      <w:pPr>
        <w:spacing w:after="0" w:afterAutospacing="0"/>
        <w:jc w:val="center"/>
        <w:rPr>
          <w:rFonts w:cstheme="minorHAnsi"/>
          <w:color w:val="000000"/>
          <w:sz w:val="28"/>
          <w:szCs w:val="28"/>
          <w:lang w:val="ru-RU"/>
        </w:rPr>
      </w:pPr>
      <w:r w:rsidRPr="006E6C5E">
        <w:rPr>
          <w:rFonts w:cstheme="minorHAnsi"/>
          <w:b/>
          <w:bCs/>
          <w:color w:val="000000"/>
          <w:sz w:val="28"/>
          <w:szCs w:val="28"/>
        </w:rPr>
        <w:t>VIII</w:t>
      </w:r>
      <w:r w:rsidRPr="006E6C5E">
        <w:rPr>
          <w:rFonts w:cstheme="minorHAnsi"/>
          <w:b/>
          <w:bCs/>
          <w:color w:val="000000"/>
          <w:sz w:val="28"/>
          <w:szCs w:val="28"/>
          <w:lang w:val="ru-RU"/>
        </w:rPr>
        <w:t>. Бюджетная отчетность</w:t>
      </w:r>
    </w:p>
    <w:p w:rsidR="004F39C1" w:rsidRPr="006E6C5E" w:rsidRDefault="006E6C5E" w:rsidP="00606A42">
      <w:pPr>
        <w:spacing w:after="0" w:afterAutospacing="0"/>
        <w:jc w:val="both"/>
        <w:rPr>
          <w:rFonts w:cstheme="minorHAnsi"/>
          <w:color w:val="000000"/>
          <w:sz w:val="28"/>
          <w:szCs w:val="28"/>
          <w:lang w:val="ru-RU"/>
        </w:rPr>
      </w:pPr>
      <w:r w:rsidRPr="006E6C5E">
        <w:rPr>
          <w:rFonts w:cstheme="minorHAnsi"/>
          <w:color w:val="000000"/>
          <w:sz w:val="28"/>
          <w:szCs w:val="28"/>
          <w:lang w:val="ru-RU"/>
        </w:rPr>
        <w:t>1. Бюджетная отчетность (в т. ч.</w:t>
      </w:r>
      <w:r w:rsidRPr="006E6C5E">
        <w:rPr>
          <w:rFonts w:cstheme="minorHAnsi"/>
          <w:color w:val="000000"/>
          <w:sz w:val="28"/>
          <w:szCs w:val="28"/>
        </w:rPr>
        <w:t> </w:t>
      </w:r>
      <w:r w:rsidRPr="006E6C5E">
        <w:rPr>
          <w:rFonts w:cstheme="minorHAnsi"/>
          <w:color w:val="000000"/>
          <w:sz w:val="28"/>
          <w:szCs w:val="28"/>
          <w:lang w:val="ru-RU"/>
        </w:rPr>
        <w:t>по администрированию доходов бюджета) составляется</w:t>
      </w:r>
      <w:r w:rsidRPr="006E6C5E">
        <w:rPr>
          <w:rFonts w:cstheme="minorHAnsi"/>
          <w:color w:val="000000"/>
          <w:sz w:val="28"/>
          <w:szCs w:val="28"/>
        </w:rPr>
        <w:t> </w:t>
      </w:r>
      <w:r w:rsidRPr="006E6C5E">
        <w:rPr>
          <w:rFonts w:cstheme="minorHAnsi"/>
          <w:color w:val="000000"/>
          <w:sz w:val="28"/>
          <w:szCs w:val="28"/>
          <w:lang w:val="ru-RU"/>
        </w:rPr>
        <w:t>на основании аналитического и синтетического учета по формам, в объеме и в сроки,</w:t>
      </w:r>
      <w:r w:rsidRPr="006E6C5E">
        <w:rPr>
          <w:rFonts w:cstheme="minorHAnsi"/>
          <w:color w:val="000000"/>
          <w:sz w:val="28"/>
          <w:szCs w:val="28"/>
        </w:rPr>
        <w:t> </w:t>
      </w:r>
      <w:r w:rsidRPr="006E6C5E">
        <w:rPr>
          <w:rFonts w:cstheme="minorHAnsi"/>
          <w:color w:val="000000"/>
          <w:sz w:val="28"/>
          <w:szCs w:val="28"/>
          <w:lang w:val="ru-RU"/>
        </w:rPr>
        <w:t>установленные вышестоящей организацией и бюджетным законодательством (приказ</w:t>
      </w:r>
      <w:r w:rsidRPr="006E6C5E">
        <w:rPr>
          <w:rFonts w:cstheme="minorHAnsi"/>
          <w:color w:val="000000"/>
          <w:sz w:val="28"/>
          <w:szCs w:val="28"/>
        </w:rPr>
        <w:t> </w:t>
      </w:r>
      <w:r w:rsidRPr="006E6C5E">
        <w:rPr>
          <w:rFonts w:cstheme="minorHAnsi"/>
          <w:color w:val="000000"/>
          <w:sz w:val="28"/>
          <w:szCs w:val="28"/>
          <w:lang w:val="ru-RU"/>
        </w:rPr>
        <w:t>Минфина от 28.12.2010</w:t>
      </w:r>
      <w:r w:rsidRPr="006E6C5E">
        <w:rPr>
          <w:rFonts w:cstheme="minorHAnsi"/>
          <w:color w:val="000000"/>
          <w:sz w:val="28"/>
          <w:szCs w:val="28"/>
        </w:rPr>
        <w:t> </w:t>
      </w:r>
      <w:r w:rsidRPr="006E6C5E">
        <w:rPr>
          <w:rFonts w:cstheme="minorHAnsi"/>
          <w:color w:val="000000"/>
          <w:sz w:val="28"/>
          <w:szCs w:val="28"/>
          <w:lang w:val="ru-RU"/>
        </w:rPr>
        <w:t>№</w:t>
      </w:r>
      <w:r w:rsidRPr="006E6C5E">
        <w:rPr>
          <w:rFonts w:cstheme="minorHAnsi"/>
          <w:color w:val="000000"/>
          <w:sz w:val="28"/>
          <w:szCs w:val="28"/>
        </w:rPr>
        <w:t> </w:t>
      </w:r>
      <w:r w:rsidRPr="006E6C5E">
        <w:rPr>
          <w:rFonts w:cstheme="minorHAnsi"/>
          <w:color w:val="000000"/>
          <w:sz w:val="28"/>
          <w:szCs w:val="28"/>
          <w:lang w:val="ru-RU"/>
        </w:rPr>
        <w:t xml:space="preserve">191н). Бюджетная отчетность </w:t>
      </w:r>
      <w:r w:rsidRPr="006E6C5E">
        <w:rPr>
          <w:rFonts w:cstheme="minorHAnsi"/>
          <w:color w:val="000000"/>
          <w:sz w:val="28"/>
          <w:szCs w:val="28"/>
          <w:lang w:val="ru-RU"/>
        </w:rPr>
        <w:lastRenderedPageBreak/>
        <w:t>представляется главному</w:t>
      </w:r>
      <w:r w:rsidRPr="006E6C5E">
        <w:rPr>
          <w:rFonts w:cstheme="minorHAnsi"/>
          <w:color w:val="000000"/>
          <w:sz w:val="28"/>
          <w:szCs w:val="28"/>
        </w:rPr>
        <w:t> </w:t>
      </w:r>
      <w:r w:rsidRPr="006E6C5E">
        <w:rPr>
          <w:rFonts w:cstheme="minorHAnsi"/>
          <w:color w:val="000000"/>
          <w:sz w:val="28"/>
          <w:szCs w:val="28"/>
          <w:lang w:val="ru-RU"/>
        </w:rPr>
        <w:t>распорядителю бюджетных средств в установленные им сроки.</w:t>
      </w:r>
    </w:p>
    <w:p w:rsidR="00606A42" w:rsidRDefault="006E6C5E" w:rsidP="00C33D4E">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 xml:space="preserve">Для </w:t>
      </w:r>
      <w:r w:rsidR="00606A42">
        <w:rPr>
          <w:rFonts w:cstheme="minorHAnsi"/>
          <w:color w:val="000000"/>
          <w:sz w:val="28"/>
          <w:szCs w:val="28"/>
          <w:lang w:val="ru-RU"/>
        </w:rPr>
        <w:t>подведомственных учреждений</w:t>
      </w:r>
      <w:r w:rsidRPr="006E6C5E">
        <w:rPr>
          <w:rFonts w:cstheme="minorHAnsi"/>
          <w:color w:val="000000"/>
          <w:sz w:val="28"/>
          <w:szCs w:val="28"/>
          <w:lang w:val="ru-RU"/>
        </w:rPr>
        <w:t xml:space="preserve">, наделенных </w:t>
      </w:r>
      <w:r w:rsidR="00606A42">
        <w:rPr>
          <w:rFonts w:cstheme="minorHAnsi"/>
          <w:color w:val="000000"/>
          <w:sz w:val="28"/>
          <w:szCs w:val="28"/>
          <w:lang w:val="ru-RU"/>
        </w:rPr>
        <w:t>п</w:t>
      </w:r>
      <w:r w:rsidRPr="006E6C5E">
        <w:rPr>
          <w:rFonts w:cstheme="minorHAnsi"/>
          <w:color w:val="000000"/>
          <w:sz w:val="28"/>
          <w:szCs w:val="28"/>
          <w:lang w:val="ru-RU"/>
        </w:rPr>
        <w:t>олномочиями</w:t>
      </w:r>
      <w:r w:rsidRPr="006E6C5E">
        <w:rPr>
          <w:rFonts w:cstheme="minorHAnsi"/>
          <w:color w:val="000000"/>
          <w:sz w:val="28"/>
          <w:szCs w:val="28"/>
        </w:rPr>
        <w:t> </w:t>
      </w:r>
    </w:p>
    <w:p w:rsidR="004F39C1" w:rsidRPr="006E6C5E" w:rsidRDefault="006E6C5E" w:rsidP="003572F2">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юридического лица, устанавливаются следующие сроки представления бюджетной</w:t>
      </w:r>
      <w:r w:rsidRPr="006E6C5E">
        <w:rPr>
          <w:rFonts w:cstheme="minorHAnsi"/>
          <w:color w:val="000000"/>
          <w:sz w:val="28"/>
          <w:szCs w:val="28"/>
        </w:rPr>
        <w:t> </w:t>
      </w:r>
      <w:r w:rsidRPr="006E6C5E">
        <w:rPr>
          <w:rFonts w:cstheme="minorHAnsi"/>
          <w:color w:val="000000"/>
          <w:sz w:val="28"/>
          <w:szCs w:val="28"/>
          <w:lang w:val="ru-RU"/>
        </w:rPr>
        <w:t>отчетности:</w:t>
      </w:r>
      <w:r w:rsidRPr="006E6C5E">
        <w:rPr>
          <w:rFonts w:cstheme="minorHAnsi"/>
          <w:sz w:val="28"/>
          <w:szCs w:val="28"/>
          <w:lang w:val="ru-RU"/>
        </w:rPr>
        <w:br/>
      </w:r>
      <w:r w:rsidR="003572F2" w:rsidRPr="006E6C5E">
        <w:rPr>
          <w:rFonts w:cstheme="minorHAnsi"/>
          <w:color w:val="000000"/>
          <w:sz w:val="28"/>
          <w:szCs w:val="28"/>
          <w:lang w:val="ru-RU"/>
        </w:rPr>
        <w:t xml:space="preserve">– </w:t>
      </w:r>
      <w:r w:rsidR="003572F2">
        <w:rPr>
          <w:rFonts w:cstheme="minorHAnsi"/>
          <w:color w:val="000000"/>
          <w:sz w:val="28"/>
          <w:szCs w:val="28"/>
          <w:lang w:val="ru-RU"/>
        </w:rPr>
        <w:t>месячные</w:t>
      </w:r>
      <w:r w:rsidR="003572F2" w:rsidRPr="006E6C5E">
        <w:rPr>
          <w:rFonts w:cstheme="minorHAnsi"/>
          <w:color w:val="000000"/>
          <w:sz w:val="28"/>
          <w:szCs w:val="28"/>
        </w:rPr>
        <w:t> </w:t>
      </w:r>
      <w:r w:rsidR="003572F2" w:rsidRPr="006E6C5E">
        <w:rPr>
          <w:rFonts w:cstheme="minorHAnsi"/>
          <w:color w:val="000000"/>
          <w:sz w:val="28"/>
          <w:szCs w:val="28"/>
          <w:lang w:val="ru-RU"/>
        </w:rPr>
        <w:t xml:space="preserve">– до </w:t>
      </w:r>
      <w:r w:rsidR="003572F2">
        <w:rPr>
          <w:rFonts w:cstheme="minorHAnsi"/>
          <w:color w:val="000000"/>
          <w:sz w:val="28"/>
          <w:szCs w:val="28"/>
          <w:lang w:val="ru-RU"/>
        </w:rPr>
        <w:t>4</w:t>
      </w:r>
      <w:r w:rsidR="003572F2" w:rsidRPr="006E6C5E">
        <w:rPr>
          <w:rFonts w:cstheme="minorHAnsi"/>
          <w:color w:val="000000"/>
          <w:sz w:val="28"/>
          <w:szCs w:val="28"/>
          <w:lang w:val="ru-RU"/>
        </w:rPr>
        <w:t>-го числа месяца, следующего за отчетным периодом;</w:t>
      </w:r>
      <w:r w:rsidR="003572F2" w:rsidRPr="006E6C5E">
        <w:rPr>
          <w:rFonts w:cstheme="minorHAnsi"/>
          <w:sz w:val="28"/>
          <w:szCs w:val="28"/>
          <w:lang w:val="ru-RU"/>
        </w:rPr>
        <w:br/>
      </w:r>
      <w:r w:rsidRPr="006E6C5E">
        <w:rPr>
          <w:rFonts w:cstheme="minorHAnsi"/>
          <w:color w:val="000000"/>
          <w:sz w:val="28"/>
          <w:szCs w:val="28"/>
          <w:lang w:val="ru-RU"/>
        </w:rPr>
        <w:t xml:space="preserve"> – квартальные</w:t>
      </w:r>
      <w:r w:rsidRPr="006E6C5E">
        <w:rPr>
          <w:rFonts w:cstheme="minorHAnsi"/>
          <w:color w:val="000000"/>
          <w:sz w:val="28"/>
          <w:szCs w:val="28"/>
        </w:rPr>
        <w:t> </w:t>
      </w:r>
      <w:r w:rsidRPr="006E6C5E">
        <w:rPr>
          <w:rFonts w:cstheme="minorHAnsi"/>
          <w:color w:val="000000"/>
          <w:sz w:val="28"/>
          <w:szCs w:val="28"/>
          <w:lang w:val="ru-RU"/>
        </w:rPr>
        <w:t>– до 10-го числа месяца, следующего за отчетным периодом;</w:t>
      </w:r>
      <w:r w:rsidRPr="006E6C5E">
        <w:rPr>
          <w:rFonts w:cstheme="minorHAnsi"/>
          <w:sz w:val="28"/>
          <w:szCs w:val="28"/>
          <w:lang w:val="ru-RU"/>
        </w:rPr>
        <w:br/>
      </w:r>
      <w:r w:rsidRPr="006E6C5E">
        <w:rPr>
          <w:rFonts w:cstheme="minorHAnsi"/>
          <w:color w:val="000000"/>
          <w:sz w:val="28"/>
          <w:szCs w:val="28"/>
          <w:lang w:val="ru-RU"/>
        </w:rPr>
        <w:t xml:space="preserve"> – годовой</w:t>
      </w:r>
      <w:r w:rsidRPr="006E6C5E">
        <w:rPr>
          <w:rFonts w:cstheme="minorHAnsi"/>
          <w:color w:val="000000"/>
          <w:sz w:val="28"/>
          <w:szCs w:val="28"/>
        </w:rPr>
        <w:t> </w:t>
      </w:r>
      <w:r w:rsidRPr="006E6C5E">
        <w:rPr>
          <w:rFonts w:cstheme="minorHAnsi"/>
          <w:color w:val="000000"/>
          <w:sz w:val="28"/>
          <w:szCs w:val="28"/>
          <w:lang w:val="ru-RU"/>
        </w:rPr>
        <w:t>– до 17</w:t>
      </w:r>
      <w:r w:rsidRPr="006E6C5E">
        <w:rPr>
          <w:rFonts w:cstheme="minorHAnsi"/>
          <w:color w:val="000000"/>
          <w:sz w:val="28"/>
          <w:szCs w:val="28"/>
        </w:rPr>
        <w:t> </w:t>
      </w:r>
      <w:r w:rsidRPr="006E6C5E">
        <w:rPr>
          <w:rFonts w:cstheme="minorHAnsi"/>
          <w:color w:val="000000"/>
          <w:sz w:val="28"/>
          <w:szCs w:val="28"/>
          <w:lang w:val="ru-RU"/>
        </w:rPr>
        <w:t>января года, следующего за отчетным годом.</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w:t>
      </w:r>
      <w:r w:rsidRPr="006E6C5E">
        <w:rPr>
          <w:rFonts w:cstheme="minorHAnsi"/>
          <w:color w:val="000000"/>
          <w:sz w:val="28"/>
          <w:szCs w:val="28"/>
        </w:rPr>
        <w:t> </w:t>
      </w:r>
      <w:r w:rsidRPr="006E6C5E">
        <w:rPr>
          <w:rFonts w:cstheme="minorHAnsi"/>
          <w:color w:val="000000"/>
          <w:sz w:val="28"/>
          <w:szCs w:val="28"/>
          <w:lang w:val="ru-RU"/>
        </w:rPr>
        <w:t>денежными притоками А</w:t>
      </w:r>
      <w:r w:rsidR="003572F2">
        <w:rPr>
          <w:rFonts w:cstheme="minorHAnsi"/>
          <w:color w:val="000000"/>
          <w:sz w:val="28"/>
          <w:szCs w:val="28"/>
          <w:lang w:val="ru-RU"/>
        </w:rPr>
        <w:t>дминистрации</w:t>
      </w:r>
      <w:r w:rsidRPr="006E6C5E">
        <w:rPr>
          <w:rFonts w:cstheme="minorHAnsi"/>
          <w:color w:val="000000"/>
          <w:sz w:val="28"/>
          <w:szCs w:val="28"/>
          <w:lang w:val="ru-RU"/>
        </w:rPr>
        <w:t xml:space="preserve"> от всех видов деятельности и их оттоками.</w:t>
      </w:r>
    </w:p>
    <w:p w:rsidR="004F39C1" w:rsidRPr="006E6C5E" w:rsidRDefault="006E6C5E" w:rsidP="003572F2">
      <w:pPr>
        <w:spacing w:before="0" w:beforeAutospacing="0" w:after="0" w:afterAutospacing="0"/>
        <w:rPr>
          <w:rFonts w:cstheme="minorHAnsi"/>
          <w:color w:val="000000"/>
          <w:sz w:val="28"/>
          <w:szCs w:val="28"/>
          <w:lang w:val="ru-RU"/>
        </w:rPr>
      </w:pPr>
      <w:r w:rsidRPr="006E6C5E">
        <w:rPr>
          <w:rFonts w:cstheme="minorHAnsi"/>
          <w:color w:val="000000"/>
          <w:sz w:val="28"/>
          <w:szCs w:val="28"/>
          <w:lang w:val="ru-RU"/>
        </w:rPr>
        <w:t>…</w:t>
      </w:r>
    </w:p>
    <w:p w:rsidR="004F39C1" w:rsidRPr="00C33D4E" w:rsidRDefault="006E6C5E" w:rsidP="003572F2">
      <w:pPr>
        <w:spacing w:before="0" w:beforeAutospacing="0" w:after="0" w:afterAutospacing="0"/>
        <w:jc w:val="both"/>
        <w:rPr>
          <w:rFonts w:cstheme="minorHAnsi"/>
          <w:i/>
          <w:color w:val="000000"/>
          <w:sz w:val="28"/>
          <w:szCs w:val="28"/>
          <w:lang w:val="ru-RU"/>
        </w:rPr>
      </w:pPr>
      <w:r w:rsidRPr="00C33D4E">
        <w:rPr>
          <w:rFonts w:cstheme="minorHAnsi"/>
          <w:i/>
          <w:color w:val="000000"/>
          <w:sz w:val="28"/>
          <w:szCs w:val="28"/>
          <w:lang w:val="ru-RU"/>
        </w:rPr>
        <w:t>Основание: пункт 19 СГС «Отчет о движении</w:t>
      </w:r>
      <w:r w:rsidRPr="00C33D4E">
        <w:rPr>
          <w:rFonts w:cstheme="minorHAnsi"/>
          <w:i/>
          <w:color w:val="000000"/>
          <w:sz w:val="28"/>
          <w:szCs w:val="28"/>
        </w:rPr>
        <w:t> </w:t>
      </w:r>
      <w:r w:rsidRPr="00C33D4E">
        <w:rPr>
          <w:rFonts w:cstheme="minorHAnsi"/>
          <w:i/>
          <w:color w:val="000000"/>
          <w:sz w:val="28"/>
          <w:szCs w:val="28"/>
          <w:lang w:val="ru-RU"/>
        </w:rPr>
        <w:t>денежных</w:t>
      </w:r>
      <w:r w:rsidRPr="00C33D4E">
        <w:rPr>
          <w:rFonts w:cstheme="minorHAnsi"/>
          <w:i/>
          <w:color w:val="000000"/>
          <w:sz w:val="28"/>
          <w:szCs w:val="28"/>
        </w:rPr>
        <w:t> </w:t>
      </w:r>
      <w:r w:rsidRPr="00C33D4E">
        <w:rPr>
          <w:rFonts w:cstheme="minorHAnsi"/>
          <w:i/>
          <w:color w:val="000000"/>
          <w:sz w:val="28"/>
          <w:szCs w:val="28"/>
          <w:lang w:val="ru-RU"/>
        </w:rPr>
        <w:t>средств».</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3. Бюджетная отчетность формируется и хранится в виде электронного документа в</w:t>
      </w:r>
      <w:r w:rsidRPr="006E6C5E">
        <w:rPr>
          <w:rFonts w:cstheme="minorHAnsi"/>
          <w:color w:val="000000"/>
          <w:sz w:val="28"/>
          <w:szCs w:val="28"/>
        </w:rPr>
        <w:t> </w:t>
      </w:r>
      <w:r w:rsidRPr="006E6C5E">
        <w:rPr>
          <w:rFonts w:cstheme="minorHAnsi"/>
          <w:color w:val="000000"/>
          <w:sz w:val="28"/>
          <w:szCs w:val="28"/>
          <w:lang w:val="ru-RU"/>
        </w:rPr>
        <w:t>информационной системе «</w:t>
      </w:r>
      <w:r w:rsidR="003572F2">
        <w:rPr>
          <w:rFonts w:cstheme="minorHAnsi"/>
          <w:color w:val="000000"/>
          <w:sz w:val="28"/>
          <w:szCs w:val="28"/>
        </w:rPr>
        <w:t>Web</w:t>
      </w:r>
      <w:r w:rsidR="003572F2" w:rsidRPr="003572F2">
        <w:rPr>
          <w:rFonts w:cstheme="minorHAnsi"/>
          <w:color w:val="000000"/>
          <w:sz w:val="28"/>
          <w:szCs w:val="28"/>
          <w:lang w:val="ru-RU"/>
        </w:rPr>
        <w:t xml:space="preserve"> Консолидация</w:t>
      </w:r>
      <w:r w:rsidRPr="006E6C5E">
        <w:rPr>
          <w:rFonts w:cstheme="minorHAnsi"/>
          <w:color w:val="000000"/>
          <w:sz w:val="28"/>
          <w:szCs w:val="28"/>
          <w:lang w:val="ru-RU"/>
        </w:rPr>
        <w:t>». Бумажная копия комплекта отчетности хранится</w:t>
      </w:r>
      <w:r w:rsidRPr="006E6C5E">
        <w:rPr>
          <w:rFonts w:cstheme="minorHAnsi"/>
          <w:color w:val="000000"/>
          <w:sz w:val="28"/>
          <w:szCs w:val="28"/>
        </w:rPr>
        <w:t> </w:t>
      </w:r>
      <w:r w:rsidRPr="006E6C5E">
        <w:rPr>
          <w:rFonts w:cstheme="minorHAnsi"/>
          <w:color w:val="000000"/>
          <w:sz w:val="28"/>
          <w:szCs w:val="28"/>
          <w:lang w:val="ru-RU"/>
        </w:rPr>
        <w:t>у главного бухгалтера.</w:t>
      </w:r>
    </w:p>
    <w:p w:rsidR="004F39C1" w:rsidRPr="00C33D4E" w:rsidRDefault="006E6C5E" w:rsidP="003572F2">
      <w:pPr>
        <w:spacing w:before="0" w:beforeAutospacing="0" w:after="0" w:afterAutospacing="0"/>
        <w:jc w:val="both"/>
        <w:rPr>
          <w:rFonts w:cstheme="minorHAnsi"/>
          <w:i/>
          <w:color w:val="000000"/>
          <w:sz w:val="28"/>
          <w:szCs w:val="28"/>
          <w:lang w:val="ru-RU"/>
        </w:rPr>
      </w:pPr>
      <w:r w:rsidRPr="00C33D4E">
        <w:rPr>
          <w:rFonts w:cstheme="minorHAnsi"/>
          <w:i/>
          <w:color w:val="000000"/>
          <w:sz w:val="28"/>
          <w:szCs w:val="28"/>
          <w:lang w:val="ru-RU"/>
        </w:rPr>
        <w:t>Основание: часть 7.1 статьи 13 Закона от 06.12.2011 №</w:t>
      </w:r>
      <w:r w:rsidRPr="00C33D4E">
        <w:rPr>
          <w:rFonts w:cstheme="minorHAnsi"/>
          <w:i/>
          <w:color w:val="000000"/>
          <w:sz w:val="28"/>
          <w:szCs w:val="28"/>
        </w:rPr>
        <w:t> </w:t>
      </w:r>
      <w:r w:rsidRPr="00C33D4E">
        <w:rPr>
          <w:rFonts w:cstheme="minorHAnsi"/>
          <w:i/>
          <w:color w:val="000000"/>
          <w:sz w:val="28"/>
          <w:szCs w:val="28"/>
          <w:lang w:val="ru-RU"/>
        </w:rPr>
        <w:t>402-ФЗ.</w:t>
      </w:r>
    </w:p>
    <w:p w:rsidR="004F39C1" w:rsidRPr="006E6C5E" w:rsidRDefault="006E6C5E" w:rsidP="002D592A">
      <w:pPr>
        <w:spacing w:after="0" w:afterAutospacing="0"/>
        <w:jc w:val="center"/>
        <w:rPr>
          <w:rFonts w:cstheme="minorHAnsi"/>
          <w:color w:val="000000"/>
          <w:sz w:val="28"/>
          <w:szCs w:val="28"/>
          <w:lang w:val="ru-RU"/>
        </w:rPr>
      </w:pPr>
      <w:r w:rsidRPr="006E6C5E">
        <w:rPr>
          <w:rFonts w:cstheme="minorHAnsi"/>
          <w:b/>
          <w:bCs/>
          <w:color w:val="000000"/>
          <w:sz w:val="28"/>
          <w:szCs w:val="28"/>
        </w:rPr>
        <w:t>IX</w:t>
      </w:r>
      <w:r w:rsidRPr="006E6C5E">
        <w:rPr>
          <w:rFonts w:cstheme="minorHAnsi"/>
          <w:b/>
          <w:bCs/>
          <w:color w:val="000000"/>
          <w:sz w:val="28"/>
          <w:szCs w:val="28"/>
          <w:lang w:val="ru-RU"/>
        </w:rPr>
        <w:t>. Порядок передачи документов бухгалтерского учета</w:t>
      </w:r>
      <w:r w:rsidRPr="006E6C5E">
        <w:rPr>
          <w:rFonts w:cstheme="minorHAnsi"/>
          <w:sz w:val="28"/>
          <w:szCs w:val="28"/>
          <w:lang w:val="ru-RU"/>
        </w:rPr>
        <w:br/>
      </w:r>
      <w:r w:rsidRPr="006E6C5E">
        <w:rPr>
          <w:rFonts w:cstheme="minorHAnsi"/>
          <w:b/>
          <w:bCs/>
          <w:color w:val="000000"/>
          <w:sz w:val="28"/>
          <w:szCs w:val="28"/>
          <w:lang w:val="ru-RU"/>
        </w:rPr>
        <w:t>при смене руководителя и главного бухгалтера</w:t>
      </w:r>
      <w:r w:rsidRPr="006E6C5E">
        <w:rPr>
          <w:rFonts w:cstheme="minorHAnsi"/>
          <w:b/>
          <w:bCs/>
          <w:color w:val="000000"/>
          <w:sz w:val="28"/>
          <w:szCs w:val="28"/>
        </w:rPr>
        <w:t> </w:t>
      </w:r>
    </w:p>
    <w:p w:rsidR="004F39C1" w:rsidRPr="006E6C5E" w:rsidRDefault="006E6C5E" w:rsidP="003572F2">
      <w:pPr>
        <w:spacing w:after="0" w:afterAutospacing="0"/>
        <w:jc w:val="both"/>
        <w:rPr>
          <w:rFonts w:cstheme="minorHAnsi"/>
          <w:color w:val="000000"/>
          <w:sz w:val="28"/>
          <w:szCs w:val="28"/>
          <w:lang w:val="ru-RU"/>
        </w:rPr>
      </w:pPr>
      <w:r w:rsidRPr="006E6C5E">
        <w:rPr>
          <w:rFonts w:cstheme="minorHAnsi"/>
          <w:color w:val="000000"/>
          <w:sz w:val="28"/>
          <w:szCs w:val="28"/>
          <w:lang w:val="ru-RU"/>
        </w:rPr>
        <w:t>1. При смене руководителя или главного бухгалтера А</w:t>
      </w:r>
      <w:r w:rsidR="003572F2">
        <w:rPr>
          <w:rFonts w:cstheme="minorHAnsi"/>
          <w:color w:val="000000"/>
          <w:sz w:val="28"/>
          <w:szCs w:val="28"/>
          <w:lang w:val="ru-RU"/>
        </w:rPr>
        <w:t>дминистрация</w:t>
      </w:r>
      <w:r w:rsidRPr="006E6C5E">
        <w:rPr>
          <w:rFonts w:cstheme="minorHAnsi"/>
          <w:color w:val="000000"/>
          <w:sz w:val="28"/>
          <w:szCs w:val="28"/>
          <w:lang w:val="ru-RU"/>
        </w:rPr>
        <w:t xml:space="preserve"> (далее</w:t>
      </w:r>
      <w:r w:rsidRPr="006E6C5E">
        <w:rPr>
          <w:rFonts w:cstheme="minorHAnsi"/>
          <w:color w:val="000000"/>
          <w:sz w:val="28"/>
          <w:szCs w:val="28"/>
        </w:rPr>
        <w:t> </w:t>
      </w:r>
      <w:r w:rsidRPr="006E6C5E">
        <w:rPr>
          <w:rFonts w:cstheme="minorHAnsi"/>
          <w:color w:val="000000"/>
          <w:sz w:val="28"/>
          <w:szCs w:val="28"/>
          <w:lang w:val="ru-RU"/>
        </w:rPr>
        <w:t>– увольняемые лица) они обязаны в рамках передачи дел заместителю, новому должностному лицу, иному уполномоченному должностному лицу А</w:t>
      </w:r>
      <w:r w:rsidR="003572F2">
        <w:rPr>
          <w:rFonts w:cstheme="minorHAnsi"/>
          <w:color w:val="000000"/>
          <w:sz w:val="28"/>
          <w:szCs w:val="28"/>
          <w:lang w:val="ru-RU"/>
        </w:rPr>
        <w:t xml:space="preserve">дминистрации </w:t>
      </w:r>
      <w:r w:rsidRPr="006E6C5E">
        <w:rPr>
          <w:rFonts w:cstheme="minorHAnsi"/>
          <w:color w:val="000000"/>
          <w:sz w:val="28"/>
          <w:szCs w:val="28"/>
          <w:lang w:val="ru-RU"/>
        </w:rPr>
        <w:t>(далее – уполномоченное лицо) передать документы бухгалтерского учета, а также печати и штампы, хранящиеся</w:t>
      </w:r>
      <w:r w:rsidRPr="006E6C5E">
        <w:rPr>
          <w:rFonts w:cstheme="minorHAnsi"/>
          <w:color w:val="000000"/>
          <w:sz w:val="28"/>
          <w:szCs w:val="28"/>
        </w:rPr>
        <w:t> </w:t>
      </w:r>
      <w:r w:rsidRPr="006E6C5E">
        <w:rPr>
          <w:rFonts w:cstheme="minorHAnsi"/>
          <w:color w:val="000000"/>
          <w:sz w:val="28"/>
          <w:szCs w:val="28"/>
          <w:lang w:val="ru-RU"/>
        </w:rPr>
        <w:t>в бухгалтерии.</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 xml:space="preserve">2. Передача бухгалтерских документов и печатей проводится на основании </w:t>
      </w:r>
      <w:r w:rsidR="003572F2">
        <w:rPr>
          <w:rFonts w:cstheme="minorHAnsi"/>
          <w:color w:val="000000"/>
          <w:sz w:val="28"/>
          <w:szCs w:val="28"/>
          <w:lang w:val="ru-RU"/>
        </w:rPr>
        <w:t>распоряжения</w:t>
      </w:r>
      <w:r w:rsidRPr="006E6C5E">
        <w:rPr>
          <w:rFonts w:cstheme="minorHAnsi"/>
          <w:color w:val="000000"/>
          <w:sz w:val="28"/>
          <w:szCs w:val="28"/>
          <w:lang w:val="ru-RU"/>
        </w:rPr>
        <w:t xml:space="preserve"> руководителя А</w:t>
      </w:r>
      <w:r w:rsidR="003572F2">
        <w:rPr>
          <w:rFonts w:cstheme="minorHAnsi"/>
          <w:color w:val="000000"/>
          <w:sz w:val="28"/>
          <w:szCs w:val="28"/>
          <w:lang w:val="ru-RU"/>
        </w:rPr>
        <w:t>дминистрации</w:t>
      </w:r>
      <w:r w:rsidRPr="006E6C5E">
        <w:rPr>
          <w:rFonts w:cstheme="minorHAnsi"/>
          <w:color w:val="000000"/>
          <w:sz w:val="28"/>
          <w:szCs w:val="28"/>
          <w:lang w:val="ru-RU"/>
        </w:rPr>
        <w:t>.</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3. Передача документов бухучета, печатей и штампов осуществляется при участии комиссии, создаваемой в А</w:t>
      </w:r>
      <w:r w:rsidR="003572F2">
        <w:rPr>
          <w:rFonts w:cstheme="minorHAnsi"/>
          <w:color w:val="000000"/>
          <w:sz w:val="28"/>
          <w:szCs w:val="28"/>
          <w:lang w:val="ru-RU"/>
        </w:rPr>
        <w:t>дминистрации</w:t>
      </w:r>
      <w:r w:rsidRPr="006E6C5E">
        <w:rPr>
          <w:rFonts w:cstheme="minorHAnsi"/>
          <w:color w:val="000000"/>
          <w:sz w:val="28"/>
          <w:szCs w:val="28"/>
          <w:lang w:val="ru-RU"/>
        </w:rPr>
        <w:t>.</w:t>
      </w:r>
    </w:p>
    <w:p w:rsidR="004F39C1" w:rsidRPr="006E6C5E" w:rsidRDefault="006E6C5E" w:rsidP="00C33D4E">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w:t>
      </w:r>
      <w:r w:rsidRPr="006E6C5E">
        <w:rPr>
          <w:rFonts w:cstheme="minorHAnsi"/>
          <w:color w:val="000000"/>
          <w:sz w:val="28"/>
          <w:szCs w:val="28"/>
        </w:rPr>
        <w:t> </w:t>
      </w:r>
      <w:r w:rsidRPr="006E6C5E">
        <w:rPr>
          <w:rFonts w:cstheme="minorHAnsi"/>
          <w:color w:val="000000"/>
          <w:sz w:val="28"/>
          <w:szCs w:val="28"/>
          <w:lang w:val="ru-RU"/>
        </w:rPr>
        <w:t>количества и типа.</w:t>
      </w:r>
    </w:p>
    <w:p w:rsidR="004F39C1" w:rsidRPr="006E6C5E" w:rsidRDefault="006E6C5E" w:rsidP="00C33D4E">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Акт приема-передачи дел должен полностью отражать все существенные недостатки и</w:t>
      </w:r>
      <w:r w:rsidRPr="006E6C5E">
        <w:rPr>
          <w:rFonts w:cstheme="minorHAnsi"/>
          <w:color w:val="000000"/>
          <w:sz w:val="28"/>
          <w:szCs w:val="28"/>
        </w:rPr>
        <w:t> </w:t>
      </w:r>
      <w:r w:rsidRPr="006E6C5E">
        <w:rPr>
          <w:rFonts w:cstheme="minorHAnsi"/>
          <w:color w:val="000000"/>
          <w:sz w:val="28"/>
          <w:szCs w:val="28"/>
          <w:lang w:val="ru-RU"/>
        </w:rPr>
        <w:t>нарушения в организации работы бухгалтерии.</w:t>
      </w:r>
    </w:p>
    <w:p w:rsidR="004F39C1" w:rsidRPr="006E6C5E" w:rsidRDefault="006E6C5E" w:rsidP="00C33D4E">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Акт приема-передачи подписывается уполномоченным лицом, принимающим дела, и</w:t>
      </w:r>
      <w:r w:rsidRPr="006E6C5E">
        <w:rPr>
          <w:rFonts w:cstheme="minorHAnsi"/>
          <w:color w:val="000000"/>
          <w:sz w:val="28"/>
          <w:szCs w:val="28"/>
        </w:rPr>
        <w:t> </w:t>
      </w:r>
      <w:r w:rsidRPr="006E6C5E">
        <w:rPr>
          <w:rFonts w:cstheme="minorHAnsi"/>
          <w:color w:val="000000"/>
          <w:sz w:val="28"/>
          <w:szCs w:val="28"/>
          <w:lang w:val="ru-RU"/>
        </w:rPr>
        <w:t>членами комиссии.</w:t>
      </w:r>
    </w:p>
    <w:p w:rsidR="004F39C1" w:rsidRPr="006E6C5E" w:rsidRDefault="006E6C5E" w:rsidP="00C33D4E">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4. В</w:t>
      </w:r>
      <w:r w:rsidRPr="006E6C5E">
        <w:rPr>
          <w:rFonts w:cstheme="minorHAnsi"/>
          <w:color w:val="000000"/>
          <w:sz w:val="28"/>
          <w:szCs w:val="28"/>
        </w:rPr>
        <w:t> </w:t>
      </w:r>
      <w:r w:rsidRPr="006E6C5E">
        <w:rPr>
          <w:rFonts w:cstheme="minorHAnsi"/>
          <w:color w:val="000000"/>
          <w:sz w:val="28"/>
          <w:szCs w:val="28"/>
          <w:lang w:val="ru-RU"/>
        </w:rPr>
        <w:t>комиссию, указанную в пункте 3 настоящего Порядка, включаются сотрудники</w:t>
      </w:r>
      <w:r w:rsidRPr="006E6C5E">
        <w:rPr>
          <w:rFonts w:cstheme="minorHAnsi"/>
          <w:color w:val="000000"/>
          <w:sz w:val="28"/>
          <w:szCs w:val="28"/>
        </w:rPr>
        <w:t> </w:t>
      </w:r>
      <w:r w:rsidRPr="006E6C5E">
        <w:rPr>
          <w:rFonts w:cstheme="minorHAnsi"/>
          <w:color w:val="000000"/>
          <w:sz w:val="28"/>
          <w:szCs w:val="28"/>
          <w:lang w:val="ru-RU"/>
        </w:rPr>
        <w:t xml:space="preserve"> А</w:t>
      </w:r>
      <w:r w:rsidR="002C4BA3">
        <w:rPr>
          <w:rFonts w:cstheme="minorHAnsi"/>
          <w:color w:val="000000"/>
          <w:sz w:val="28"/>
          <w:szCs w:val="28"/>
          <w:lang w:val="ru-RU"/>
        </w:rPr>
        <w:t>дминистрации</w:t>
      </w:r>
      <w:r w:rsidRPr="006E6C5E">
        <w:rPr>
          <w:rFonts w:cstheme="minorHAnsi"/>
          <w:color w:val="000000"/>
          <w:sz w:val="28"/>
          <w:szCs w:val="28"/>
          <w:lang w:val="ru-RU"/>
        </w:rPr>
        <w:t xml:space="preserve"> в соответствии с </w:t>
      </w:r>
      <w:r w:rsidR="002C4BA3">
        <w:rPr>
          <w:rFonts w:cstheme="minorHAnsi"/>
          <w:color w:val="000000"/>
          <w:sz w:val="28"/>
          <w:szCs w:val="28"/>
          <w:lang w:val="ru-RU"/>
        </w:rPr>
        <w:t>распоряжением</w:t>
      </w:r>
      <w:r w:rsidRPr="006E6C5E">
        <w:rPr>
          <w:rFonts w:cstheme="minorHAnsi"/>
          <w:color w:val="000000"/>
          <w:sz w:val="28"/>
          <w:szCs w:val="28"/>
          <w:lang w:val="ru-RU"/>
        </w:rPr>
        <w:t xml:space="preserve"> на передачу бухгалтерских документов.</w:t>
      </w:r>
    </w:p>
    <w:p w:rsidR="004F39C1" w:rsidRPr="006E6C5E" w:rsidRDefault="006E6C5E" w:rsidP="00C33D4E">
      <w:pPr>
        <w:spacing w:before="0" w:beforeAutospacing="0" w:after="0" w:afterAutospacing="0"/>
        <w:jc w:val="both"/>
        <w:rPr>
          <w:rFonts w:cstheme="minorHAnsi"/>
          <w:color w:val="000000"/>
          <w:sz w:val="28"/>
          <w:szCs w:val="28"/>
        </w:rPr>
      </w:pPr>
      <w:r w:rsidRPr="006E6C5E">
        <w:rPr>
          <w:rFonts w:cstheme="minorHAnsi"/>
          <w:color w:val="000000"/>
          <w:sz w:val="28"/>
          <w:szCs w:val="28"/>
        </w:rPr>
        <w:t>5. Передаются следующие документы:</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учетная политика со всеми приложениями;</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квартальные и годовые бухгалтерские отчеты и балансы, налоговые</w:t>
      </w:r>
      <w:r w:rsidRPr="006E6C5E">
        <w:rPr>
          <w:rFonts w:cstheme="minorHAnsi"/>
          <w:color w:val="000000"/>
          <w:sz w:val="28"/>
          <w:szCs w:val="28"/>
        </w:rPr>
        <w:t> </w:t>
      </w:r>
      <w:r w:rsidRPr="006E6C5E">
        <w:rPr>
          <w:rFonts w:cstheme="minorHAnsi"/>
          <w:color w:val="000000"/>
          <w:sz w:val="28"/>
          <w:szCs w:val="28"/>
          <w:lang w:val="ru-RU"/>
        </w:rPr>
        <w:t>декларации;</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lastRenderedPageBreak/>
        <w:t>по планированию, в том числе бюджетная смета, план-график закупок, обоснования к планам;</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rPr>
      </w:pPr>
      <w:proofErr w:type="spellStart"/>
      <w:r w:rsidRPr="006E6C5E">
        <w:rPr>
          <w:rFonts w:cstheme="minorHAnsi"/>
          <w:color w:val="000000"/>
          <w:sz w:val="28"/>
          <w:szCs w:val="28"/>
        </w:rPr>
        <w:t>налоговые</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регистры</w:t>
      </w:r>
      <w:proofErr w:type="spellEnd"/>
      <w:r w:rsidRPr="006E6C5E">
        <w:rPr>
          <w:rFonts w:cstheme="minorHAnsi"/>
          <w:color w:val="000000"/>
          <w:sz w:val="28"/>
          <w:szCs w:val="28"/>
        </w:rPr>
        <w:t>;</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о задолженности А</w:t>
      </w:r>
      <w:r w:rsidR="002C4BA3">
        <w:rPr>
          <w:rFonts w:cstheme="minorHAnsi"/>
          <w:color w:val="000000"/>
          <w:sz w:val="28"/>
          <w:szCs w:val="28"/>
          <w:lang w:val="ru-RU"/>
        </w:rPr>
        <w:t>дминистрации</w:t>
      </w:r>
      <w:r w:rsidRPr="006E6C5E">
        <w:rPr>
          <w:rFonts w:cstheme="minorHAnsi"/>
          <w:color w:val="000000"/>
          <w:sz w:val="28"/>
          <w:szCs w:val="28"/>
          <w:lang w:val="ru-RU"/>
        </w:rPr>
        <w:t>, в том числе по уплате налогов;</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о состоянии лицевых счетов А</w:t>
      </w:r>
      <w:r w:rsidR="002C4BA3">
        <w:rPr>
          <w:rFonts w:cstheme="minorHAnsi"/>
          <w:color w:val="000000"/>
          <w:sz w:val="28"/>
          <w:szCs w:val="28"/>
          <w:lang w:val="ru-RU"/>
        </w:rPr>
        <w:t>дминистрации</w:t>
      </w:r>
      <w:r w:rsidRPr="006E6C5E">
        <w:rPr>
          <w:rFonts w:cstheme="minorHAnsi"/>
          <w:color w:val="000000"/>
          <w:sz w:val="28"/>
          <w:szCs w:val="28"/>
          <w:lang w:val="ru-RU"/>
        </w:rPr>
        <w:t>;</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по учету зарплаты и по персонифицированному учету;</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договоры с поставщиками и подрядчиками, контрагентами, аренды и т. д.;</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договоры с покупателями услуг и работ, подрядчиками и поставщиками;</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учредительные документы и свидетельства: постановка на учет, присвоение номеров, внесение записей в единый реестр, коды и т. п.;</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о недвижимом имуществе, транспортных средствах А</w:t>
      </w:r>
      <w:r w:rsidR="002C4BA3">
        <w:rPr>
          <w:rFonts w:cstheme="minorHAnsi"/>
          <w:color w:val="000000"/>
          <w:sz w:val="28"/>
          <w:szCs w:val="28"/>
          <w:lang w:val="ru-RU"/>
        </w:rPr>
        <w:t>дминистрации</w:t>
      </w:r>
      <w:r w:rsidRPr="006E6C5E">
        <w:rPr>
          <w:rFonts w:cstheme="minorHAnsi"/>
          <w:color w:val="000000"/>
          <w:sz w:val="28"/>
          <w:szCs w:val="28"/>
          <w:lang w:val="ru-RU"/>
        </w:rPr>
        <w:t>: свидетельства</w:t>
      </w:r>
      <w:r w:rsidRPr="006E6C5E">
        <w:rPr>
          <w:rFonts w:cstheme="minorHAnsi"/>
          <w:color w:val="000000"/>
          <w:sz w:val="28"/>
          <w:szCs w:val="28"/>
        </w:rPr>
        <w:t> </w:t>
      </w:r>
      <w:r w:rsidRPr="006E6C5E">
        <w:rPr>
          <w:rFonts w:cstheme="minorHAnsi"/>
          <w:color w:val="000000"/>
          <w:sz w:val="28"/>
          <w:szCs w:val="28"/>
          <w:lang w:val="ru-RU"/>
        </w:rPr>
        <w:t>о праве собственности, выписки из ЕГРП, паспорта транспортных средств и т. п.;</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об основных средствах, нематериальных активах и товарно-материальных ценностях;</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акты о результатах полной инвентаризации имущества и финансовых обязательств</w:t>
      </w:r>
      <w:r w:rsidRPr="006E6C5E">
        <w:rPr>
          <w:rFonts w:cstheme="minorHAnsi"/>
          <w:color w:val="000000"/>
          <w:sz w:val="28"/>
          <w:szCs w:val="28"/>
        </w:rPr>
        <w:t> </w:t>
      </w:r>
      <w:r w:rsidRPr="006E6C5E">
        <w:rPr>
          <w:rFonts w:cstheme="minorHAnsi"/>
          <w:color w:val="000000"/>
          <w:sz w:val="28"/>
          <w:szCs w:val="28"/>
          <w:lang w:val="ru-RU"/>
        </w:rPr>
        <w:t>А</w:t>
      </w:r>
      <w:r w:rsidR="002C4BA3">
        <w:rPr>
          <w:rFonts w:cstheme="minorHAnsi"/>
          <w:color w:val="000000"/>
          <w:sz w:val="28"/>
          <w:szCs w:val="28"/>
          <w:lang w:val="ru-RU"/>
        </w:rPr>
        <w:t>дминистрации</w:t>
      </w:r>
      <w:r w:rsidRPr="006E6C5E">
        <w:rPr>
          <w:rFonts w:cstheme="minorHAnsi"/>
          <w:color w:val="000000"/>
          <w:sz w:val="28"/>
          <w:szCs w:val="28"/>
          <w:lang w:val="ru-RU"/>
        </w:rPr>
        <w:t xml:space="preserve"> с приложением инвентаризационных описей;</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rPr>
      </w:pPr>
      <w:proofErr w:type="spellStart"/>
      <w:r w:rsidRPr="006E6C5E">
        <w:rPr>
          <w:rFonts w:cstheme="minorHAnsi"/>
          <w:color w:val="000000"/>
          <w:sz w:val="28"/>
          <w:szCs w:val="28"/>
        </w:rPr>
        <w:t>акты</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ревизий</w:t>
      </w:r>
      <w:proofErr w:type="spellEnd"/>
      <w:r w:rsidRPr="006E6C5E">
        <w:rPr>
          <w:rFonts w:cstheme="minorHAnsi"/>
          <w:color w:val="000000"/>
          <w:sz w:val="28"/>
          <w:szCs w:val="28"/>
        </w:rPr>
        <w:t xml:space="preserve"> и </w:t>
      </w:r>
      <w:proofErr w:type="spellStart"/>
      <w:r w:rsidRPr="006E6C5E">
        <w:rPr>
          <w:rFonts w:cstheme="minorHAnsi"/>
          <w:color w:val="000000"/>
          <w:sz w:val="28"/>
          <w:szCs w:val="28"/>
        </w:rPr>
        <w:t>проверок</w:t>
      </w:r>
      <w:proofErr w:type="spellEnd"/>
      <w:r w:rsidRPr="006E6C5E">
        <w:rPr>
          <w:rFonts w:cstheme="minorHAnsi"/>
          <w:color w:val="000000"/>
          <w:sz w:val="28"/>
          <w:szCs w:val="28"/>
        </w:rPr>
        <w:t>;</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lang w:val="ru-RU"/>
        </w:rPr>
      </w:pPr>
      <w:r w:rsidRPr="006E6C5E">
        <w:rPr>
          <w:rFonts w:cstheme="minorHAnsi"/>
          <w:color w:val="000000"/>
          <w:sz w:val="28"/>
          <w:szCs w:val="28"/>
          <w:lang w:val="ru-RU"/>
        </w:rPr>
        <w:t>материалы о недостачах и хищениях, переданных и не переданных в</w:t>
      </w:r>
      <w:r w:rsidRPr="006E6C5E">
        <w:rPr>
          <w:rFonts w:cstheme="minorHAnsi"/>
          <w:color w:val="000000"/>
          <w:sz w:val="28"/>
          <w:szCs w:val="28"/>
        </w:rPr>
        <w:t> </w:t>
      </w:r>
      <w:r w:rsidRPr="006E6C5E">
        <w:rPr>
          <w:rFonts w:cstheme="minorHAnsi"/>
          <w:color w:val="000000"/>
          <w:sz w:val="28"/>
          <w:szCs w:val="28"/>
          <w:lang w:val="ru-RU"/>
        </w:rPr>
        <w:t>правоохранительные органы;</w:t>
      </w:r>
    </w:p>
    <w:p w:rsidR="004F39C1" w:rsidRPr="006E6C5E" w:rsidRDefault="006E6C5E" w:rsidP="002C4BA3">
      <w:pPr>
        <w:numPr>
          <w:ilvl w:val="0"/>
          <w:numId w:val="24"/>
        </w:numPr>
        <w:spacing w:after="0" w:afterAutospacing="0"/>
        <w:ind w:left="780" w:right="180"/>
        <w:contextualSpacing/>
        <w:jc w:val="both"/>
        <w:rPr>
          <w:rFonts w:cstheme="minorHAnsi"/>
          <w:color w:val="000000"/>
          <w:sz w:val="28"/>
          <w:szCs w:val="28"/>
        </w:rPr>
      </w:pPr>
      <w:proofErr w:type="spellStart"/>
      <w:r w:rsidRPr="006E6C5E">
        <w:rPr>
          <w:rFonts w:cstheme="minorHAnsi"/>
          <w:color w:val="000000"/>
          <w:sz w:val="28"/>
          <w:szCs w:val="28"/>
        </w:rPr>
        <w:t>бланки</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строгой</w:t>
      </w:r>
      <w:proofErr w:type="spellEnd"/>
      <w:r w:rsidRPr="006E6C5E">
        <w:rPr>
          <w:rFonts w:cstheme="minorHAnsi"/>
          <w:color w:val="000000"/>
          <w:sz w:val="28"/>
          <w:szCs w:val="28"/>
        </w:rPr>
        <w:t xml:space="preserve"> </w:t>
      </w:r>
      <w:proofErr w:type="spellStart"/>
      <w:r w:rsidRPr="006E6C5E">
        <w:rPr>
          <w:rFonts w:cstheme="minorHAnsi"/>
          <w:color w:val="000000"/>
          <w:sz w:val="28"/>
          <w:szCs w:val="28"/>
        </w:rPr>
        <w:t>отчетности</w:t>
      </w:r>
      <w:proofErr w:type="spellEnd"/>
      <w:r w:rsidRPr="006E6C5E">
        <w:rPr>
          <w:rFonts w:cstheme="minorHAnsi"/>
          <w:color w:val="000000"/>
          <w:sz w:val="28"/>
          <w:szCs w:val="28"/>
        </w:rPr>
        <w:t>;</w:t>
      </w:r>
    </w:p>
    <w:p w:rsidR="004F39C1" w:rsidRPr="006E6C5E" w:rsidRDefault="006E6C5E" w:rsidP="002C4BA3">
      <w:pPr>
        <w:numPr>
          <w:ilvl w:val="0"/>
          <w:numId w:val="24"/>
        </w:numPr>
        <w:spacing w:after="0" w:afterAutospacing="0"/>
        <w:ind w:left="780" w:right="180"/>
        <w:jc w:val="both"/>
        <w:rPr>
          <w:rFonts w:cstheme="minorHAnsi"/>
          <w:color w:val="000000"/>
          <w:sz w:val="28"/>
          <w:szCs w:val="28"/>
          <w:lang w:val="ru-RU"/>
        </w:rPr>
      </w:pPr>
      <w:r w:rsidRPr="006E6C5E">
        <w:rPr>
          <w:rFonts w:cstheme="minorHAnsi"/>
          <w:color w:val="000000"/>
          <w:sz w:val="28"/>
          <w:szCs w:val="28"/>
          <w:lang w:val="ru-RU"/>
        </w:rPr>
        <w:t>иная бухгалтерская документация, свидетельствующая о деятельности</w:t>
      </w:r>
      <w:r w:rsidRPr="006E6C5E">
        <w:rPr>
          <w:rFonts w:cstheme="minorHAnsi"/>
          <w:color w:val="000000"/>
          <w:sz w:val="28"/>
          <w:szCs w:val="28"/>
        </w:rPr>
        <w:t> </w:t>
      </w:r>
      <w:r w:rsidRPr="006E6C5E">
        <w:rPr>
          <w:rFonts w:cstheme="minorHAnsi"/>
          <w:color w:val="000000"/>
          <w:sz w:val="28"/>
          <w:szCs w:val="28"/>
          <w:lang w:val="ru-RU"/>
        </w:rPr>
        <w:t>А</w:t>
      </w:r>
      <w:r w:rsidR="002C4BA3">
        <w:rPr>
          <w:rFonts w:cstheme="minorHAnsi"/>
          <w:color w:val="000000"/>
          <w:sz w:val="28"/>
          <w:szCs w:val="28"/>
          <w:lang w:val="ru-RU"/>
        </w:rPr>
        <w:t>дминистрации</w:t>
      </w:r>
      <w:r w:rsidRPr="006E6C5E">
        <w:rPr>
          <w:rFonts w:cstheme="minorHAnsi"/>
          <w:color w:val="000000"/>
          <w:sz w:val="28"/>
          <w:szCs w:val="28"/>
          <w:lang w:val="ru-RU"/>
        </w:rPr>
        <w:t>.</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4F39C1" w:rsidRPr="006E6C5E" w:rsidRDefault="006E6C5E" w:rsidP="00C33D4E">
      <w:pPr>
        <w:spacing w:before="0" w:beforeAutospacing="0" w:after="0" w:afterAutospacing="0"/>
        <w:ind w:firstLine="720"/>
        <w:jc w:val="both"/>
        <w:rPr>
          <w:rFonts w:cstheme="minorHAnsi"/>
          <w:color w:val="000000"/>
          <w:sz w:val="28"/>
          <w:szCs w:val="28"/>
          <w:lang w:val="ru-RU"/>
        </w:rPr>
      </w:pPr>
      <w:r w:rsidRPr="006E6C5E">
        <w:rPr>
          <w:rFonts w:cstheme="minorHAnsi"/>
          <w:color w:val="000000"/>
          <w:sz w:val="28"/>
          <w:szCs w:val="28"/>
          <w:lang w:val="ru-RU"/>
        </w:rPr>
        <w:t>Члены комиссии, имеющие замечания по содержанию акта, подписывают его с отметкой</w:t>
      </w:r>
      <w:r w:rsidRPr="006E6C5E">
        <w:rPr>
          <w:rFonts w:cstheme="minorHAnsi"/>
          <w:color w:val="000000"/>
          <w:sz w:val="28"/>
          <w:szCs w:val="28"/>
        </w:rPr>
        <w:t> </w:t>
      </w:r>
      <w:r w:rsidRPr="006E6C5E">
        <w:rPr>
          <w:rFonts w:cstheme="minorHAnsi"/>
          <w:color w:val="000000"/>
          <w:sz w:val="28"/>
          <w:szCs w:val="28"/>
          <w:lang w:val="ru-RU"/>
        </w:rPr>
        <w:t>«Замечания прилагаются». Текст замечаний излагается на отдельном листе, небольшие по объему замечания допускается фиксировать на самом акте.</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7. Акт приема-передачи оформляется в последний рабочий день увольняемого лица.</w:t>
      </w:r>
    </w:p>
    <w:p w:rsidR="004F39C1" w:rsidRPr="006E6C5E" w:rsidRDefault="006E6C5E" w:rsidP="00C33D4E">
      <w:pPr>
        <w:spacing w:before="0" w:beforeAutospacing="0" w:after="0" w:afterAutospacing="0"/>
        <w:jc w:val="both"/>
        <w:rPr>
          <w:rFonts w:cstheme="minorHAnsi"/>
          <w:color w:val="000000"/>
          <w:sz w:val="28"/>
          <w:szCs w:val="28"/>
          <w:lang w:val="ru-RU"/>
        </w:rPr>
      </w:pPr>
      <w:r w:rsidRPr="006E6C5E">
        <w:rPr>
          <w:rFonts w:cstheme="minorHAnsi"/>
          <w:color w:val="000000"/>
          <w:sz w:val="28"/>
          <w:szCs w:val="28"/>
          <w:lang w:val="ru-RU"/>
        </w:rPr>
        <w:t>8. Акт приема-передачи дел составляется в трех экземплярах: 1-й экземпляр –</w:t>
      </w:r>
      <w:r w:rsidRPr="006E6C5E">
        <w:rPr>
          <w:rFonts w:cstheme="minorHAnsi"/>
          <w:color w:val="000000"/>
          <w:sz w:val="28"/>
          <w:szCs w:val="28"/>
        </w:rPr>
        <w:t> </w:t>
      </w:r>
      <w:r w:rsidRPr="006E6C5E">
        <w:rPr>
          <w:rFonts w:cstheme="minorHAnsi"/>
          <w:color w:val="000000"/>
          <w:sz w:val="28"/>
          <w:szCs w:val="28"/>
          <w:lang w:val="ru-RU"/>
        </w:rPr>
        <w:t>руководителю А</w:t>
      </w:r>
      <w:r w:rsidR="002C4BA3">
        <w:rPr>
          <w:rFonts w:cstheme="minorHAnsi"/>
          <w:color w:val="000000"/>
          <w:sz w:val="28"/>
          <w:szCs w:val="28"/>
          <w:lang w:val="ru-RU"/>
        </w:rPr>
        <w:t>дминистрации</w:t>
      </w:r>
      <w:r w:rsidRPr="006E6C5E">
        <w:rPr>
          <w:rFonts w:cstheme="minorHAnsi"/>
          <w:color w:val="000000"/>
          <w:sz w:val="28"/>
          <w:szCs w:val="28"/>
          <w:lang w:val="ru-RU"/>
        </w:rPr>
        <w:t>, если увольняется главный бухгалтер, 2-й экземпляр –</w:t>
      </w:r>
      <w:r w:rsidRPr="006E6C5E">
        <w:rPr>
          <w:rFonts w:cstheme="minorHAnsi"/>
          <w:color w:val="000000"/>
          <w:sz w:val="28"/>
          <w:szCs w:val="28"/>
        </w:rPr>
        <w:t> </w:t>
      </w:r>
      <w:r w:rsidRPr="006E6C5E">
        <w:rPr>
          <w:rFonts w:cstheme="minorHAnsi"/>
          <w:color w:val="000000"/>
          <w:sz w:val="28"/>
          <w:szCs w:val="28"/>
          <w:lang w:val="ru-RU"/>
        </w:rPr>
        <w:t>увольняемому лицу, 3-й экземпляр – уполномоченному лицу, которое принимало дела.</w:t>
      </w:r>
    </w:p>
    <w:p w:rsidR="004F39C1" w:rsidRDefault="004F39C1" w:rsidP="002D592A">
      <w:pPr>
        <w:spacing w:after="0" w:afterAutospacing="0"/>
        <w:rPr>
          <w:rFonts w:cstheme="minorHAnsi"/>
          <w:color w:val="000000"/>
          <w:sz w:val="28"/>
          <w:szCs w:val="28"/>
          <w:lang w:val="ru-RU"/>
        </w:rPr>
      </w:pPr>
    </w:p>
    <w:p w:rsidR="002C4BA3" w:rsidRPr="006E6C5E" w:rsidRDefault="002C4BA3" w:rsidP="002D592A">
      <w:pPr>
        <w:spacing w:after="0" w:afterAutospacing="0"/>
        <w:rPr>
          <w:rFonts w:cstheme="minorHAnsi"/>
          <w:color w:val="000000"/>
          <w:sz w:val="28"/>
          <w:szCs w:val="28"/>
          <w:lang w:val="ru-RU"/>
        </w:rPr>
      </w:pPr>
    </w:p>
    <w:p w:rsidR="002C4BA3" w:rsidRDefault="006E6C5E" w:rsidP="002C4BA3">
      <w:pPr>
        <w:spacing w:before="0" w:beforeAutospacing="0" w:after="0" w:afterAutospacing="0"/>
        <w:rPr>
          <w:rFonts w:cstheme="minorHAnsi"/>
          <w:color w:val="000000"/>
          <w:sz w:val="28"/>
          <w:szCs w:val="28"/>
          <w:lang w:val="ru-RU"/>
        </w:rPr>
      </w:pPr>
      <w:r w:rsidRPr="002C4BA3">
        <w:rPr>
          <w:rFonts w:cstheme="minorHAnsi"/>
          <w:color w:val="000000"/>
          <w:sz w:val="28"/>
          <w:szCs w:val="28"/>
          <w:lang w:val="ru-RU"/>
        </w:rPr>
        <w:t xml:space="preserve">Главный бухгалтер </w:t>
      </w:r>
      <w:r w:rsidR="002C4BA3">
        <w:rPr>
          <w:rFonts w:cstheme="minorHAnsi"/>
          <w:color w:val="000000"/>
          <w:sz w:val="28"/>
          <w:szCs w:val="28"/>
          <w:lang w:val="ru-RU"/>
        </w:rPr>
        <w:t>(главный специалист)</w:t>
      </w:r>
    </w:p>
    <w:p w:rsidR="002C4BA3" w:rsidRDefault="002C4BA3" w:rsidP="002C4BA3">
      <w:pPr>
        <w:spacing w:before="0" w:beforeAutospacing="0" w:after="0" w:afterAutospacing="0"/>
        <w:rPr>
          <w:rFonts w:cstheme="minorHAnsi"/>
          <w:color w:val="000000"/>
          <w:sz w:val="28"/>
          <w:szCs w:val="28"/>
          <w:lang w:val="ru-RU"/>
        </w:rPr>
      </w:pPr>
      <w:r>
        <w:rPr>
          <w:rFonts w:cstheme="minorHAnsi"/>
          <w:color w:val="000000"/>
          <w:sz w:val="28"/>
          <w:szCs w:val="28"/>
          <w:lang w:val="ru-RU"/>
        </w:rPr>
        <w:t xml:space="preserve">администрации Новосельского </w:t>
      </w:r>
    </w:p>
    <w:p w:rsidR="004F39C1" w:rsidRPr="002C4BA3" w:rsidRDefault="002C4BA3" w:rsidP="002C4BA3">
      <w:pPr>
        <w:spacing w:before="0" w:beforeAutospacing="0" w:after="0" w:afterAutospacing="0"/>
        <w:rPr>
          <w:rFonts w:cstheme="minorHAnsi"/>
          <w:color w:val="000000"/>
          <w:sz w:val="28"/>
          <w:szCs w:val="28"/>
          <w:lang w:val="ru-RU"/>
        </w:rPr>
      </w:pPr>
      <w:r>
        <w:rPr>
          <w:rFonts w:cstheme="minorHAnsi"/>
          <w:color w:val="000000"/>
          <w:sz w:val="28"/>
          <w:szCs w:val="28"/>
          <w:lang w:val="ru-RU"/>
        </w:rPr>
        <w:t xml:space="preserve">сельского поселения                                 </w:t>
      </w:r>
      <w:r w:rsidR="006E6C5E" w:rsidRPr="006E6C5E">
        <w:rPr>
          <w:rFonts w:cstheme="minorHAnsi"/>
          <w:color w:val="000000"/>
          <w:sz w:val="28"/>
          <w:szCs w:val="28"/>
        </w:rPr>
        <w:t> </w:t>
      </w:r>
      <w:r w:rsidR="006E6C5E" w:rsidRPr="002C4BA3">
        <w:rPr>
          <w:rFonts w:cstheme="minorHAnsi"/>
          <w:color w:val="000000"/>
          <w:sz w:val="28"/>
          <w:szCs w:val="28"/>
          <w:lang w:val="ru-RU"/>
        </w:rPr>
        <w:t xml:space="preserve">___________ </w:t>
      </w:r>
      <w:r>
        <w:rPr>
          <w:rFonts w:cstheme="minorHAnsi"/>
          <w:color w:val="000000"/>
          <w:sz w:val="28"/>
          <w:szCs w:val="28"/>
          <w:lang w:val="ru-RU"/>
        </w:rPr>
        <w:t xml:space="preserve">     </w:t>
      </w:r>
      <w:r w:rsidR="00546B87">
        <w:rPr>
          <w:rFonts w:cstheme="minorHAnsi"/>
          <w:color w:val="000000"/>
          <w:sz w:val="28"/>
          <w:szCs w:val="28"/>
          <w:lang w:val="ru-RU"/>
        </w:rPr>
        <w:t xml:space="preserve">   </w:t>
      </w:r>
      <w:r>
        <w:rPr>
          <w:rFonts w:cstheme="minorHAnsi"/>
          <w:color w:val="000000"/>
          <w:sz w:val="28"/>
          <w:szCs w:val="28"/>
          <w:lang w:val="ru-RU"/>
        </w:rPr>
        <w:t xml:space="preserve">        С.А</w:t>
      </w:r>
      <w:r w:rsidR="006E6C5E" w:rsidRPr="002C4BA3">
        <w:rPr>
          <w:rFonts w:cstheme="minorHAnsi"/>
          <w:color w:val="000000"/>
          <w:sz w:val="28"/>
          <w:szCs w:val="28"/>
          <w:lang w:val="ru-RU"/>
        </w:rPr>
        <w:t>.</w:t>
      </w:r>
      <w:r w:rsidR="006E6C5E" w:rsidRPr="006E6C5E">
        <w:rPr>
          <w:rFonts w:cstheme="minorHAnsi"/>
          <w:color w:val="000000"/>
          <w:sz w:val="28"/>
          <w:szCs w:val="28"/>
        </w:rPr>
        <w:t> </w:t>
      </w:r>
      <w:proofErr w:type="spellStart"/>
      <w:r>
        <w:rPr>
          <w:rFonts w:cstheme="minorHAnsi"/>
          <w:color w:val="000000"/>
          <w:sz w:val="28"/>
          <w:szCs w:val="28"/>
          <w:lang w:val="ru-RU"/>
        </w:rPr>
        <w:t>Елатенцева</w:t>
      </w:r>
      <w:proofErr w:type="spellEnd"/>
    </w:p>
    <w:p w:rsidR="004F39C1" w:rsidRPr="002C4BA3" w:rsidRDefault="004F39C1" w:rsidP="002C4BA3">
      <w:pPr>
        <w:spacing w:before="0" w:beforeAutospacing="0" w:after="0" w:afterAutospacing="0"/>
        <w:rPr>
          <w:rFonts w:cstheme="minorHAnsi"/>
          <w:color w:val="000000"/>
          <w:sz w:val="28"/>
          <w:szCs w:val="28"/>
          <w:lang w:val="ru-RU"/>
        </w:rPr>
      </w:pPr>
    </w:p>
    <w:sectPr w:rsidR="004F39C1" w:rsidRPr="002C4BA3" w:rsidSect="00546B87">
      <w:pgSz w:w="11907" w:h="16839"/>
      <w:pgMar w:top="567" w:right="567"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4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105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450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40D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074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527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479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919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E39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02F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648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61A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42B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B24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249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35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D46E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C034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E607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136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1A70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4C49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B6A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581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
  </w:num>
  <w:num w:numId="4">
    <w:abstractNumId w:val="10"/>
  </w:num>
  <w:num w:numId="5">
    <w:abstractNumId w:val="1"/>
  </w:num>
  <w:num w:numId="6">
    <w:abstractNumId w:val="0"/>
  </w:num>
  <w:num w:numId="7">
    <w:abstractNumId w:val="6"/>
  </w:num>
  <w:num w:numId="8">
    <w:abstractNumId w:val="5"/>
  </w:num>
  <w:num w:numId="9">
    <w:abstractNumId w:val="22"/>
  </w:num>
  <w:num w:numId="10">
    <w:abstractNumId w:val="16"/>
  </w:num>
  <w:num w:numId="11">
    <w:abstractNumId w:val="20"/>
  </w:num>
  <w:num w:numId="12">
    <w:abstractNumId w:val="12"/>
  </w:num>
  <w:num w:numId="13">
    <w:abstractNumId w:val="4"/>
  </w:num>
  <w:num w:numId="14">
    <w:abstractNumId w:val="8"/>
  </w:num>
  <w:num w:numId="15">
    <w:abstractNumId w:val="18"/>
  </w:num>
  <w:num w:numId="16">
    <w:abstractNumId w:val="9"/>
  </w:num>
  <w:num w:numId="17">
    <w:abstractNumId w:val="7"/>
  </w:num>
  <w:num w:numId="18">
    <w:abstractNumId w:val="17"/>
  </w:num>
  <w:num w:numId="19">
    <w:abstractNumId w:val="14"/>
  </w:num>
  <w:num w:numId="20">
    <w:abstractNumId w:val="11"/>
  </w:num>
  <w:num w:numId="21">
    <w:abstractNumId w:val="23"/>
  </w:num>
  <w:num w:numId="22">
    <w:abstractNumId w:val="21"/>
  </w:num>
  <w:num w:numId="23">
    <w:abstractNumId w:val="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61263"/>
    <w:rsid w:val="00246A6D"/>
    <w:rsid w:val="00293123"/>
    <w:rsid w:val="002C4BA3"/>
    <w:rsid w:val="002D33B1"/>
    <w:rsid w:val="002D3591"/>
    <w:rsid w:val="002D592A"/>
    <w:rsid w:val="002F1A2C"/>
    <w:rsid w:val="002F79DD"/>
    <w:rsid w:val="003514A0"/>
    <w:rsid w:val="003572F2"/>
    <w:rsid w:val="00397DC4"/>
    <w:rsid w:val="003A5CDE"/>
    <w:rsid w:val="004E6AF9"/>
    <w:rsid w:val="004F188E"/>
    <w:rsid w:val="004F39C1"/>
    <w:rsid w:val="004F7E17"/>
    <w:rsid w:val="00507001"/>
    <w:rsid w:val="00546B87"/>
    <w:rsid w:val="0057596A"/>
    <w:rsid w:val="005A05CE"/>
    <w:rsid w:val="005D5D39"/>
    <w:rsid w:val="00606A42"/>
    <w:rsid w:val="00653AF6"/>
    <w:rsid w:val="006D7312"/>
    <w:rsid w:val="006E6C5E"/>
    <w:rsid w:val="00713BB7"/>
    <w:rsid w:val="0072254C"/>
    <w:rsid w:val="0077108D"/>
    <w:rsid w:val="0081121A"/>
    <w:rsid w:val="008E02AC"/>
    <w:rsid w:val="00995B1D"/>
    <w:rsid w:val="00AC09E4"/>
    <w:rsid w:val="00AD47C1"/>
    <w:rsid w:val="00AF0622"/>
    <w:rsid w:val="00B73A5A"/>
    <w:rsid w:val="00BE7420"/>
    <w:rsid w:val="00C02CE8"/>
    <w:rsid w:val="00C33D4E"/>
    <w:rsid w:val="00CA70F9"/>
    <w:rsid w:val="00CE7392"/>
    <w:rsid w:val="00D63E81"/>
    <w:rsid w:val="00E031BD"/>
    <w:rsid w:val="00E36E71"/>
    <w:rsid w:val="00E438A1"/>
    <w:rsid w:val="00E625A8"/>
    <w:rsid w:val="00F01E19"/>
    <w:rsid w:val="00FF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4F39C1"/>
    <w:rPr>
      <w:color w:val="0000FF"/>
      <w:u w:val="single"/>
    </w:rPr>
  </w:style>
  <w:style w:type="paragraph" w:styleId="a4">
    <w:name w:val="List Paragraph"/>
    <w:basedOn w:val="a"/>
    <w:uiPriority w:val="34"/>
    <w:qFormat/>
    <w:rsid w:val="004E6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selsk.ru/" TargetMode="External"/><Relationship Id="rId13" Type="http://schemas.openxmlformats.org/officeDocument/2006/relationships/hyperlink" Target="http://web-arm.actiondigital.ru/" TargetMode="External"/><Relationship Id="rId18"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web-arm.actiondigital.ru/" TargetMode="External"/><Relationship Id="rId17"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23" Type="http://schemas.microsoft.com/office/2007/relationships/stylesWithEffects" Target="stylesWithEffects.xm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1161B-D539-42D5-BC3E-1D84D692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18</Pages>
  <Words>7025</Words>
  <Characters>40045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 Windows</cp:lastModifiedBy>
  <cp:revision>8</cp:revision>
  <cp:lastPrinted>2021-03-16T10:56:00Z</cp:lastPrinted>
  <dcterms:created xsi:type="dcterms:W3CDTF">2011-11-02T04:15:00Z</dcterms:created>
  <dcterms:modified xsi:type="dcterms:W3CDTF">2021-03-16T10:57:00Z</dcterms:modified>
</cp:coreProperties>
</file>