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826AE5">
              <w:rPr>
                <w:rFonts w:ascii="Arial" w:hAnsi="Arial" w:cs="Arial"/>
                <w:sz w:val="20"/>
                <w:szCs w:val="20"/>
              </w:rPr>
              <w:t>9</w:t>
            </w:r>
            <w:r w:rsidR="00697968">
              <w:rPr>
                <w:rFonts w:ascii="Arial" w:hAnsi="Arial" w:cs="Arial"/>
                <w:sz w:val="20"/>
                <w:szCs w:val="20"/>
              </w:rPr>
              <w:t xml:space="preserve"> </w:t>
            </w:r>
            <w:r w:rsidR="00671BED">
              <w:rPr>
                <w:rFonts w:ascii="Arial" w:hAnsi="Arial" w:cs="Arial"/>
                <w:sz w:val="20"/>
                <w:szCs w:val="20"/>
              </w:rPr>
              <w:t xml:space="preserve">от </w:t>
            </w:r>
            <w:r w:rsidR="00826AE5">
              <w:rPr>
                <w:rFonts w:ascii="Arial" w:hAnsi="Arial" w:cs="Arial"/>
                <w:sz w:val="20"/>
                <w:szCs w:val="20"/>
              </w:rPr>
              <w:t>07</w:t>
            </w:r>
            <w:r w:rsidR="00671BED">
              <w:rPr>
                <w:rFonts w:ascii="Arial" w:hAnsi="Arial" w:cs="Arial"/>
                <w:sz w:val="20"/>
                <w:szCs w:val="20"/>
              </w:rPr>
              <w:t>.</w:t>
            </w:r>
            <w:r w:rsidR="006F07AC">
              <w:rPr>
                <w:rFonts w:ascii="Arial" w:hAnsi="Arial" w:cs="Arial"/>
                <w:sz w:val="20"/>
                <w:szCs w:val="20"/>
              </w:rPr>
              <w:t>0</w:t>
            </w:r>
            <w:r w:rsidR="00826AE5">
              <w:rPr>
                <w:rFonts w:ascii="Arial" w:hAnsi="Arial" w:cs="Arial"/>
                <w:sz w:val="20"/>
                <w:szCs w:val="20"/>
              </w:rPr>
              <w:t>2</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826AE5" w:rsidP="00526A4E">
      <w:pPr>
        <w:pStyle w:val="1"/>
        <w:spacing w:before="0" w:after="0"/>
        <w:jc w:val="center"/>
        <w:rPr>
          <w:rFonts w:ascii="Arial" w:hAnsi="Arial" w:cs="Arial"/>
          <w:sz w:val="16"/>
          <w:szCs w:val="16"/>
        </w:rPr>
      </w:pPr>
      <w:r>
        <w:rPr>
          <w:rFonts w:ascii="Arial" w:hAnsi="Arial" w:cs="Arial"/>
          <w:sz w:val="16"/>
          <w:szCs w:val="16"/>
        </w:rPr>
        <w:t>СОВЕТ</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526A4E" w:rsidRDefault="00526A4E" w:rsidP="00526A4E">
      <w:pPr>
        <w:pStyle w:val="1"/>
        <w:spacing w:before="0" w:after="0"/>
        <w:jc w:val="center"/>
        <w:rPr>
          <w:rFonts w:ascii="Arial" w:hAnsi="Arial" w:cs="Arial"/>
          <w:sz w:val="16"/>
          <w:szCs w:val="16"/>
        </w:rPr>
      </w:pPr>
    </w:p>
    <w:p w:rsidR="00526A4E" w:rsidRDefault="00826AE5" w:rsidP="00526A4E">
      <w:pPr>
        <w:pStyle w:val="1"/>
        <w:spacing w:before="0" w:after="0"/>
        <w:jc w:val="center"/>
        <w:rPr>
          <w:rFonts w:ascii="Arial" w:hAnsi="Arial" w:cs="Arial"/>
          <w:sz w:val="16"/>
          <w:szCs w:val="16"/>
        </w:rPr>
      </w:pPr>
      <w:r>
        <w:rPr>
          <w:rFonts w:ascii="Arial" w:hAnsi="Arial" w:cs="Arial"/>
          <w:sz w:val="16"/>
          <w:szCs w:val="16"/>
        </w:rPr>
        <w:t>РЕШЕНИЕ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826AE5">
        <w:rPr>
          <w:rFonts w:ascii="Arial" w:hAnsi="Arial" w:cs="Arial"/>
          <w:color w:val="000000"/>
          <w:sz w:val="16"/>
          <w:szCs w:val="16"/>
        </w:rPr>
        <w:t>06</w:t>
      </w:r>
      <w:r w:rsidRPr="00F75621">
        <w:rPr>
          <w:rFonts w:ascii="Arial" w:hAnsi="Arial" w:cs="Arial"/>
          <w:color w:val="000000"/>
          <w:sz w:val="16"/>
          <w:szCs w:val="16"/>
        </w:rPr>
        <w:t>.</w:t>
      </w:r>
      <w:r w:rsidR="006F07AC">
        <w:rPr>
          <w:rFonts w:ascii="Arial" w:hAnsi="Arial" w:cs="Arial"/>
          <w:color w:val="000000"/>
          <w:sz w:val="16"/>
          <w:szCs w:val="16"/>
        </w:rPr>
        <w:t>0</w:t>
      </w:r>
      <w:r w:rsidR="00826AE5">
        <w:rPr>
          <w:rFonts w:ascii="Arial" w:hAnsi="Arial" w:cs="Arial"/>
          <w:color w:val="000000"/>
          <w:sz w:val="16"/>
          <w:szCs w:val="16"/>
        </w:rPr>
        <w:t>2</w:t>
      </w:r>
      <w:r w:rsidRPr="00F75621">
        <w:rPr>
          <w:rFonts w:ascii="Arial" w:hAnsi="Arial" w:cs="Arial"/>
          <w:color w:val="000000"/>
          <w:sz w:val="16"/>
          <w:szCs w:val="16"/>
        </w:rPr>
        <w:t>.202</w:t>
      </w:r>
      <w:r w:rsidR="006F07AC">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sidR="00826AE5">
        <w:rPr>
          <w:rFonts w:ascii="Arial" w:hAnsi="Arial" w:cs="Arial"/>
          <w:color w:val="000000"/>
          <w:sz w:val="16"/>
          <w:szCs w:val="16"/>
        </w:rPr>
        <w:t>216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6B3D4F" w:rsidRPr="006B3D4F" w:rsidRDefault="006B3D4F" w:rsidP="006B3D4F">
      <w:pPr>
        <w:jc w:val="center"/>
        <w:rPr>
          <w:rFonts w:ascii="Arial" w:hAnsi="Arial" w:cs="Arial"/>
          <w:b/>
          <w:sz w:val="16"/>
          <w:szCs w:val="16"/>
        </w:rPr>
      </w:pPr>
      <w:r w:rsidRPr="006B3D4F">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6B3D4F" w:rsidRPr="006B3D4F" w:rsidRDefault="006B3D4F" w:rsidP="006B3D4F">
      <w:pPr>
        <w:jc w:val="center"/>
        <w:rPr>
          <w:rFonts w:ascii="Arial" w:hAnsi="Arial" w:cs="Arial"/>
          <w:b/>
          <w:sz w:val="16"/>
          <w:szCs w:val="16"/>
        </w:rPr>
      </w:pPr>
      <w:r w:rsidRPr="006B3D4F">
        <w:rPr>
          <w:rFonts w:ascii="Arial" w:hAnsi="Arial" w:cs="Arial"/>
          <w:b/>
          <w:sz w:val="16"/>
          <w:szCs w:val="16"/>
        </w:rPr>
        <w:t>от 07 декабря 2023 года № 211 «О бюджете Новосельского сельского поселения Новокубанского района на 2024 год»</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pStyle w:val="ConsPlusNormal0"/>
        <w:ind w:firstLine="709"/>
        <w:jc w:val="both"/>
        <w:rPr>
          <w:rFonts w:cs="Arial"/>
          <w:sz w:val="16"/>
          <w:szCs w:val="16"/>
        </w:rPr>
      </w:pPr>
      <w:r w:rsidRPr="006B3D4F">
        <w:rPr>
          <w:rFonts w:cs="Arial"/>
          <w:sz w:val="16"/>
          <w:szCs w:val="16"/>
        </w:rPr>
        <w:t xml:space="preserve">В соответствии с нормами Бюджетного кодекса Российской Федерации, решением Совета </w:t>
      </w:r>
      <w:r w:rsidRPr="006B3D4F">
        <w:rPr>
          <w:rFonts w:cs="Arial"/>
          <w:bCs/>
          <w:sz w:val="16"/>
          <w:szCs w:val="16"/>
        </w:rPr>
        <w:t>Новосельского сельского</w:t>
      </w:r>
      <w:r w:rsidRPr="006B3D4F">
        <w:rPr>
          <w:rFonts w:cs="Arial"/>
          <w:sz w:val="16"/>
          <w:szCs w:val="16"/>
        </w:rPr>
        <w:t xml:space="preserve"> поселения Новокубанского района от 26 октября 2017 года № 160 </w:t>
      </w:r>
      <w:r w:rsidRPr="006B3D4F">
        <w:rPr>
          <w:rFonts w:cs="Arial"/>
          <w:bCs/>
          <w:sz w:val="16"/>
          <w:szCs w:val="16"/>
        </w:rPr>
        <w:t xml:space="preserve">«Об утверждении Положения о бюджетном процессе в </w:t>
      </w:r>
      <w:r w:rsidRPr="006B3D4F">
        <w:rPr>
          <w:rFonts w:cs="Arial"/>
          <w:sz w:val="16"/>
          <w:szCs w:val="16"/>
        </w:rPr>
        <w:t xml:space="preserve">Новосельском сельском поселении Новокубанского района»,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6B3D4F">
        <w:rPr>
          <w:rFonts w:cs="Arial"/>
          <w:sz w:val="16"/>
          <w:szCs w:val="16"/>
        </w:rPr>
        <w:t>р</w:t>
      </w:r>
      <w:proofErr w:type="spellEnd"/>
      <w:proofErr w:type="gramEnd"/>
      <w:r w:rsidRPr="006B3D4F">
        <w:rPr>
          <w:rFonts w:cs="Arial"/>
          <w:sz w:val="16"/>
          <w:szCs w:val="16"/>
        </w:rPr>
        <w:t xml:space="preserve"> е </w:t>
      </w:r>
      <w:proofErr w:type="spellStart"/>
      <w:r w:rsidRPr="006B3D4F">
        <w:rPr>
          <w:rFonts w:cs="Arial"/>
          <w:sz w:val="16"/>
          <w:szCs w:val="16"/>
        </w:rPr>
        <w:t>ш</w:t>
      </w:r>
      <w:proofErr w:type="spellEnd"/>
      <w:r w:rsidRPr="006B3D4F">
        <w:rPr>
          <w:rFonts w:cs="Arial"/>
          <w:sz w:val="16"/>
          <w:szCs w:val="16"/>
        </w:rPr>
        <w:t xml:space="preserve"> и л: </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 xml:space="preserve">1. Внести в решение Совета Новосельского сельского поселения Новокубанского района от 07 декабря 2023 года № 211 </w:t>
      </w:r>
      <w:r w:rsidRPr="006B3D4F">
        <w:rPr>
          <w:rFonts w:ascii="Arial" w:hAnsi="Arial" w:cs="Arial"/>
          <w:b/>
          <w:sz w:val="16"/>
          <w:szCs w:val="16"/>
        </w:rPr>
        <w:t>«</w:t>
      </w:r>
      <w:r w:rsidRPr="006B3D4F">
        <w:rPr>
          <w:rFonts w:ascii="Arial" w:hAnsi="Arial" w:cs="Arial"/>
          <w:sz w:val="16"/>
          <w:szCs w:val="16"/>
        </w:rPr>
        <w:t>О бюджете Новосельского сельского поселения Новокубанского района на 2024 год»</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1.1. Пункт 1 Решения изложить в новой редакции:</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«1. Утвердить основные характеристики бюджета Новосельского сельского поселения Новокубанского района на 2024 год:</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1) общий объем доходов в сумме 49 139,7 (сорок девять миллионов сто тридцать девять тысяч семьсот) рублей;</w:t>
      </w:r>
    </w:p>
    <w:p w:rsidR="006B3D4F" w:rsidRPr="006B3D4F" w:rsidRDefault="006B3D4F" w:rsidP="006B3D4F">
      <w:pPr>
        <w:ind w:firstLine="709"/>
        <w:jc w:val="both"/>
        <w:rPr>
          <w:rFonts w:ascii="Arial" w:hAnsi="Arial" w:cs="Arial"/>
          <w:sz w:val="16"/>
          <w:szCs w:val="16"/>
        </w:rPr>
      </w:pPr>
      <w:proofErr w:type="gramStart"/>
      <w:r w:rsidRPr="006B3D4F">
        <w:rPr>
          <w:rFonts w:ascii="Arial" w:hAnsi="Arial" w:cs="Arial"/>
          <w:sz w:val="16"/>
          <w:szCs w:val="16"/>
        </w:rPr>
        <w:t>2) общий объем расходов в сумме 50 163,7 (пятьдесят миллионов сто шестьдесят три тысячи семьсот) рублей;</w:t>
      </w:r>
      <w:proofErr w:type="gramEnd"/>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3) верхний предел муниципального долга Новосельского сельского поселения Новокубанского района на 1 января 2025 года в сумме 2400,0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6B3D4F">
        <w:rPr>
          <w:rFonts w:ascii="Arial" w:hAnsi="Arial" w:cs="Arial"/>
          <w:sz w:val="16"/>
          <w:szCs w:val="16"/>
        </w:rPr>
        <w:t>б</w:t>
      </w:r>
      <w:r w:rsidRPr="006B3D4F">
        <w:rPr>
          <w:rFonts w:ascii="Arial" w:hAnsi="Arial" w:cs="Arial"/>
          <w:sz w:val="16"/>
          <w:szCs w:val="16"/>
        </w:rPr>
        <w:t>лей;</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4) дефицит бюджета Новосельского сельского поселения Новокубанского района в сумме 1024,0 (один миллион двадцать четыре тысячи) рублей</w:t>
      </w:r>
      <w:proofErr w:type="gramStart"/>
      <w:r w:rsidRPr="006B3D4F">
        <w:rPr>
          <w:rFonts w:ascii="Arial" w:hAnsi="Arial" w:cs="Arial"/>
          <w:sz w:val="16"/>
          <w:szCs w:val="16"/>
        </w:rPr>
        <w:t>.».</w:t>
      </w:r>
      <w:proofErr w:type="gramEnd"/>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1.2. Пункт 11 Решения изложить в новой редакции:</w:t>
      </w:r>
    </w:p>
    <w:p w:rsidR="006B3D4F" w:rsidRPr="006B3D4F" w:rsidRDefault="006B3D4F" w:rsidP="006B3D4F">
      <w:pPr>
        <w:autoSpaceDE w:val="0"/>
        <w:autoSpaceDN w:val="0"/>
        <w:adjustRightInd w:val="0"/>
        <w:ind w:firstLine="709"/>
        <w:jc w:val="both"/>
        <w:outlineLvl w:val="1"/>
        <w:rPr>
          <w:rFonts w:ascii="Arial" w:hAnsi="Arial" w:cs="Arial"/>
          <w:sz w:val="16"/>
          <w:szCs w:val="16"/>
        </w:rPr>
      </w:pPr>
      <w:r w:rsidRPr="006B3D4F">
        <w:rPr>
          <w:rFonts w:ascii="Arial" w:hAnsi="Arial" w:cs="Arial"/>
          <w:sz w:val="16"/>
          <w:szCs w:val="16"/>
        </w:rPr>
        <w:t>«11. Утвердить объем бюджетных ассигнований дорожного фонда Новосельского сельского поселения Новокубанского района на 2024 год в сумме 3088,2 (три миллиона восемьдесят восемь тысяч двести) рублей</w:t>
      </w:r>
      <w:proofErr w:type="gramStart"/>
      <w:r w:rsidRPr="006B3D4F">
        <w:rPr>
          <w:rFonts w:ascii="Arial" w:hAnsi="Arial" w:cs="Arial"/>
          <w:sz w:val="16"/>
          <w:szCs w:val="16"/>
        </w:rPr>
        <w:t>.».</w:t>
      </w:r>
      <w:proofErr w:type="gramEnd"/>
    </w:p>
    <w:p w:rsidR="006B3D4F" w:rsidRDefault="006B3D4F" w:rsidP="006B3D4F">
      <w:pPr>
        <w:autoSpaceDE w:val="0"/>
        <w:autoSpaceDN w:val="0"/>
        <w:adjustRightInd w:val="0"/>
        <w:ind w:firstLine="709"/>
        <w:jc w:val="both"/>
        <w:rPr>
          <w:rFonts w:ascii="Arial" w:hAnsi="Arial" w:cs="Arial"/>
          <w:sz w:val="16"/>
          <w:szCs w:val="16"/>
        </w:rPr>
      </w:pPr>
      <w:r w:rsidRPr="006B3D4F">
        <w:rPr>
          <w:rFonts w:ascii="Arial" w:hAnsi="Arial" w:cs="Arial"/>
          <w:sz w:val="16"/>
          <w:szCs w:val="16"/>
        </w:rPr>
        <w:t>2. Внести изменения в приложения к решению Совета</w:t>
      </w:r>
      <w:r w:rsidRPr="006B3D4F">
        <w:rPr>
          <w:rFonts w:ascii="Arial" w:hAnsi="Arial" w:cs="Arial"/>
          <w:b/>
          <w:sz w:val="16"/>
          <w:szCs w:val="16"/>
        </w:rPr>
        <w:t xml:space="preserve"> </w:t>
      </w:r>
      <w:r w:rsidRPr="006B3D4F">
        <w:rPr>
          <w:rFonts w:ascii="Arial" w:hAnsi="Arial" w:cs="Arial"/>
          <w:sz w:val="16"/>
          <w:szCs w:val="16"/>
        </w:rPr>
        <w:t>Новосельского сельского поселения Новокубанского района от 07 декабря 2023 года № 211 «О бюджете Новосельского сельского поселения Новокубанского района на 2024 год»:</w:t>
      </w:r>
    </w:p>
    <w:p w:rsidR="006B3D4F" w:rsidRPr="006B3D4F" w:rsidRDefault="006B3D4F" w:rsidP="006B3D4F">
      <w:pPr>
        <w:autoSpaceDE w:val="0"/>
        <w:autoSpaceDN w:val="0"/>
        <w:adjustRightInd w:val="0"/>
        <w:ind w:firstLine="709"/>
        <w:jc w:val="both"/>
        <w:rPr>
          <w:rFonts w:ascii="Arial" w:hAnsi="Arial" w:cs="Arial"/>
          <w:sz w:val="16"/>
          <w:szCs w:val="16"/>
        </w:rPr>
      </w:pPr>
      <w:r w:rsidRPr="006B3D4F">
        <w:rPr>
          <w:rFonts w:ascii="Arial" w:hAnsi="Arial" w:cs="Arial"/>
          <w:sz w:val="16"/>
          <w:szCs w:val="16"/>
        </w:rPr>
        <w:t xml:space="preserve">2.1.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 изложить согласно </w:t>
      </w:r>
      <w:hyperlink r:id="rId8" w:history="1">
        <w:r w:rsidRPr="006B3D4F">
          <w:rPr>
            <w:rFonts w:ascii="Arial" w:hAnsi="Arial" w:cs="Arial"/>
            <w:sz w:val="16"/>
            <w:szCs w:val="16"/>
          </w:rPr>
          <w:t>прил</w:t>
        </w:r>
        <w:r w:rsidRPr="006B3D4F">
          <w:rPr>
            <w:rFonts w:ascii="Arial" w:hAnsi="Arial" w:cs="Arial"/>
            <w:sz w:val="16"/>
            <w:szCs w:val="16"/>
          </w:rPr>
          <w:t>о</w:t>
        </w:r>
        <w:r w:rsidRPr="006B3D4F">
          <w:rPr>
            <w:rFonts w:ascii="Arial" w:hAnsi="Arial" w:cs="Arial"/>
            <w:sz w:val="16"/>
            <w:szCs w:val="16"/>
          </w:rPr>
          <w:t xml:space="preserve">жению № </w:t>
        </w:r>
      </w:hyperlink>
      <w:r w:rsidRPr="006B3D4F">
        <w:rPr>
          <w:rFonts w:ascii="Arial" w:hAnsi="Arial" w:cs="Arial"/>
          <w:sz w:val="16"/>
          <w:szCs w:val="16"/>
        </w:rPr>
        <w:t>1 к настоящему решению.</w:t>
      </w:r>
    </w:p>
    <w:p w:rsidR="006B3D4F" w:rsidRPr="006B3D4F" w:rsidRDefault="006B3D4F" w:rsidP="006B3D4F">
      <w:pPr>
        <w:autoSpaceDE w:val="0"/>
        <w:autoSpaceDN w:val="0"/>
        <w:adjustRightInd w:val="0"/>
        <w:ind w:firstLine="708"/>
        <w:jc w:val="both"/>
        <w:rPr>
          <w:rFonts w:ascii="Arial" w:hAnsi="Arial" w:cs="Arial"/>
          <w:sz w:val="16"/>
          <w:szCs w:val="16"/>
        </w:rPr>
      </w:pPr>
      <w:r w:rsidRPr="006B3D4F">
        <w:rPr>
          <w:rFonts w:ascii="Arial" w:hAnsi="Arial" w:cs="Arial"/>
          <w:sz w:val="16"/>
          <w:szCs w:val="16"/>
        </w:rPr>
        <w:t xml:space="preserve">2.2.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B3D4F">
        <w:rPr>
          <w:rFonts w:ascii="Arial" w:hAnsi="Arial" w:cs="Arial"/>
          <w:sz w:val="16"/>
          <w:szCs w:val="16"/>
        </w:rPr>
        <w:t>видов расходов классификации расходов бюджетов</w:t>
      </w:r>
      <w:proofErr w:type="gramEnd"/>
      <w:r w:rsidRPr="006B3D4F">
        <w:rPr>
          <w:rFonts w:ascii="Arial" w:hAnsi="Arial" w:cs="Arial"/>
          <w:sz w:val="16"/>
          <w:szCs w:val="16"/>
        </w:rPr>
        <w:t xml:space="preserve"> на 2024 год» изложить согласно </w:t>
      </w:r>
      <w:hyperlink r:id="rId9" w:history="1">
        <w:r w:rsidRPr="006B3D4F">
          <w:rPr>
            <w:rFonts w:ascii="Arial" w:hAnsi="Arial" w:cs="Arial"/>
            <w:sz w:val="16"/>
            <w:szCs w:val="16"/>
          </w:rPr>
          <w:t xml:space="preserve">приложению № </w:t>
        </w:r>
      </w:hyperlink>
      <w:r w:rsidRPr="006B3D4F">
        <w:rPr>
          <w:rFonts w:ascii="Arial" w:hAnsi="Arial" w:cs="Arial"/>
          <w:sz w:val="16"/>
          <w:szCs w:val="16"/>
        </w:rPr>
        <w:t>2 к настоящему решению.</w:t>
      </w:r>
    </w:p>
    <w:p w:rsidR="006B3D4F" w:rsidRPr="006B3D4F" w:rsidRDefault="006B3D4F" w:rsidP="006B3D4F">
      <w:pPr>
        <w:autoSpaceDE w:val="0"/>
        <w:autoSpaceDN w:val="0"/>
        <w:adjustRightInd w:val="0"/>
        <w:ind w:firstLine="708"/>
        <w:jc w:val="both"/>
        <w:outlineLvl w:val="1"/>
        <w:rPr>
          <w:rFonts w:ascii="Arial" w:hAnsi="Arial" w:cs="Arial"/>
          <w:sz w:val="16"/>
          <w:szCs w:val="16"/>
        </w:rPr>
      </w:pPr>
      <w:r w:rsidRPr="006B3D4F">
        <w:rPr>
          <w:rFonts w:ascii="Arial" w:hAnsi="Arial" w:cs="Arial"/>
          <w:sz w:val="16"/>
          <w:szCs w:val="16"/>
        </w:rPr>
        <w:t xml:space="preserve">2.3. Приложение № 5 «Ведомственная структура расходов бюджета Новосельского сельского поселения Новокубанского района на 2024 год» изложить согласно </w:t>
      </w:r>
      <w:hyperlink r:id="rId10" w:history="1">
        <w:r w:rsidRPr="006B3D4F">
          <w:rPr>
            <w:rFonts w:ascii="Arial" w:hAnsi="Arial" w:cs="Arial"/>
            <w:sz w:val="16"/>
            <w:szCs w:val="16"/>
          </w:rPr>
          <w:t xml:space="preserve">приложению № </w:t>
        </w:r>
      </w:hyperlink>
      <w:r w:rsidRPr="006B3D4F">
        <w:rPr>
          <w:rFonts w:ascii="Arial" w:hAnsi="Arial" w:cs="Arial"/>
          <w:sz w:val="16"/>
          <w:szCs w:val="16"/>
        </w:rPr>
        <w:t>3 к насто</w:t>
      </w:r>
      <w:r w:rsidRPr="006B3D4F">
        <w:rPr>
          <w:rFonts w:ascii="Arial" w:hAnsi="Arial" w:cs="Arial"/>
          <w:sz w:val="16"/>
          <w:szCs w:val="16"/>
        </w:rPr>
        <w:t>я</w:t>
      </w:r>
      <w:r w:rsidRPr="006B3D4F">
        <w:rPr>
          <w:rFonts w:ascii="Arial" w:hAnsi="Arial" w:cs="Arial"/>
          <w:sz w:val="16"/>
          <w:szCs w:val="16"/>
        </w:rPr>
        <w:t>щему решению.</w:t>
      </w:r>
    </w:p>
    <w:p w:rsidR="006B3D4F" w:rsidRPr="006B3D4F" w:rsidRDefault="006B3D4F" w:rsidP="006B3D4F">
      <w:pPr>
        <w:autoSpaceDE w:val="0"/>
        <w:autoSpaceDN w:val="0"/>
        <w:adjustRightInd w:val="0"/>
        <w:ind w:firstLine="708"/>
        <w:jc w:val="both"/>
        <w:outlineLvl w:val="1"/>
        <w:rPr>
          <w:rFonts w:ascii="Arial" w:hAnsi="Arial" w:cs="Arial"/>
          <w:sz w:val="16"/>
          <w:szCs w:val="16"/>
        </w:rPr>
      </w:pPr>
      <w:r w:rsidRPr="006B3D4F">
        <w:rPr>
          <w:rFonts w:ascii="Arial" w:hAnsi="Arial" w:cs="Arial"/>
          <w:sz w:val="16"/>
          <w:szCs w:val="16"/>
        </w:rPr>
        <w:t xml:space="preserve">2.4.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6B3D4F">
        <w:rPr>
          <w:rFonts w:ascii="Arial" w:hAnsi="Arial" w:cs="Arial"/>
          <w:sz w:val="16"/>
          <w:szCs w:val="16"/>
        </w:rPr>
        <w:t>статей источников финансирования дефицитов бюджетов</w:t>
      </w:r>
      <w:proofErr w:type="gramEnd"/>
      <w:r w:rsidRPr="006B3D4F">
        <w:rPr>
          <w:rFonts w:ascii="Arial" w:hAnsi="Arial" w:cs="Arial"/>
          <w:sz w:val="16"/>
          <w:szCs w:val="16"/>
        </w:rPr>
        <w:t xml:space="preserve"> на 2024 год» изложить согласно </w:t>
      </w:r>
      <w:hyperlink r:id="rId11" w:history="1">
        <w:r w:rsidRPr="006B3D4F">
          <w:rPr>
            <w:rStyle w:val="a4"/>
            <w:rFonts w:ascii="Arial" w:hAnsi="Arial" w:cs="Arial"/>
            <w:color w:val="auto"/>
            <w:sz w:val="16"/>
            <w:szCs w:val="16"/>
            <w:u w:val="none"/>
          </w:rPr>
          <w:t xml:space="preserve">приложению № </w:t>
        </w:r>
      </w:hyperlink>
      <w:r w:rsidRPr="006B3D4F">
        <w:rPr>
          <w:rFonts w:ascii="Arial" w:hAnsi="Arial" w:cs="Arial"/>
          <w:sz w:val="16"/>
          <w:szCs w:val="16"/>
        </w:rPr>
        <w:t>4 к настоящему решению.</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 xml:space="preserve">3. </w:t>
      </w:r>
      <w:proofErr w:type="gramStart"/>
      <w:r w:rsidRPr="006B3D4F">
        <w:rPr>
          <w:rFonts w:ascii="Arial" w:hAnsi="Arial" w:cs="Arial"/>
          <w:sz w:val="16"/>
          <w:szCs w:val="16"/>
        </w:rPr>
        <w:t>Контроль за</w:t>
      </w:r>
      <w:proofErr w:type="gramEnd"/>
      <w:r w:rsidRPr="006B3D4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6B3D4F">
        <w:rPr>
          <w:rFonts w:ascii="Arial" w:hAnsi="Arial" w:cs="Arial"/>
          <w:sz w:val="16"/>
          <w:szCs w:val="16"/>
        </w:rPr>
        <w:t>и</w:t>
      </w:r>
      <w:r w:rsidRPr="006B3D4F">
        <w:rPr>
          <w:rFonts w:ascii="Arial" w:hAnsi="Arial" w:cs="Arial"/>
          <w:sz w:val="16"/>
          <w:szCs w:val="16"/>
        </w:rPr>
        <w:t>нансам, бюджету, налогам и контролю (Коваленко).</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Глава Новосельского сельского поселения</w:t>
      </w:r>
    </w:p>
    <w:p w:rsid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Default="006B3D4F" w:rsidP="006B3D4F">
      <w:pPr>
        <w:jc w:val="both"/>
        <w:rPr>
          <w:rFonts w:ascii="Arial" w:hAnsi="Arial" w:cs="Arial"/>
          <w:sz w:val="16"/>
          <w:szCs w:val="16"/>
        </w:rPr>
      </w:pPr>
      <w:r w:rsidRPr="006B3D4F">
        <w:rPr>
          <w:rFonts w:ascii="Arial" w:hAnsi="Arial" w:cs="Arial"/>
          <w:sz w:val="16"/>
          <w:szCs w:val="16"/>
        </w:rPr>
        <w:t>А.Е.Колесников</w:t>
      </w: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Приложение № 1</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Новокубанского района </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06.02.2024 г. № 216</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«Приложение № 3</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07.12.2023 г. № 211</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jc w:val="center"/>
        <w:rPr>
          <w:rFonts w:ascii="Arial" w:hAnsi="Arial" w:cs="Arial"/>
          <w:b/>
          <w:sz w:val="16"/>
          <w:szCs w:val="16"/>
        </w:rPr>
      </w:pPr>
      <w:r w:rsidRPr="006B3D4F">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w:t>
      </w:r>
    </w:p>
    <w:p w:rsidR="006B3D4F" w:rsidRPr="006B3D4F" w:rsidRDefault="006B3D4F" w:rsidP="006B3D4F">
      <w:pPr>
        <w:jc w:val="both"/>
        <w:rPr>
          <w:rFonts w:ascii="Arial" w:hAnsi="Arial" w:cs="Arial"/>
          <w:sz w:val="16"/>
          <w:szCs w:val="16"/>
        </w:rPr>
      </w:pPr>
    </w:p>
    <w:tbl>
      <w:tblPr>
        <w:tblW w:w="9794" w:type="dxa"/>
        <w:tblInd w:w="95" w:type="dxa"/>
        <w:tblLook w:val="04A0"/>
      </w:tblPr>
      <w:tblGrid>
        <w:gridCol w:w="680"/>
        <w:gridCol w:w="5520"/>
        <w:gridCol w:w="840"/>
        <w:gridCol w:w="960"/>
        <w:gridCol w:w="1794"/>
      </w:tblGrid>
      <w:tr w:rsidR="006B3D4F" w:rsidRPr="006B3D4F" w:rsidTr="006B3D4F">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 </w:t>
            </w:r>
            <w:proofErr w:type="spellStart"/>
            <w:proofErr w:type="gramStart"/>
            <w:r w:rsidRPr="006B3D4F">
              <w:rPr>
                <w:rFonts w:ascii="Arial" w:hAnsi="Arial" w:cs="Arial"/>
                <w:sz w:val="16"/>
                <w:szCs w:val="16"/>
              </w:rPr>
              <w:t>п</w:t>
            </w:r>
            <w:proofErr w:type="spellEnd"/>
            <w:proofErr w:type="gramEnd"/>
            <w:r w:rsidRPr="006B3D4F">
              <w:rPr>
                <w:rFonts w:ascii="Arial" w:hAnsi="Arial" w:cs="Arial"/>
                <w:sz w:val="16"/>
                <w:szCs w:val="16"/>
              </w:rPr>
              <w:t>/</w:t>
            </w:r>
            <w:proofErr w:type="spellStart"/>
            <w:r w:rsidRPr="006B3D4F">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proofErr w:type="spellStart"/>
            <w:r w:rsidRPr="006B3D4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proofErr w:type="gramStart"/>
            <w:r w:rsidRPr="006B3D4F">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Сумма (тысяч рублей)</w:t>
            </w:r>
          </w:p>
        </w:tc>
      </w:tr>
      <w:tr w:rsidR="006B3D4F" w:rsidRPr="006B3D4F" w:rsidTr="006B3D4F">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lastRenderedPageBreak/>
              <w:t>1</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50 163,70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8 492,20</w:t>
            </w:r>
          </w:p>
        </w:tc>
      </w:tr>
      <w:tr w:rsidR="006B3D4F" w:rsidRPr="006B3D4F" w:rsidTr="00FC2726">
        <w:trPr>
          <w:trHeight w:val="20"/>
        </w:trPr>
        <w:tc>
          <w:tcPr>
            <w:tcW w:w="680" w:type="dxa"/>
            <w:tcBorders>
              <w:top w:val="nil"/>
              <w:left w:val="single" w:sz="4" w:space="0" w:color="auto"/>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957,00</w:t>
            </w:r>
          </w:p>
        </w:tc>
      </w:tr>
      <w:tr w:rsidR="006B3D4F" w:rsidRPr="006B3D4F" w:rsidTr="00FC272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5 576,80</w:t>
            </w:r>
          </w:p>
        </w:tc>
      </w:tr>
      <w:tr w:rsidR="006B3D4F" w:rsidRPr="006B3D4F" w:rsidTr="00FC272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52,00</w:t>
            </w:r>
          </w:p>
        </w:tc>
      </w:tr>
      <w:tr w:rsidR="006B3D4F" w:rsidRPr="006B3D4F" w:rsidTr="00FC272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60"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1794"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1 005,10</w:t>
            </w:r>
          </w:p>
        </w:tc>
      </w:tr>
      <w:tr w:rsidR="006B3D4F" w:rsidRPr="006B3D4F" w:rsidTr="00FC272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1794"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851,30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354,70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354,70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FC2726">
        <w:trPr>
          <w:trHeight w:val="20"/>
        </w:trPr>
        <w:tc>
          <w:tcPr>
            <w:tcW w:w="680" w:type="dxa"/>
            <w:tcBorders>
              <w:top w:val="nil"/>
              <w:left w:val="single" w:sz="4" w:space="0" w:color="auto"/>
              <w:bottom w:val="nil"/>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1794" w:type="dxa"/>
            <w:tcBorders>
              <w:top w:val="nil"/>
              <w:left w:val="nil"/>
              <w:bottom w:val="nil"/>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FC272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3 108,20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3 088,20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20 993,30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400,00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20 593,30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43,00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33,00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17 149,30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17 149,30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3,00</w:t>
            </w:r>
          </w:p>
        </w:tc>
      </w:tr>
      <w:tr w:rsidR="006B3D4F" w:rsidRPr="006B3D4F" w:rsidTr="00FC272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3,00</w:t>
            </w:r>
          </w:p>
        </w:tc>
      </w:tr>
    </w:tbl>
    <w:p w:rsidR="006B3D4F" w:rsidRPr="006B3D4F" w:rsidRDefault="006B3D4F" w:rsidP="006B3D4F">
      <w:pPr>
        <w:jc w:val="right"/>
        <w:rPr>
          <w:rFonts w:ascii="Arial" w:hAnsi="Arial" w:cs="Arial"/>
          <w:sz w:val="16"/>
          <w:szCs w:val="16"/>
        </w:rPr>
      </w:pPr>
      <w:r w:rsidRPr="006B3D4F">
        <w:rPr>
          <w:rFonts w:ascii="Arial" w:hAnsi="Arial" w:cs="Arial"/>
          <w:sz w:val="16"/>
          <w:szCs w:val="16"/>
        </w:rPr>
        <w:t>.».</w:t>
      </w: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Глава Новосельского сельского поселения</w:t>
      </w:r>
    </w:p>
    <w:p w:rsid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Default="006B3D4F" w:rsidP="006B3D4F">
      <w:pPr>
        <w:jc w:val="both"/>
        <w:rPr>
          <w:rFonts w:ascii="Arial" w:hAnsi="Arial" w:cs="Arial"/>
          <w:sz w:val="16"/>
          <w:szCs w:val="16"/>
        </w:rPr>
      </w:pPr>
      <w:r w:rsidRPr="006B3D4F">
        <w:rPr>
          <w:rFonts w:ascii="Arial" w:hAnsi="Arial" w:cs="Arial"/>
          <w:sz w:val="16"/>
          <w:szCs w:val="16"/>
        </w:rPr>
        <w:t>А.Е.Колесников</w:t>
      </w: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Приложение № 2</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Новокубанского района </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06.02.2024 г. № 216</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w:t>
      </w:r>
      <w:r>
        <w:rPr>
          <w:rFonts w:ascii="Arial" w:hAnsi="Arial" w:cs="Arial"/>
          <w:sz w:val="16"/>
          <w:szCs w:val="16"/>
        </w:rPr>
        <w:t>Приложение № 4</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07.12.2023 г. № 211</w:t>
      </w: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b/>
          <w:sz w:val="16"/>
          <w:szCs w:val="16"/>
        </w:rPr>
      </w:pPr>
    </w:p>
    <w:p w:rsidR="006B3D4F" w:rsidRPr="006B3D4F" w:rsidRDefault="006B3D4F" w:rsidP="006B3D4F">
      <w:pPr>
        <w:jc w:val="center"/>
        <w:rPr>
          <w:rFonts w:ascii="Arial" w:hAnsi="Arial" w:cs="Arial"/>
          <w:b/>
          <w:sz w:val="16"/>
          <w:szCs w:val="16"/>
        </w:rPr>
      </w:pPr>
      <w:r w:rsidRPr="006B3D4F">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B3D4F">
        <w:rPr>
          <w:rFonts w:ascii="Arial" w:hAnsi="Arial" w:cs="Arial"/>
          <w:b/>
          <w:bCs/>
          <w:sz w:val="16"/>
          <w:szCs w:val="16"/>
        </w:rPr>
        <w:t>видов расходов классификации расходов бюджетов</w:t>
      </w:r>
      <w:proofErr w:type="gramEnd"/>
      <w:r w:rsidRPr="006B3D4F">
        <w:rPr>
          <w:rFonts w:ascii="Arial" w:hAnsi="Arial" w:cs="Arial"/>
          <w:b/>
          <w:bCs/>
          <w:sz w:val="16"/>
          <w:szCs w:val="16"/>
        </w:rPr>
        <w:t xml:space="preserve"> на 2024 год</w:t>
      </w:r>
    </w:p>
    <w:p w:rsidR="006B3D4F" w:rsidRPr="006B3D4F" w:rsidRDefault="006B3D4F" w:rsidP="006B3D4F">
      <w:pPr>
        <w:rPr>
          <w:rFonts w:ascii="Arial" w:hAnsi="Arial" w:cs="Arial"/>
          <w:sz w:val="16"/>
          <w:szCs w:val="16"/>
        </w:rPr>
      </w:pPr>
    </w:p>
    <w:tbl>
      <w:tblPr>
        <w:tblW w:w="9739" w:type="dxa"/>
        <w:tblInd w:w="95" w:type="dxa"/>
        <w:tblLook w:val="04A0"/>
      </w:tblPr>
      <w:tblGrid>
        <w:gridCol w:w="676"/>
        <w:gridCol w:w="5716"/>
        <w:gridCol w:w="1559"/>
        <w:gridCol w:w="552"/>
        <w:gridCol w:w="1236"/>
      </w:tblGrid>
      <w:tr w:rsidR="006B3D4F" w:rsidRPr="006B3D4F" w:rsidTr="006B3D4F">
        <w:trPr>
          <w:trHeight w:val="184"/>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 </w:t>
            </w:r>
            <w:proofErr w:type="spellStart"/>
            <w:proofErr w:type="gramStart"/>
            <w:r w:rsidRPr="006B3D4F">
              <w:rPr>
                <w:rFonts w:ascii="Arial" w:hAnsi="Arial" w:cs="Arial"/>
                <w:sz w:val="16"/>
                <w:szCs w:val="16"/>
              </w:rPr>
              <w:t>п</w:t>
            </w:r>
            <w:proofErr w:type="spellEnd"/>
            <w:proofErr w:type="gramEnd"/>
            <w:r w:rsidRPr="006B3D4F">
              <w:rPr>
                <w:rFonts w:ascii="Arial" w:hAnsi="Arial" w:cs="Arial"/>
                <w:sz w:val="16"/>
                <w:szCs w:val="16"/>
              </w:rPr>
              <w:t>/</w:t>
            </w:r>
            <w:proofErr w:type="spellStart"/>
            <w:r w:rsidRPr="006B3D4F">
              <w:rPr>
                <w:rFonts w:ascii="Arial" w:hAnsi="Arial" w:cs="Arial"/>
                <w:sz w:val="16"/>
                <w:szCs w:val="16"/>
              </w:rPr>
              <w:t>п</w:t>
            </w:r>
            <w:proofErr w:type="spellEnd"/>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ЦСР</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ВР</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Сумма (тысяч рублей)</w:t>
            </w:r>
          </w:p>
        </w:tc>
      </w:tr>
      <w:tr w:rsidR="006B3D4F" w:rsidRPr="006B3D4F" w:rsidTr="006B3D4F">
        <w:trPr>
          <w:trHeight w:val="184"/>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5716"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w:t>
            </w:r>
          </w:p>
        </w:tc>
        <w:tc>
          <w:tcPr>
            <w:tcW w:w="1236" w:type="dxa"/>
            <w:tcBorders>
              <w:top w:val="nil"/>
              <w:left w:val="nil"/>
              <w:bottom w:val="single" w:sz="4" w:space="0" w:color="auto"/>
              <w:right w:val="single" w:sz="4" w:space="0" w:color="auto"/>
            </w:tcBorders>
            <w:shd w:val="clear" w:color="auto" w:fill="auto"/>
            <w:noWrap/>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Всего:</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50 163,70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02 2 01 10160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02 2 01 10160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lastRenderedPageBreak/>
              <w:t>2</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03 1 03 00000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03 1 03 10250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03 1 03 10250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3</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3098,20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Организация комплекса мероприятий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04 2 01 10360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04 2 01 10360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2300,70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Содержание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1300,70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1300,70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Подготовка градостроительной и землеустроительной документации</w:t>
            </w:r>
            <w:r w:rsidRPr="006B3D4F">
              <w:rPr>
                <w:rFonts w:ascii="Arial" w:hAnsi="Arial" w:cs="Arial"/>
                <w:sz w:val="16"/>
                <w:szCs w:val="16"/>
              </w:rPr>
              <w:br/>
              <w:t>на территории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Организация разработки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подготовке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04 5 01 10380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04 5 01 10380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4</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2701,50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водоснабжению и водоотведению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05 1 01 10390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05 1 01 10390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2251,50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05 4 01 10410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05 4 01 10410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6B3D4F" w:rsidRPr="006B3D4F" w:rsidRDefault="006B3D4F" w:rsidP="006B3D4F">
            <w:pPr>
              <w:rPr>
                <w:rFonts w:ascii="Arial" w:hAnsi="Arial" w:cs="Arial"/>
                <w:color w:val="000000"/>
                <w:sz w:val="16"/>
                <w:szCs w:val="16"/>
              </w:rPr>
            </w:pPr>
            <w:r w:rsidRPr="006B3D4F">
              <w:rPr>
                <w:rFonts w:ascii="Arial" w:hAnsi="Arial" w:cs="Arial"/>
                <w:color w:val="000000"/>
                <w:sz w:val="16"/>
                <w:szCs w:val="16"/>
              </w:rPr>
              <w:t>Озеленение</w:t>
            </w:r>
          </w:p>
        </w:tc>
        <w:tc>
          <w:tcPr>
            <w:tcW w:w="1559" w:type="dxa"/>
            <w:tcBorders>
              <w:top w:val="nil"/>
              <w:left w:val="nil"/>
              <w:bottom w:val="single" w:sz="4" w:space="0" w:color="auto"/>
              <w:right w:val="single" w:sz="4" w:space="0" w:color="auto"/>
            </w:tcBorders>
            <w:shd w:val="clear" w:color="auto" w:fill="auto"/>
            <w:noWrap/>
            <w:vAlign w:val="bottom"/>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05 4 02 00000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1222,10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6B3D4F" w:rsidRPr="006B3D4F" w:rsidRDefault="006B3D4F" w:rsidP="006B3D4F">
            <w:pPr>
              <w:rPr>
                <w:rFonts w:ascii="Arial" w:hAnsi="Arial" w:cs="Arial"/>
                <w:color w:val="000000"/>
                <w:sz w:val="16"/>
                <w:szCs w:val="16"/>
              </w:rPr>
            </w:pPr>
            <w:r w:rsidRPr="006B3D4F">
              <w:rPr>
                <w:rFonts w:ascii="Arial" w:hAnsi="Arial" w:cs="Arial"/>
                <w:color w:val="000000"/>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05 4 02 10410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1222,10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05 4 02 10410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1222,10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05 4 04 00000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579,40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05 4 04 10410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579,40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05 4 04 10410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579,40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Энергосбережение и повышение энергетической эффективности в муниципальных учреждениях</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энергосбережению и повышению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01 10370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01 10370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5</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Пожарная безопасность</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06 2 01 10140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06 2 01 10140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6</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17162,30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Основные мероприятия муниципальной программы Новосельского </w:t>
            </w:r>
            <w:r w:rsidRPr="006B3D4F">
              <w:rPr>
                <w:rFonts w:ascii="Arial" w:hAnsi="Arial" w:cs="Arial"/>
                <w:sz w:val="16"/>
                <w:szCs w:val="16"/>
              </w:rPr>
              <w:lastRenderedPageBreak/>
              <w:t>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lastRenderedPageBreak/>
              <w:t>07 1 00 00000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17162,30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lastRenderedPageBreak/>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17162,30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14642,30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10141,60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4213,70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287,00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Осуществление муниципальными учреждениями капитального ремонта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07 1 01 09020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07 1 01 09020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nil"/>
              <w:right w:val="nil"/>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59" w:type="dxa"/>
            <w:tcBorders>
              <w:top w:val="nil"/>
              <w:left w:val="single" w:sz="4" w:space="0" w:color="auto"/>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L4670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2070,00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L4670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2070,00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7</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08 1 01 10120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08 1 01 10120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8</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09 1 01 10170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09 1 01 10170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9</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Профессиональная переподготовка, повышение квалификации и краткосрочное </w:t>
            </w:r>
            <w:proofErr w:type="gramStart"/>
            <w:r w:rsidRPr="006B3D4F">
              <w:rPr>
                <w:rFonts w:ascii="Arial" w:hAnsi="Arial" w:cs="Arial"/>
                <w:sz w:val="16"/>
                <w:szCs w:val="16"/>
              </w:rPr>
              <w:t>обучение по</w:t>
            </w:r>
            <w:proofErr w:type="gramEnd"/>
            <w:r w:rsidRPr="006B3D4F">
              <w:rPr>
                <w:rFonts w:ascii="Arial" w:hAnsi="Arial" w:cs="Arial"/>
                <w:sz w:val="16"/>
                <w:szCs w:val="16"/>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10 1 01 10200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10 1 01 10200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Противодействие коррупции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10 1 02 00000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10 1 02 10440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10 1 02 10440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10</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11 1 01 10240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11 1 01 10240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11</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12 1 02 00000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12 1 02 10270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12 1 02 10270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12</w:t>
            </w:r>
          </w:p>
        </w:tc>
        <w:tc>
          <w:tcPr>
            <w:tcW w:w="5716" w:type="dxa"/>
            <w:tcBorders>
              <w:top w:val="nil"/>
              <w:left w:val="nil"/>
              <w:bottom w:val="single" w:sz="4" w:space="0" w:color="auto"/>
              <w:right w:val="single" w:sz="4" w:space="0" w:color="auto"/>
            </w:tcBorders>
            <w:shd w:val="clear" w:color="auto" w:fill="auto"/>
            <w:vAlign w:val="bottom"/>
            <w:hideMark/>
          </w:tcPr>
          <w:p w:rsidR="006B3D4F" w:rsidRPr="006B3D4F" w:rsidRDefault="006B3D4F" w:rsidP="006B3D4F">
            <w:pPr>
              <w:rPr>
                <w:rFonts w:ascii="Arial" w:hAnsi="Arial" w:cs="Arial"/>
                <w:color w:val="000000"/>
                <w:sz w:val="16"/>
                <w:szCs w:val="16"/>
              </w:rPr>
            </w:pPr>
            <w:r w:rsidRPr="006B3D4F">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6B3D4F" w:rsidRPr="006B3D4F" w:rsidRDefault="006B3D4F" w:rsidP="006B3D4F">
            <w:pPr>
              <w:rPr>
                <w:rFonts w:ascii="Arial" w:hAnsi="Arial" w:cs="Arial"/>
                <w:color w:val="000000"/>
                <w:sz w:val="16"/>
                <w:szCs w:val="16"/>
              </w:rPr>
            </w:pPr>
            <w:r w:rsidRPr="006B3D4F">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6B3D4F" w:rsidRPr="006B3D4F" w:rsidRDefault="006B3D4F" w:rsidP="006B3D4F">
            <w:pPr>
              <w:rPr>
                <w:rFonts w:ascii="Arial" w:hAnsi="Arial" w:cs="Arial"/>
                <w:color w:val="000000"/>
                <w:sz w:val="16"/>
                <w:szCs w:val="16"/>
              </w:rPr>
            </w:pPr>
            <w:r w:rsidRPr="006B3D4F">
              <w:rPr>
                <w:rFonts w:ascii="Arial" w:hAnsi="Arial" w:cs="Arial"/>
                <w:color w:val="000000"/>
                <w:sz w:val="16"/>
                <w:szCs w:val="16"/>
              </w:rPr>
              <w:t>Федеральный проект «Формирование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 1 F2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lastRenderedPageBreak/>
              <w:t> </w:t>
            </w:r>
          </w:p>
        </w:tc>
        <w:tc>
          <w:tcPr>
            <w:tcW w:w="5716" w:type="dxa"/>
            <w:tcBorders>
              <w:top w:val="nil"/>
              <w:left w:val="nil"/>
              <w:bottom w:val="single" w:sz="4" w:space="0" w:color="auto"/>
              <w:right w:val="single" w:sz="4" w:space="0" w:color="auto"/>
            </w:tcBorders>
            <w:shd w:val="clear" w:color="auto" w:fill="auto"/>
            <w:vAlign w:val="bottom"/>
            <w:hideMark/>
          </w:tcPr>
          <w:p w:rsidR="006B3D4F" w:rsidRPr="006B3D4F" w:rsidRDefault="006B3D4F" w:rsidP="006B3D4F">
            <w:pPr>
              <w:rPr>
                <w:rFonts w:ascii="Arial" w:hAnsi="Arial" w:cs="Arial"/>
                <w:color w:val="000000"/>
                <w:sz w:val="16"/>
                <w:szCs w:val="16"/>
              </w:rPr>
            </w:pPr>
            <w:r w:rsidRPr="006B3D4F">
              <w:rPr>
                <w:rFonts w:ascii="Arial" w:hAnsi="Arial" w:cs="Arial"/>
                <w:color w:val="000000"/>
                <w:sz w:val="16"/>
                <w:szCs w:val="16"/>
              </w:rPr>
              <w:t>Реализация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 1 F2 55550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 1 F2 55550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13</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Развитие, сопровождение и обслуживание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23 1 01 00000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материально - техническому и программному обеспечению</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23 1 01 10510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23 1 01 10510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14</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8191,90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Высшее должностное лицо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50 1 00 00190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50 1 00 00190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50 2 02 00000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Осуществление полномочий по </w:t>
            </w:r>
            <w:proofErr w:type="gramStart"/>
            <w:r w:rsidRPr="006B3D4F">
              <w:rPr>
                <w:rFonts w:ascii="Arial" w:hAnsi="Arial" w:cs="Arial"/>
                <w:sz w:val="16"/>
                <w:szCs w:val="16"/>
              </w:rPr>
              <w:t>внешнему</w:t>
            </w:r>
            <w:proofErr w:type="gramEnd"/>
            <w:r w:rsidRPr="006B3D4F">
              <w:rPr>
                <w:rFonts w:ascii="Arial" w:hAnsi="Arial" w:cs="Arial"/>
                <w:sz w:val="16"/>
                <w:szCs w:val="16"/>
              </w:rPr>
              <w:t xml:space="preserve"> муниципальному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50 2 02 12190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50 2 02 12190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6177,80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5526,00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5373,00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103,00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Прочие обязательства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246,30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70,30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168,00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Осуществление полномочий по </w:t>
            </w:r>
            <w:proofErr w:type="gramStart"/>
            <w:r w:rsidRPr="006B3D4F">
              <w:rPr>
                <w:rFonts w:ascii="Arial" w:hAnsi="Arial" w:cs="Arial"/>
                <w:sz w:val="16"/>
                <w:szCs w:val="16"/>
              </w:rPr>
              <w:t>внутреннему</w:t>
            </w:r>
            <w:proofErr w:type="gramEnd"/>
            <w:r w:rsidRPr="006B3D4F">
              <w:rPr>
                <w:rFonts w:ascii="Arial" w:hAnsi="Arial" w:cs="Arial"/>
                <w:sz w:val="16"/>
                <w:szCs w:val="16"/>
              </w:rPr>
              <w:t xml:space="preserve">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50 5 00 11190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47,00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50 5 00 11190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47,00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50 5 00 51180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354,70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50 5 00 51180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352,10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50 5 00 51180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2,60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50 5 00 60190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50 5 00 60190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200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3,80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Проведение выборов и референдумов</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51 0 00 00000</w:t>
            </w:r>
          </w:p>
        </w:tc>
        <w:tc>
          <w:tcPr>
            <w:tcW w:w="552"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1005,10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51 1 00 00000</w:t>
            </w:r>
          </w:p>
        </w:tc>
        <w:tc>
          <w:tcPr>
            <w:tcW w:w="552"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1005,10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Проведение выборов высшего должностного лица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51 1 00 00170</w:t>
            </w:r>
          </w:p>
        </w:tc>
        <w:tc>
          <w:tcPr>
            <w:tcW w:w="552"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474,00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51 1 00 00170</w:t>
            </w:r>
          </w:p>
        </w:tc>
        <w:tc>
          <w:tcPr>
            <w:tcW w:w="552"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474,00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Проведение выборов в представительные органы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51 1 00 00180</w:t>
            </w:r>
          </w:p>
        </w:tc>
        <w:tc>
          <w:tcPr>
            <w:tcW w:w="552"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531,10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51 1 00 00180</w:t>
            </w:r>
          </w:p>
        </w:tc>
        <w:tc>
          <w:tcPr>
            <w:tcW w:w="552"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531,10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15</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60 0 00 00000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Управление муниципальным долгом и муниципальными финансовыми активами</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60 1 00 00000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60 1 00 10060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60 1 00 10060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700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16</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Непрограммные расходы органов местного самоуправления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99 0 00 00000 </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99 1 00 00000 </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Резервный фонд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99 1 00 10530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99 1 00 10530</w:t>
            </w:r>
          </w:p>
        </w:tc>
        <w:tc>
          <w:tcPr>
            <w:tcW w:w="552"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50,00</w:t>
            </w:r>
          </w:p>
        </w:tc>
      </w:tr>
    </w:tbl>
    <w:p w:rsidR="006B3D4F" w:rsidRPr="006B3D4F" w:rsidRDefault="006B3D4F" w:rsidP="006B3D4F">
      <w:pPr>
        <w:jc w:val="right"/>
        <w:rPr>
          <w:rFonts w:ascii="Arial" w:hAnsi="Arial" w:cs="Arial"/>
          <w:sz w:val="16"/>
          <w:szCs w:val="16"/>
        </w:rPr>
      </w:pPr>
      <w:r w:rsidRPr="006B3D4F">
        <w:rPr>
          <w:rFonts w:ascii="Arial" w:hAnsi="Arial" w:cs="Arial"/>
          <w:sz w:val="16"/>
          <w:szCs w:val="16"/>
        </w:rPr>
        <w:t>.».</w:t>
      </w: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Глава Новосельского сельского поселения</w:t>
      </w:r>
    </w:p>
    <w:p w:rsid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Default="006B3D4F" w:rsidP="006B3D4F">
      <w:pPr>
        <w:jc w:val="both"/>
        <w:rPr>
          <w:rFonts w:ascii="Arial" w:hAnsi="Arial" w:cs="Arial"/>
          <w:sz w:val="16"/>
          <w:szCs w:val="16"/>
        </w:rPr>
      </w:pPr>
      <w:r w:rsidRPr="006B3D4F">
        <w:rPr>
          <w:rFonts w:ascii="Arial" w:hAnsi="Arial" w:cs="Arial"/>
          <w:sz w:val="16"/>
          <w:szCs w:val="16"/>
        </w:rPr>
        <w:t>А.Е.Колесников</w:t>
      </w: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Приложение № 3</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Новокубанского района </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06.02.2024 г. № 216</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w:t>
      </w:r>
      <w:r>
        <w:rPr>
          <w:rFonts w:ascii="Arial" w:hAnsi="Arial" w:cs="Arial"/>
          <w:sz w:val="16"/>
          <w:szCs w:val="16"/>
        </w:rPr>
        <w:t>Приложение № 5</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07.12.2023 г. № 211</w:t>
      </w: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jc w:val="center"/>
        <w:rPr>
          <w:rFonts w:ascii="Arial" w:hAnsi="Arial" w:cs="Arial"/>
          <w:b/>
          <w:sz w:val="16"/>
          <w:szCs w:val="16"/>
        </w:rPr>
      </w:pPr>
      <w:r w:rsidRPr="006B3D4F">
        <w:rPr>
          <w:rFonts w:ascii="Arial" w:hAnsi="Arial" w:cs="Arial"/>
          <w:b/>
          <w:bCs/>
          <w:sz w:val="16"/>
          <w:szCs w:val="16"/>
        </w:rPr>
        <w:t>Ведомственная структура расходов Новосельского сельского поселения Новокубанского района на 2024 год</w:t>
      </w:r>
    </w:p>
    <w:p w:rsidR="006B3D4F" w:rsidRPr="006B3D4F" w:rsidRDefault="006B3D4F" w:rsidP="006B3D4F">
      <w:pPr>
        <w:rPr>
          <w:rFonts w:ascii="Arial" w:hAnsi="Arial" w:cs="Arial"/>
          <w:sz w:val="16"/>
          <w:szCs w:val="16"/>
        </w:rPr>
      </w:pPr>
    </w:p>
    <w:tbl>
      <w:tblPr>
        <w:tblW w:w="9796" w:type="dxa"/>
        <w:tblInd w:w="95" w:type="dxa"/>
        <w:tblLook w:val="04A0"/>
      </w:tblPr>
      <w:tblGrid>
        <w:gridCol w:w="700"/>
        <w:gridCol w:w="4983"/>
        <w:gridCol w:w="567"/>
        <w:gridCol w:w="426"/>
        <w:gridCol w:w="426"/>
        <w:gridCol w:w="993"/>
        <w:gridCol w:w="567"/>
        <w:gridCol w:w="1134"/>
      </w:tblGrid>
      <w:tr w:rsidR="006B3D4F" w:rsidRPr="006B3D4F" w:rsidTr="006B3D4F">
        <w:trPr>
          <w:trHeight w:val="322"/>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 </w:t>
            </w:r>
            <w:proofErr w:type="spellStart"/>
            <w:proofErr w:type="gramStart"/>
            <w:r w:rsidRPr="006B3D4F">
              <w:rPr>
                <w:rFonts w:ascii="Arial" w:hAnsi="Arial" w:cs="Arial"/>
                <w:sz w:val="16"/>
                <w:szCs w:val="16"/>
              </w:rPr>
              <w:t>п</w:t>
            </w:r>
            <w:proofErr w:type="spellEnd"/>
            <w:proofErr w:type="gramEnd"/>
            <w:r w:rsidRPr="006B3D4F">
              <w:rPr>
                <w:rFonts w:ascii="Arial" w:hAnsi="Arial" w:cs="Arial"/>
                <w:sz w:val="16"/>
                <w:szCs w:val="16"/>
              </w:rPr>
              <w:t>/</w:t>
            </w:r>
            <w:proofErr w:type="spellStart"/>
            <w:r w:rsidRPr="006B3D4F">
              <w:rPr>
                <w:rFonts w:ascii="Arial" w:hAnsi="Arial" w:cs="Arial"/>
                <w:sz w:val="16"/>
                <w:szCs w:val="16"/>
              </w:rPr>
              <w:t>п</w:t>
            </w:r>
            <w:proofErr w:type="spellEnd"/>
          </w:p>
        </w:tc>
        <w:tc>
          <w:tcPr>
            <w:tcW w:w="49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Вед</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D4F" w:rsidRPr="006B3D4F" w:rsidRDefault="006B3D4F" w:rsidP="006B3D4F">
            <w:pPr>
              <w:jc w:val="center"/>
              <w:rPr>
                <w:rFonts w:ascii="Arial" w:hAnsi="Arial" w:cs="Arial"/>
                <w:sz w:val="16"/>
                <w:szCs w:val="16"/>
              </w:rPr>
            </w:pPr>
            <w:proofErr w:type="spellStart"/>
            <w:r w:rsidRPr="006B3D4F">
              <w:rPr>
                <w:rFonts w:ascii="Arial" w:hAnsi="Arial" w:cs="Arial"/>
                <w:sz w:val="16"/>
                <w:szCs w:val="16"/>
              </w:rPr>
              <w:t>Рз</w:t>
            </w:r>
            <w:proofErr w:type="spellEnd"/>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D4F" w:rsidRPr="006B3D4F" w:rsidRDefault="006B3D4F" w:rsidP="006B3D4F">
            <w:pPr>
              <w:jc w:val="center"/>
              <w:rPr>
                <w:rFonts w:ascii="Arial" w:hAnsi="Arial" w:cs="Arial"/>
                <w:sz w:val="16"/>
                <w:szCs w:val="16"/>
              </w:rPr>
            </w:pPr>
            <w:proofErr w:type="spellStart"/>
            <w:proofErr w:type="gramStart"/>
            <w:r w:rsidRPr="006B3D4F">
              <w:rPr>
                <w:rFonts w:ascii="Arial" w:hAnsi="Arial" w:cs="Arial"/>
                <w:sz w:val="16"/>
                <w:szCs w:val="16"/>
              </w:rPr>
              <w:t>Пр</w:t>
            </w:r>
            <w:proofErr w:type="spellEnd"/>
            <w:proofErr w:type="gramEnd"/>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Сумма (тысяч рублей)</w:t>
            </w:r>
          </w:p>
        </w:tc>
      </w:tr>
      <w:tr w:rsidR="006B3D4F" w:rsidRPr="006B3D4F" w:rsidTr="006B3D4F">
        <w:trPr>
          <w:trHeight w:val="322"/>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4983"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B3D4F" w:rsidRPr="006B3D4F" w:rsidRDefault="006B3D4F" w:rsidP="006B3D4F">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3D4F" w:rsidRPr="006B3D4F" w:rsidRDefault="006B3D4F" w:rsidP="006B3D4F">
            <w:pPr>
              <w:rPr>
                <w:rFonts w:ascii="Arial" w:hAnsi="Arial" w:cs="Arial"/>
                <w:sz w:val="16"/>
                <w:szCs w:val="16"/>
              </w:rPr>
            </w:pP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rPr>
                <w:rFonts w:ascii="Arial" w:hAnsi="Arial" w:cs="Arial"/>
                <w:bCs/>
                <w:sz w:val="16"/>
                <w:szCs w:val="16"/>
              </w:rPr>
            </w:pPr>
            <w:r w:rsidRPr="006B3D4F">
              <w:rPr>
                <w:rFonts w:ascii="Arial" w:hAnsi="Arial" w:cs="Arial"/>
                <w:bCs/>
                <w:sz w:val="16"/>
                <w:szCs w:val="16"/>
              </w:rPr>
              <w:t>Всего:</w:t>
            </w:r>
          </w:p>
        </w:tc>
        <w:tc>
          <w:tcPr>
            <w:tcW w:w="567" w:type="dxa"/>
            <w:tcBorders>
              <w:top w:val="nil"/>
              <w:left w:val="nil"/>
              <w:bottom w:val="nil"/>
              <w:right w:val="nil"/>
            </w:tcBorders>
            <w:shd w:val="clear" w:color="auto" w:fill="auto"/>
            <w:hideMark/>
          </w:tcPr>
          <w:p w:rsidR="006B3D4F" w:rsidRPr="006B3D4F" w:rsidRDefault="006B3D4F" w:rsidP="006B3D4F">
            <w:pPr>
              <w:jc w:val="center"/>
              <w:rPr>
                <w:rFonts w:ascii="Arial" w:hAnsi="Arial" w:cs="Arial"/>
                <w:bCs/>
                <w:sz w:val="16"/>
                <w:szCs w:val="16"/>
              </w:rPr>
            </w:pPr>
          </w:p>
        </w:tc>
        <w:tc>
          <w:tcPr>
            <w:tcW w:w="426" w:type="dxa"/>
            <w:tcBorders>
              <w:top w:val="nil"/>
              <w:left w:val="single" w:sz="4" w:space="0" w:color="auto"/>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426" w:type="dxa"/>
            <w:tcBorders>
              <w:top w:val="nil"/>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993" w:type="dxa"/>
            <w:tcBorders>
              <w:top w:val="nil"/>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50 163,70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1.</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991</w:t>
            </w:r>
          </w:p>
        </w:tc>
        <w:tc>
          <w:tcPr>
            <w:tcW w:w="426" w:type="dxa"/>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Осуществление полномочий по </w:t>
            </w:r>
            <w:proofErr w:type="gramStart"/>
            <w:r w:rsidRPr="006B3D4F">
              <w:rPr>
                <w:rFonts w:ascii="Arial" w:hAnsi="Arial" w:cs="Arial"/>
                <w:sz w:val="16"/>
                <w:szCs w:val="16"/>
              </w:rPr>
              <w:t>внешнему</w:t>
            </w:r>
            <w:proofErr w:type="gramEnd"/>
            <w:r w:rsidRPr="006B3D4F">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52,00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2.</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50111,70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8440,20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957,00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5576,80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5576,80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5576,80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5526,00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5373,00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Осуществление полномочий по </w:t>
            </w:r>
            <w:proofErr w:type="gramStart"/>
            <w:r w:rsidRPr="006B3D4F">
              <w:rPr>
                <w:rFonts w:ascii="Arial" w:hAnsi="Arial" w:cs="Arial"/>
                <w:sz w:val="16"/>
                <w:szCs w:val="16"/>
              </w:rPr>
              <w:t>внутреннему</w:t>
            </w:r>
            <w:proofErr w:type="gramEnd"/>
            <w:r w:rsidRPr="006B3D4F">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lastRenderedPageBreak/>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1005,10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1005,10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1005,10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выборов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474,00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474,00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выборов в представительные органы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531,10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531,10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99 0 00 00000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99 1 00 00000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851,30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246,30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246,30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246,30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70,30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168,00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lastRenderedPageBreak/>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354,70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354,70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354,70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354,70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354,70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352,10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2,60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3108,20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3088,20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3088,20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787,50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2300,70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1300,70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1300,70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Подготовка градостроительной и землеустроительной документации</w:t>
            </w:r>
            <w:r w:rsidRPr="006B3D4F">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lastRenderedPageBreak/>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20993,30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400,00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20593,30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2301,50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2251,50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1222,10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1222,10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1222,10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579,40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579,40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nil"/>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579,40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00 00000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01 00000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roofErr w:type="gramStart"/>
            <w:r w:rsidRPr="006B3D4F">
              <w:rPr>
                <w:rFonts w:ascii="Arial" w:hAnsi="Arial" w:cs="Arial"/>
                <w:sz w:val="16"/>
                <w:szCs w:val="16"/>
              </w:rPr>
              <w:t xml:space="preserve"> Э</w:t>
            </w:r>
            <w:proofErr w:type="gramEnd"/>
            <w:r w:rsidRPr="006B3D4F">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20 0 00 00000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20 1 00 00000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Федеральный проект «Формирование комфортной городской среды»</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20 1 F2 00000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Реализация программ формирования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20 1 F2 55550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color w:val="000000"/>
                <w:sz w:val="16"/>
                <w:szCs w:val="16"/>
              </w:rPr>
            </w:pPr>
            <w:r w:rsidRPr="006B3D4F">
              <w:rPr>
                <w:rFonts w:ascii="Arial" w:hAnsi="Arial" w:cs="Arial"/>
                <w:color w:val="000000"/>
                <w:sz w:val="16"/>
                <w:szCs w:val="16"/>
              </w:rPr>
              <w:t>20 1 F2 55550</w:t>
            </w:r>
          </w:p>
        </w:tc>
        <w:tc>
          <w:tcPr>
            <w:tcW w:w="567" w:type="dxa"/>
            <w:tcBorders>
              <w:top w:val="single" w:sz="4" w:space="0" w:color="auto"/>
              <w:left w:val="nil"/>
              <w:bottom w:val="nil"/>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18291,80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43,00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nil"/>
              <w:right w:val="nil"/>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lastRenderedPageBreak/>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Профессиональная переподготовка, повышение квалификации и краткосрочное </w:t>
            </w:r>
            <w:proofErr w:type="gramStart"/>
            <w:r w:rsidRPr="006B3D4F">
              <w:rPr>
                <w:rFonts w:ascii="Arial" w:hAnsi="Arial" w:cs="Arial"/>
                <w:sz w:val="16"/>
                <w:szCs w:val="16"/>
              </w:rPr>
              <w:t>обучение по</w:t>
            </w:r>
            <w:proofErr w:type="gramEnd"/>
            <w:r w:rsidRPr="006B3D4F">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17149,30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17149,30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17149,30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17149,30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17149,30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14629,30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10141,60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4200,70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287,00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450,00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6B3D4F">
              <w:rPr>
                <w:rFonts w:ascii="Arial" w:hAnsi="Arial" w:cs="Arial"/>
                <w:sz w:val="16"/>
                <w:szCs w:val="16"/>
              </w:rPr>
              <w:t>.ч</w:t>
            </w:r>
            <w:proofErr w:type="gramEnd"/>
            <w:r w:rsidRPr="006B3D4F">
              <w:rPr>
                <w:rFonts w:ascii="Arial" w:hAnsi="Arial" w:cs="Arial"/>
                <w:sz w:val="16"/>
                <w:szCs w:val="16"/>
              </w:rPr>
              <w:t>еловек</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2070,00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2070,00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lastRenderedPageBreak/>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5,00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bCs/>
                <w:sz w:val="16"/>
                <w:szCs w:val="16"/>
              </w:rPr>
            </w:pPr>
            <w:r w:rsidRPr="006B3D4F">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bCs/>
                <w:sz w:val="16"/>
                <w:szCs w:val="16"/>
              </w:rPr>
            </w:pPr>
            <w:r w:rsidRPr="006B3D4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bCs/>
                <w:sz w:val="16"/>
                <w:szCs w:val="16"/>
              </w:rPr>
            </w:pPr>
            <w:r w:rsidRPr="006B3D4F">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rPr>
                <w:rFonts w:ascii="Arial" w:hAnsi="Arial" w:cs="Arial"/>
                <w:sz w:val="16"/>
                <w:szCs w:val="16"/>
              </w:rPr>
            </w:pPr>
            <w:r w:rsidRPr="006B3D4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3,00</w:t>
            </w:r>
          </w:p>
        </w:tc>
      </w:tr>
      <w:tr w:rsidR="006B3D4F" w:rsidRPr="006B3D4F" w:rsidTr="006B3D4F">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B3D4F" w:rsidRPr="006B3D4F" w:rsidRDefault="006B3D4F" w:rsidP="006B3D4F">
            <w:pPr>
              <w:jc w:val="right"/>
              <w:rPr>
                <w:rFonts w:ascii="Arial" w:hAnsi="Arial" w:cs="Arial"/>
                <w:bCs/>
                <w:sz w:val="16"/>
                <w:szCs w:val="16"/>
              </w:rPr>
            </w:pPr>
            <w:r w:rsidRPr="006B3D4F">
              <w:rPr>
                <w:rFonts w:ascii="Arial" w:hAnsi="Arial" w:cs="Arial"/>
                <w:bCs/>
                <w:sz w:val="16"/>
                <w:szCs w:val="16"/>
              </w:rPr>
              <w:t> </w:t>
            </w:r>
          </w:p>
        </w:tc>
        <w:tc>
          <w:tcPr>
            <w:tcW w:w="4983"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both"/>
              <w:rPr>
                <w:rFonts w:ascii="Arial" w:hAnsi="Arial" w:cs="Arial"/>
                <w:sz w:val="16"/>
                <w:szCs w:val="16"/>
              </w:rPr>
            </w:pPr>
            <w:r w:rsidRPr="006B3D4F">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6B3D4F" w:rsidRPr="006B3D4F" w:rsidRDefault="006B3D4F" w:rsidP="006B3D4F">
            <w:pPr>
              <w:jc w:val="right"/>
              <w:rPr>
                <w:rFonts w:ascii="Arial" w:hAnsi="Arial" w:cs="Arial"/>
                <w:sz w:val="16"/>
                <w:szCs w:val="16"/>
              </w:rPr>
            </w:pPr>
            <w:r w:rsidRPr="006B3D4F">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6B3D4F" w:rsidRPr="006B3D4F" w:rsidRDefault="006B3D4F" w:rsidP="006B3D4F">
            <w:pPr>
              <w:jc w:val="center"/>
              <w:rPr>
                <w:rFonts w:ascii="Arial" w:hAnsi="Arial" w:cs="Arial"/>
                <w:sz w:val="16"/>
                <w:szCs w:val="16"/>
              </w:rPr>
            </w:pPr>
            <w:r w:rsidRPr="006B3D4F">
              <w:rPr>
                <w:rFonts w:ascii="Arial" w:hAnsi="Arial" w:cs="Arial"/>
                <w:sz w:val="16"/>
                <w:szCs w:val="16"/>
              </w:rPr>
              <w:t>3,00</w:t>
            </w:r>
          </w:p>
        </w:tc>
      </w:tr>
    </w:tbl>
    <w:p w:rsidR="006B3D4F" w:rsidRPr="006B3D4F" w:rsidRDefault="006B3D4F" w:rsidP="006B3D4F">
      <w:pPr>
        <w:jc w:val="right"/>
        <w:rPr>
          <w:rFonts w:ascii="Arial" w:hAnsi="Arial" w:cs="Arial"/>
          <w:sz w:val="16"/>
          <w:szCs w:val="16"/>
        </w:rPr>
      </w:pPr>
      <w:r w:rsidRPr="006B3D4F">
        <w:rPr>
          <w:rFonts w:ascii="Arial" w:hAnsi="Arial" w:cs="Arial"/>
          <w:sz w:val="16"/>
          <w:szCs w:val="16"/>
        </w:rPr>
        <w:t>.».</w:t>
      </w: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Глава Новосельского сельского поселения</w:t>
      </w:r>
    </w:p>
    <w:p w:rsid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Default="006B3D4F" w:rsidP="006B3D4F">
      <w:pPr>
        <w:jc w:val="both"/>
        <w:rPr>
          <w:rFonts w:ascii="Arial" w:hAnsi="Arial" w:cs="Arial"/>
          <w:sz w:val="16"/>
          <w:szCs w:val="16"/>
        </w:rPr>
      </w:pPr>
      <w:r w:rsidRPr="006B3D4F">
        <w:rPr>
          <w:rFonts w:ascii="Arial" w:hAnsi="Arial" w:cs="Arial"/>
          <w:sz w:val="16"/>
          <w:szCs w:val="16"/>
        </w:rPr>
        <w:t>А.Е.Колесников</w:t>
      </w: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Приложение № 4</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Новокубанского района </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06.02.2024 г. № 216</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w:t>
      </w:r>
      <w:r>
        <w:rPr>
          <w:rFonts w:ascii="Arial" w:hAnsi="Arial" w:cs="Arial"/>
          <w:sz w:val="16"/>
          <w:szCs w:val="16"/>
        </w:rPr>
        <w:t>Приложение № 6</w:t>
      </w:r>
    </w:p>
    <w:p w:rsidR="006B3D4F" w:rsidRPr="006B3D4F" w:rsidRDefault="006B3D4F" w:rsidP="006B3D4F">
      <w:pPr>
        <w:jc w:val="both"/>
        <w:rPr>
          <w:rFonts w:ascii="Arial" w:hAnsi="Arial" w:cs="Arial"/>
          <w:sz w:val="16"/>
          <w:szCs w:val="16"/>
        </w:rPr>
      </w:pPr>
      <w:r w:rsidRPr="006B3D4F">
        <w:rPr>
          <w:rFonts w:ascii="Arial" w:hAnsi="Arial" w:cs="Arial"/>
          <w:sz w:val="16"/>
          <w:szCs w:val="16"/>
        </w:rPr>
        <w:t xml:space="preserve">к решению Совета </w:t>
      </w:r>
    </w:p>
    <w:p w:rsidR="006B3D4F" w:rsidRDefault="006B3D4F" w:rsidP="006B3D4F">
      <w:pPr>
        <w:jc w:val="both"/>
        <w:rPr>
          <w:rFonts w:ascii="Arial" w:hAnsi="Arial" w:cs="Arial"/>
          <w:sz w:val="16"/>
          <w:szCs w:val="16"/>
        </w:rPr>
      </w:pPr>
      <w:r w:rsidRPr="006B3D4F">
        <w:rPr>
          <w:rFonts w:ascii="Arial" w:hAnsi="Arial" w:cs="Arial"/>
          <w:sz w:val="16"/>
          <w:szCs w:val="16"/>
        </w:rPr>
        <w:t xml:space="preserve">Новосельского сельского поселения </w:t>
      </w:r>
    </w:p>
    <w:p w:rsidR="006B3D4F" w:rsidRP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Pr="006B3D4F" w:rsidRDefault="006B3D4F" w:rsidP="006B3D4F">
      <w:pPr>
        <w:jc w:val="both"/>
        <w:rPr>
          <w:rFonts w:ascii="Arial" w:hAnsi="Arial" w:cs="Arial"/>
          <w:sz w:val="16"/>
          <w:szCs w:val="16"/>
        </w:rPr>
      </w:pPr>
      <w:r w:rsidRPr="006B3D4F">
        <w:rPr>
          <w:rFonts w:ascii="Arial" w:hAnsi="Arial" w:cs="Arial"/>
          <w:sz w:val="16"/>
          <w:szCs w:val="16"/>
        </w:rPr>
        <w:t>от 07.12.2023 г. № 211</w:t>
      </w:r>
    </w:p>
    <w:p w:rsidR="006B3D4F" w:rsidRPr="006B3D4F" w:rsidRDefault="006B3D4F" w:rsidP="006B3D4F">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p>
    <w:p w:rsidR="006B3D4F" w:rsidRPr="006B3D4F" w:rsidRDefault="006B3D4F" w:rsidP="006B3D4F">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p>
    <w:p w:rsidR="006B3D4F" w:rsidRPr="006B3D4F" w:rsidRDefault="006B3D4F" w:rsidP="006B3D4F">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B3D4F">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B3D4F">
        <w:rPr>
          <w:rFonts w:ascii="Arial" w:hAnsi="Arial" w:cs="Arial"/>
          <w:b/>
          <w:color w:val="000000"/>
          <w:spacing w:val="-2"/>
          <w:sz w:val="16"/>
          <w:szCs w:val="16"/>
        </w:rPr>
        <w:t>статей источников финансирования дефицитов бюджетов</w:t>
      </w:r>
      <w:proofErr w:type="gramEnd"/>
      <w:r w:rsidRPr="006B3D4F">
        <w:rPr>
          <w:rFonts w:ascii="Arial" w:hAnsi="Arial" w:cs="Arial"/>
          <w:b/>
          <w:color w:val="000000"/>
          <w:spacing w:val="-2"/>
          <w:sz w:val="16"/>
          <w:szCs w:val="16"/>
        </w:rPr>
        <w:t xml:space="preserve"> на 2024 год</w:t>
      </w:r>
    </w:p>
    <w:p w:rsidR="006B3D4F" w:rsidRPr="006B3D4F" w:rsidRDefault="006B3D4F" w:rsidP="006B3D4F">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508" w:type="dxa"/>
        <w:tblInd w:w="250" w:type="dxa"/>
        <w:tblLook w:val="0000"/>
      </w:tblPr>
      <w:tblGrid>
        <w:gridCol w:w="2552"/>
        <w:gridCol w:w="5386"/>
        <w:gridCol w:w="1570"/>
      </w:tblGrid>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Код </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B3D4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Сумма (тысяч рублей)</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1</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3</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ind w:right="-212"/>
              <w:jc w:val="center"/>
              <w:rPr>
                <w:rFonts w:ascii="Arial" w:hAnsi="Arial" w:cs="Arial"/>
                <w:sz w:val="16"/>
                <w:szCs w:val="16"/>
              </w:rPr>
            </w:pPr>
          </w:p>
        </w:tc>
        <w:tc>
          <w:tcPr>
            <w:tcW w:w="5386" w:type="dxa"/>
            <w:tcBorders>
              <w:top w:val="single" w:sz="4" w:space="0" w:color="auto"/>
              <w:left w:val="nil"/>
              <w:bottom w:val="single" w:sz="4" w:space="0" w:color="auto"/>
              <w:right w:val="single" w:sz="4" w:space="0" w:color="auto"/>
            </w:tcBorders>
            <w:shd w:val="clear" w:color="auto" w:fill="auto"/>
            <w:vAlign w:val="bottom"/>
          </w:tcPr>
          <w:p w:rsidR="006B3D4F" w:rsidRPr="006B3D4F" w:rsidRDefault="006B3D4F" w:rsidP="006B3D4F">
            <w:pPr>
              <w:jc w:val="both"/>
              <w:rPr>
                <w:rFonts w:ascii="Arial" w:hAnsi="Arial" w:cs="Arial"/>
                <w:sz w:val="16"/>
                <w:szCs w:val="16"/>
              </w:rPr>
            </w:pPr>
            <w:r w:rsidRPr="006B3D4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B3D4F" w:rsidRPr="006B3D4F" w:rsidRDefault="006B3D4F" w:rsidP="006B3D4F">
            <w:pPr>
              <w:jc w:val="center"/>
              <w:rPr>
                <w:rFonts w:ascii="Arial" w:hAnsi="Arial" w:cs="Arial"/>
                <w:sz w:val="16"/>
                <w:szCs w:val="16"/>
              </w:rPr>
            </w:pPr>
            <w:r w:rsidRPr="006B3D4F">
              <w:rPr>
                <w:rFonts w:ascii="Arial" w:hAnsi="Arial" w:cs="Arial"/>
                <w:sz w:val="16"/>
                <w:szCs w:val="16"/>
              </w:rPr>
              <w:t>1024,0</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992 01 03 00 </w:t>
            </w:r>
            <w:proofErr w:type="spellStart"/>
            <w:r w:rsidRPr="006B3D4F">
              <w:rPr>
                <w:rFonts w:ascii="Arial" w:hAnsi="Arial" w:cs="Arial"/>
                <w:sz w:val="16"/>
                <w:szCs w:val="16"/>
              </w:rPr>
              <w:t>00</w:t>
            </w:r>
            <w:proofErr w:type="spellEnd"/>
            <w:r w:rsidRPr="006B3D4F">
              <w:rPr>
                <w:rFonts w:ascii="Arial" w:hAnsi="Arial" w:cs="Arial"/>
                <w:sz w:val="16"/>
                <w:szCs w:val="16"/>
              </w:rPr>
              <w:t xml:space="preserve"> </w:t>
            </w:r>
            <w:proofErr w:type="spellStart"/>
            <w:r w:rsidRPr="006B3D4F">
              <w:rPr>
                <w:rFonts w:ascii="Arial" w:hAnsi="Arial" w:cs="Arial"/>
                <w:sz w:val="16"/>
                <w:szCs w:val="16"/>
              </w:rPr>
              <w:t>00</w:t>
            </w:r>
            <w:proofErr w:type="spellEnd"/>
            <w:r w:rsidRPr="006B3D4F">
              <w:rPr>
                <w:rFonts w:ascii="Arial" w:hAnsi="Arial" w:cs="Arial"/>
                <w:sz w:val="16"/>
                <w:szCs w:val="16"/>
              </w:rPr>
              <w:t xml:space="preserve"> 0000 000</w:t>
            </w:r>
          </w:p>
        </w:tc>
        <w:tc>
          <w:tcPr>
            <w:tcW w:w="5386" w:type="dxa"/>
            <w:tcBorders>
              <w:top w:val="single" w:sz="4" w:space="0" w:color="auto"/>
              <w:left w:val="nil"/>
              <w:bottom w:val="single" w:sz="4" w:space="0" w:color="auto"/>
              <w:right w:val="single" w:sz="4" w:space="0" w:color="auto"/>
            </w:tcBorders>
            <w:shd w:val="clear" w:color="auto" w:fill="auto"/>
          </w:tcPr>
          <w:p w:rsidR="006B3D4F" w:rsidRPr="006B3D4F" w:rsidRDefault="006B3D4F" w:rsidP="006B3D4F">
            <w:pPr>
              <w:jc w:val="both"/>
              <w:rPr>
                <w:rFonts w:ascii="Arial" w:hAnsi="Arial" w:cs="Arial"/>
                <w:sz w:val="16"/>
                <w:szCs w:val="16"/>
              </w:rPr>
            </w:pPr>
            <w:r w:rsidRPr="006B3D4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ind w:left="-87" w:right="-118"/>
              <w:jc w:val="center"/>
              <w:rPr>
                <w:rFonts w:ascii="Arial" w:hAnsi="Arial" w:cs="Arial"/>
                <w:sz w:val="16"/>
                <w:szCs w:val="16"/>
              </w:rPr>
            </w:pPr>
            <w:r w:rsidRPr="006B3D4F">
              <w:rPr>
                <w:rFonts w:ascii="Arial" w:hAnsi="Arial" w:cs="Arial"/>
                <w:sz w:val="16"/>
                <w:szCs w:val="16"/>
              </w:rPr>
              <w:t>-300,0</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992 01 03 00 </w:t>
            </w:r>
            <w:proofErr w:type="spellStart"/>
            <w:r w:rsidRPr="006B3D4F">
              <w:rPr>
                <w:rFonts w:ascii="Arial" w:hAnsi="Arial" w:cs="Arial"/>
                <w:sz w:val="16"/>
                <w:szCs w:val="16"/>
              </w:rPr>
              <w:t>00</w:t>
            </w:r>
            <w:proofErr w:type="spellEnd"/>
            <w:r w:rsidRPr="006B3D4F">
              <w:rPr>
                <w:rFonts w:ascii="Arial" w:hAnsi="Arial" w:cs="Arial"/>
                <w:sz w:val="16"/>
                <w:szCs w:val="16"/>
              </w:rPr>
              <w:t xml:space="preserve"> </w:t>
            </w:r>
            <w:proofErr w:type="spellStart"/>
            <w:r w:rsidRPr="006B3D4F">
              <w:rPr>
                <w:rFonts w:ascii="Arial" w:hAnsi="Arial" w:cs="Arial"/>
                <w:sz w:val="16"/>
                <w:szCs w:val="16"/>
              </w:rPr>
              <w:t>00</w:t>
            </w:r>
            <w:proofErr w:type="spellEnd"/>
            <w:r w:rsidRPr="006B3D4F">
              <w:rPr>
                <w:rFonts w:ascii="Arial" w:hAnsi="Arial" w:cs="Arial"/>
                <w:sz w:val="16"/>
                <w:szCs w:val="16"/>
              </w:rPr>
              <w:t xml:space="preserve"> 0000 700</w:t>
            </w:r>
          </w:p>
        </w:tc>
        <w:tc>
          <w:tcPr>
            <w:tcW w:w="5386" w:type="dxa"/>
            <w:tcBorders>
              <w:top w:val="single" w:sz="4" w:space="0" w:color="auto"/>
              <w:left w:val="nil"/>
              <w:bottom w:val="single" w:sz="4" w:space="0" w:color="auto"/>
              <w:right w:val="single" w:sz="4" w:space="0" w:color="auto"/>
            </w:tcBorders>
            <w:shd w:val="clear" w:color="auto" w:fill="auto"/>
          </w:tcPr>
          <w:p w:rsidR="006B3D4F" w:rsidRPr="006B3D4F" w:rsidRDefault="006B3D4F" w:rsidP="006B3D4F">
            <w:pPr>
              <w:jc w:val="both"/>
              <w:rPr>
                <w:rFonts w:ascii="Arial" w:hAnsi="Arial" w:cs="Arial"/>
                <w:sz w:val="16"/>
                <w:szCs w:val="16"/>
              </w:rPr>
            </w:pPr>
            <w:r w:rsidRPr="006B3D4F">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B3D4F" w:rsidRPr="006B3D4F" w:rsidRDefault="006B3D4F" w:rsidP="006B3D4F">
            <w:pPr>
              <w:jc w:val="center"/>
              <w:rPr>
                <w:rFonts w:ascii="Arial" w:hAnsi="Arial" w:cs="Arial"/>
                <w:sz w:val="16"/>
                <w:szCs w:val="16"/>
              </w:rPr>
            </w:pPr>
            <w:r w:rsidRPr="006B3D4F">
              <w:rPr>
                <w:rFonts w:ascii="Arial" w:hAnsi="Arial" w:cs="Arial"/>
                <w:sz w:val="16"/>
                <w:szCs w:val="16"/>
              </w:rPr>
              <w:t>2400,0</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992 01 03 01 00 10 0000 710</w:t>
            </w:r>
          </w:p>
        </w:tc>
        <w:tc>
          <w:tcPr>
            <w:tcW w:w="5386" w:type="dxa"/>
            <w:tcBorders>
              <w:top w:val="single" w:sz="4" w:space="0" w:color="auto"/>
              <w:left w:val="nil"/>
              <w:bottom w:val="single" w:sz="4" w:space="0" w:color="auto"/>
              <w:right w:val="single" w:sz="4" w:space="0" w:color="auto"/>
            </w:tcBorders>
            <w:shd w:val="clear" w:color="auto" w:fill="auto"/>
          </w:tcPr>
          <w:p w:rsidR="006B3D4F" w:rsidRPr="006B3D4F" w:rsidRDefault="006B3D4F" w:rsidP="006B3D4F">
            <w:pPr>
              <w:jc w:val="both"/>
              <w:rPr>
                <w:rFonts w:ascii="Arial" w:hAnsi="Arial" w:cs="Arial"/>
                <w:sz w:val="16"/>
                <w:szCs w:val="16"/>
              </w:rPr>
            </w:pPr>
            <w:r w:rsidRPr="006B3D4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B3D4F" w:rsidRPr="006B3D4F" w:rsidRDefault="006B3D4F" w:rsidP="006B3D4F">
            <w:pPr>
              <w:jc w:val="center"/>
              <w:rPr>
                <w:rFonts w:ascii="Arial" w:hAnsi="Arial" w:cs="Arial"/>
                <w:sz w:val="16"/>
                <w:szCs w:val="16"/>
              </w:rPr>
            </w:pPr>
            <w:r w:rsidRPr="006B3D4F">
              <w:rPr>
                <w:rFonts w:ascii="Arial" w:hAnsi="Arial" w:cs="Arial"/>
                <w:sz w:val="16"/>
                <w:szCs w:val="16"/>
              </w:rPr>
              <w:t>2400,0</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992 01 03 01 00 10 0000 800</w:t>
            </w:r>
          </w:p>
        </w:tc>
        <w:tc>
          <w:tcPr>
            <w:tcW w:w="5386" w:type="dxa"/>
            <w:tcBorders>
              <w:top w:val="single" w:sz="4" w:space="0" w:color="auto"/>
              <w:left w:val="nil"/>
              <w:bottom w:val="single" w:sz="4" w:space="0" w:color="auto"/>
              <w:right w:val="single" w:sz="4" w:space="0" w:color="auto"/>
            </w:tcBorders>
            <w:shd w:val="clear" w:color="auto" w:fill="auto"/>
            <w:vAlign w:val="bottom"/>
          </w:tcPr>
          <w:p w:rsidR="006B3D4F" w:rsidRPr="006B3D4F" w:rsidRDefault="006B3D4F" w:rsidP="006B3D4F">
            <w:pPr>
              <w:jc w:val="both"/>
              <w:rPr>
                <w:rFonts w:ascii="Arial" w:hAnsi="Arial" w:cs="Arial"/>
                <w:sz w:val="16"/>
                <w:szCs w:val="16"/>
              </w:rPr>
            </w:pPr>
            <w:r w:rsidRPr="006B3D4F">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B3D4F" w:rsidRPr="006B3D4F" w:rsidRDefault="006B3D4F" w:rsidP="006B3D4F">
            <w:pPr>
              <w:jc w:val="center"/>
              <w:rPr>
                <w:rFonts w:ascii="Arial" w:hAnsi="Arial" w:cs="Arial"/>
                <w:sz w:val="16"/>
                <w:szCs w:val="16"/>
              </w:rPr>
            </w:pPr>
            <w:r w:rsidRPr="006B3D4F">
              <w:rPr>
                <w:rFonts w:ascii="Arial" w:hAnsi="Arial" w:cs="Arial"/>
                <w:sz w:val="16"/>
                <w:szCs w:val="16"/>
              </w:rPr>
              <w:t>2700,0</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992 01 03 01 00 10 0000 810</w:t>
            </w:r>
          </w:p>
        </w:tc>
        <w:tc>
          <w:tcPr>
            <w:tcW w:w="5386" w:type="dxa"/>
            <w:tcBorders>
              <w:top w:val="single" w:sz="4" w:space="0" w:color="auto"/>
              <w:left w:val="nil"/>
              <w:bottom w:val="single" w:sz="4" w:space="0" w:color="auto"/>
              <w:right w:val="single" w:sz="4" w:space="0" w:color="auto"/>
            </w:tcBorders>
            <w:shd w:val="clear" w:color="auto" w:fill="auto"/>
            <w:vAlign w:val="bottom"/>
          </w:tcPr>
          <w:p w:rsidR="006B3D4F" w:rsidRPr="006B3D4F" w:rsidRDefault="006B3D4F" w:rsidP="006B3D4F">
            <w:pPr>
              <w:jc w:val="both"/>
              <w:rPr>
                <w:rFonts w:ascii="Arial" w:hAnsi="Arial" w:cs="Arial"/>
                <w:sz w:val="16"/>
                <w:szCs w:val="16"/>
              </w:rPr>
            </w:pPr>
            <w:r w:rsidRPr="006B3D4F">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2700,0</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992 01 05 00 </w:t>
            </w:r>
            <w:proofErr w:type="spellStart"/>
            <w:r w:rsidRPr="006B3D4F">
              <w:rPr>
                <w:rFonts w:ascii="Arial" w:hAnsi="Arial" w:cs="Arial"/>
                <w:sz w:val="16"/>
                <w:szCs w:val="16"/>
              </w:rPr>
              <w:t>00</w:t>
            </w:r>
            <w:proofErr w:type="spellEnd"/>
            <w:r w:rsidRPr="006B3D4F">
              <w:rPr>
                <w:rFonts w:ascii="Arial" w:hAnsi="Arial" w:cs="Arial"/>
                <w:sz w:val="16"/>
                <w:szCs w:val="16"/>
              </w:rPr>
              <w:t xml:space="preserve"> </w:t>
            </w:r>
            <w:proofErr w:type="spellStart"/>
            <w:r w:rsidRPr="006B3D4F">
              <w:rPr>
                <w:rFonts w:ascii="Arial" w:hAnsi="Arial" w:cs="Arial"/>
                <w:sz w:val="16"/>
                <w:szCs w:val="16"/>
              </w:rPr>
              <w:t>00</w:t>
            </w:r>
            <w:proofErr w:type="spellEnd"/>
            <w:r w:rsidRPr="006B3D4F">
              <w:rPr>
                <w:rFonts w:ascii="Arial" w:hAnsi="Arial" w:cs="Arial"/>
                <w:sz w:val="16"/>
                <w:szCs w:val="16"/>
              </w:rPr>
              <w:t xml:space="preserve"> 0000 000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1324,0</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992 01 05 00 </w:t>
            </w:r>
            <w:proofErr w:type="spellStart"/>
            <w:r w:rsidRPr="006B3D4F">
              <w:rPr>
                <w:rFonts w:ascii="Arial" w:hAnsi="Arial" w:cs="Arial"/>
                <w:sz w:val="16"/>
                <w:szCs w:val="16"/>
              </w:rPr>
              <w:t>00</w:t>
            </w:r>
            <w:proofErr w:type="spellEnd"/>
            <w:r w:rsidRPr="006B3D4F">
              <w:rPr>
                <w:rFonts w:ascii="Arial" w:hAnsi="Arial" w:cs="Arial"/>
                <w:sz w:val="16"/>
                <w:szCs w:val="16"/>
              </w:rPr>
              <w:t xml:space="preserve"> </w:t>
            </w:r>
            <w:proofErr w:type="spellStart"/>
            <w:r w:rsidRPr="006B3D4F">
              <w:rPr>
                <w:rFonts w:ascii="Arial" w:hAnsi="Arial" w:cs="Arial"/>
                <w:sz w:val="16"/>
                <w:szCs w:val="16"/>
              </w:rPr>
              <w:t>00</w:t>
            </w:r>
            <w:proofErr w:type="spellEnd"/>
            <w:r w:rsidRPr="006B3D4F">
              <w:rPr>
                <w:rFonts w:ascii="Arial" w:hAnsi="Arial" w:cs="Arial"/>
                <w:sz w:val="16"/>
                <w:szCs w:val="16"/>
              </w:rPr>
              <w:t xml:space="preserve"> 0000 500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-51539,7</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992 01 05 02 00 </w:t>
            </w:r>
            <w:proofErr w:type="spellStart"/>
            <w:r w:rsidRPr="006B3D4F">
              <w:rPr>
                <w:rFonts w:ascii="Arial" w:hAnsi="Arial" w:cs="Arial"/>
                <w:sz w:val="16"/>
                <w:szCs w:val="16"/>
              </w:rPr>
              <w:t>00</w:t>
            </w:r>
            <w:proofErr w:type="spellEnd"/>
            <w:r w:rsidRPr="006B3D4F">
              <w:rPr>
                <w:rFonts w:ascii="Arial" w:hAnsi="Arial" w:cs="Arial"/>
                <w:sz w:val="16"/>
                <w:szCs w:val="16"/>
              </w:rPr>
              <w:t xml:space="preserve"> 0000 500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-51539,7</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992 01 05 02 01 00 0000 510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-51539,7</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992 01 05 02 01 05 0000 510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-51539,7</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992 01 05 00 </w:t>
            </w:r>
            <w:proofErr w:type="spellStart"/>
            <w:r w:rsidRPr="006B3D4F">
              <w:rPr>
                <w:rFonts w:ascii="Arial" w:hAnsi="Arial" w:cs="Arial"/>
                <w:sz w:val="16"/>
                <w:szCs w:val="16"/>
              </w:rPr>
              <w:t>00</w:t>
            </w:r>
            <w:proofErr w:type="spellEnd"/>
            <w:r w:rsidRPr="006B3D4F">
              <w:rPr>
                <w:rFonts w:ascii="Arial" w:hAnsi="Arial" w:cs="Arial"/>
                <w:sz w:val="16"/>
                <w:szCs w:val="16"/>
              </w:rPr>
              <w:t xml:space="preserve"> </w:t>
            </w:r>
            <w:proofErr w:type="spellStart"/>
            <w:r w:rsidRPr="006B3D4F">
              <w:rPr>
                <w:rFonts w:ascii="Arial" w:hAnsi="Arial" w:cs="Arial"/>
                <w:sz w:val="16"/>
                <w:szCs w:val="16"/>
              </w:rPr>
              <w:t>00</w:t>
            </w:r>
            <w:proofErr w:type="spellEnd"/>
            <w:r w:rsidRPr="006B3D4F">
              <w:rPr>
                <w:rFonts w:ascii="Arial" w:hAnsi="Arial" w:cs="Arial"/>
                <w:sz w:val="16"/>
                <w:szCs w:val="16"/>
              </w:rPr>
              <w:t xml:space="preserve"> 0000 600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52863,7</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 xml:space="preserve">992 01 05 02 00 </w:t>
            </w:r>
            <w:proofErr w:type="spellStart"/>
            <w:r w:rsidRPr="006B3D4F">
              <w:rPr>
                <w:rFonts w:ascii="Arial" w:hAnsi="Arial" w:cs="Arial"/>
                <w:sz w:val="16"/>
                <w:szCs w:val="16"/>
              </w:rPr>
              <w:t>00</w:t>
            </w:r>
            <w:proofErr w:type="spellEnd"/>
            <w:r w:rsidRPr="006B3D4F">
              <w:rPr>
                <w:rFonts w:ascii="Arial" w:hAnsi="Arial" w:cs="Arial"/>
                <w:sz w:val="16"/>
                <w:szCs w:val="16"/>
              </w:rPr>
              <w:t xml:space="preserve"> 0000 600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52863,7</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992 01 05 02 01 00 0000 610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52863,7</w:t>
            </w:r>
          </w:p>
        </w:tc>
      </w:tr>
      <w:tr w:rsidR="006B3D4F" w:rsidRPr="006B3D4F" w:rsidTr="006B3D4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992 01 05 02 01 05 0000 610</w:t>
            </w:r>
          </w:p>
        </w:tc>
        <w:tc>
          <w:tcPr>
            <w:tcW w:w="5386"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both"/>
              <w:rPr>
                <w:rFonts w:ascii="Arial" w:hAnsi="Arial" w:cs="Arial"/>
                <w:sz w:val="16"/>
                <w:szCs w:val="16"/>
              </w:rPr>
            </w:pPr>
            <w:r w:rsidRPr="006B3D4F">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B3D4F" w:rsidRPr="006B3D4F" w:rsidRDefault="006B3D4F" w:rsidP="006B3D4F">
            <w:pPr>
              <w:jc w:val="center"/>
              <w:rPr>
                <w:rFonts w:ascii="Arial" w:hAnsi="Arial" w:cs="Arial"/>
                <w:sz w:val="16"/>
                <w:szCs w:val="16"/>
              </w:rPr>
            </w:pPr>
            <w:r w:rsidRPr="006B3D4F">
              <w:rPr>
                <w:rFonts w:ascii="Arial" w:hAnsi="Arial" w:cs="Arial"/>
                <w:sz w:val="16"/>
                <w:szCs w:val="16"/>
              </w:rPr>
              <w:t>52863,7</w:t>
            </w:r>
          </w:p>
        </w:tc>
      </w:tr>
    </w:tbl>
    <w:p w:rsidR="006B3D4F" w:rsidRPr="006B3D4F" w:rsidRDefault="006B3D4F" w:rsidP="006B3D4F">
      <w:pPr>
        <w:jc w:val="right"/>
        <w:rPr>
          <w:rFonts w:ascii="Arial" w:hAnsi="Arial" w:cs="Arial"/>
          <w:sz w:val="16"/>
          <w:szCs w:val="16"/>
        </w:rPr>
      </w:pPr>
      <w:r w:rsidRPr="006B3D4F">
        <w:rPr>
          <w:rFonts w:ascii="Arial" w:hAnsi="Arial" w:cs="Arial"/>
          <w:sz w:val="16"/>
          <w:szCs w:val="16"/>
        </w:rPr>
        <w:t>.».</w:t>
      </w:r>
    </w:p>
    <w:p w:rsidR="00526A4E" w:rsidRPr="006B3D4F" w:rsidRDefault="00526A4E" w:rsidP="006B3D4F">
      <w:pPr>
        <w:tabs>
          <w:tab w:val="left" w:pos="2670"/>
        </w:tabs>
        <w:rPr>
          <w:rFonts w:ascii="Arial" w:hAnsi="Arial" w:cs="Arial"/>
          <w:sz w:val="16"/>
          <w:szCs w:val="16"/>
        </w:rPr>
      </w:pPr>
    </w:p>
    <w:p w:rsidR="00526A4E" w:rsidRPr="006B3D4F" w:rsidRDefault="00526A4E" w:rsidP="006B3D4F">
      <w:pPr>
        <w:tabs>
          <w:tab w:val="left" w:pos="2670"/>
        </w:tabs>
        <w:rPr>
          <w:rFonts w:ascii="Arial" w:hAnsi="Arial" w:cs="Arial"/>
          <w:sz w:val="16"/>
          <w:szCs w:val="16"/>
        </w:rPr>
      </w:pPr>
    </w:p>
    <w:p w:rsidR="00526A4E" w:rsidRPr="006B3D4F" w:rsidRDefault="00526A4E" w:rsidP="006B3D4F">
      <w:pPr>
        <w:tabs>
          <w:tab w:val="left" w:pos="2670"/>
        </w:tabs>
        <w:rPr>
          <w:rFonts w:ascii="Arial" w:hAnsi="Arial" w:cs="Arial"/>
          <w:sz w:val="16"/>
          <w:szCs w:val="16"/>
        </w:rPr>
      </w:pPr>
    </w:p>
    <w:p w:rsidR="00526A4E" w:rsidRPr="006B3D4F" w:rsidRDefault="00526A4E" w:rsidP="006B3D4F">
      <w:pPr>
        <w:tabs>
          <w:tab w:val="left" w:pos="2670"/>
        </w:tabs>
        <w:rPr>
          <w:rFonts w:ascii="Arial" w:hAnsi="Arial" w:cs="Arial"/>
          <w:sz w:val="16"/>
          <w:szCs w:val="16"/>
        </w:rPr>
      </w:pPr>
      <w:r w:rsidRPr="006B3D4F">
        <w:rPr>
          <w:rFonts w:ascii="Arial" w:hAnsi="Arial" w:cs="Arial"/>
          <w:sz w:val="16"/>
          <w:szCs w:val="16"/>
        </w:rPr>
        <w:t>Глава Новосельского сельского поселения</w:t>
      </w:r>
    </w:p>
    <w:p w:rsidR="001D0190" w:rsidRPr="006B3D4F" w:rsidRDefault="00526A4E" w:rsidP="006B3D4F">
      <w:pPr>
        <w:tabs>
          <w:tab w:val="left" w:pos="2670"/>
        </w:tabs>
        <w:rPr>
          <w:rFonts w:ascii="Arial" w:hAnsi="Arial" w:cs="Arial"/>
          <w:sz w:val="16"/>
          <w:szCs w:val="16"/>
        </w:rPr>
      </w:pPr>
      <w:r w:rsidRPr="006B3D4F">
        <w:rPr>
          <w:rFonts w:ascii="Arial" w:hAnsi="Arial" w:cs="Arial"/>
          <w:sz w:val="16"/>
          <w:szCs w:val="16"/>
        </w:rPr>
        <w:lastRenderedPageBreak/>
        <w:t>Новокубанского района</w:t>
      </w:r>
    </w:p>
    <w:p w:rsidR="00526A4E" w:rsidRPr="006B3D4F" w:rsidRDefault="00526A4E" w:rsidP="006B3D4F">
      <w:pPr>
        <w:tabs>
          <w:tab w:val="left" w:pos="2670"/>
        </w:tabs>
        <w:rPr>
          <w:rFonts w:ascii="Arial" w:hAnsi="Arial" w:cs="Arial"/>
          <w:sz w:val="16"/>
          <w:szCs w:val="16"/>
        </w:rPr>
      </w:pPr>
      <w:r w:rsidRPr="006B3D4F">
        <w:rPr>
          <w:rFonts w:ascii="Arial" w:hAnsi="Arial" w:cs="Arial"/>
          <w:sz w:val="16"/>
          <w:szCs w:val="16"/>
        </w:rPr>
        <w:t>А.Е.Колесников</w:t>
      </w:r>
    </w:p>
    <w:p w:rsidR="00526A4E" w:rsidRPr="006B3D4F" w:rsidRDefault="00526A4E"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КРАСНОДАРСКИЙ КРАЙ</w:t>
      </w:r>
    </w:p>
    <w:p w:rsidR="006B3D4F" w:rsidRPr="006B3D4F" w:rsidRDefault="006B3D4F" w:rsidP="006B3D4F">
      <w:pPr>
        <w:jc w:val="center"/>
        <w:rPr>
          <w:rFonts w:ascii="Arial" w:hAnsi="Arial" w:cs="Arial"/>
          <w:b/>
          <w:sz w:val="16"/>
          <w:szCs w:val="16"/>
        </w:rPr>
      </w:pPr>
      <w:r w:rsidRPr="006B3D4F">
        <w:rPr>
          <w:rFonts w:ascii="Arial" w:hAnsi="Arial" w:cs="Arial"/>
          <w:b/>
          <w:sz w:val="16"/>
          <w:szCs w:val="16"/>
        </w:rPr>
        <w:t>НОВОКУБАНСКИЙ РАЙОН</w:t>
      </w: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СОВЕТ НОВОСЕЛЬСКОГО СЕЛЬСКОГО ПОСЕЛЕНИЯ</w:t>
      </w: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 xml:space="preserve"> НОВОКУБАНСКОГО РАЙОНА </w:t>
      </w:r>
    </w:p>
    <w:p w:rsidR="006B3D4F" w:rsidRPr="006B3D4F" w:rsidRDefault="006B3D4F" w:rsidP="006B3D4F">
      <w:pPr>
        <w:pStyle w:val="1"/>
        <w:spacing w:before="0" w:after="0"/>
        <w:jc w:val="center"/>
        <w:rPr>
          <w:rFonts w:ascii="Arial" w:hAnsi="Arial" w:cs="Arial"/>
          <w:sz w:val="16"/>
          <w:szCs w:val="16"/>
        </w:rPr>
      </w:pP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РЕШЕНИЕ</w:t>
      </w:r>
    </w:p>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от 06.02.2024 г.</w:t>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t xml:space="preserve">    № 217</w:t>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t xml:space="preserve">                     п. Глубокий</w:t>
      </w:r>
    </w:p>
    <w:p w:rsidR="006B3D4F" w:rsidRPr="006B3D4F" w:rsidRDefault="006B3D4F" w:rsidP="006B3D4F">
      <w:pPr>
        <w:jc w:val="both"/>
        <w:rPr>
          <w:rFonts w:ascii="Arial" w:hAnsi="Arial" w:cs="Arial"/>
          <w:sz w:val="16"/>
          <w:szCs w:val="16"/>
        </w:rPr>
      </w:pP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bCs w:val="0"/>
          <w:sz w:val="16"/>
          <w:szCs w:val="16"/>
        </w:rPr>
        <w:t xml:space="preserve">О внесении изменений и дополнений в решение Совета Новосельского сельского поселения Новокубанского района от 23 ноября 2017 года № 164 </w:t>
      </w:r>
      <w:r w:rsidRPr="006B3D4F">
        <w:rPr>
          <w:rFonts w:ascii="Arial" w:hAnsi="Arial" w:cs="Arial"/>
          <w:sz w:val="16"/>
          <w:szCs w:val="16"/>
        </w:rPr>
        <w:t>«О земельном налоге»</w:t>
      </w:r>
    </w:p>
    <w:p w:rsidR="006B3D4F" w:rsidRPr="006B3D4F" w:rsidRDefault="006B3D4F" w:rsidP="006B3D4F">
      <w:pPr>
        <w:jc w:val="center"/>
        <w:rPr>
          <w:rFonts w:ascii="Arial" w:hAnsi="Arial" w:cs="Arial"/>
          <w:sz w:val="16"/>
          <w:szCs w:val="16"/>
        </w:rPr>
      </w:pPr>
    </w:p>
    <w:p w:rsidR="006B3D4F" w:rsidRPr="006B3D4F" w:rsidRDefault="006B3D4F" w:rsidP="006B3D4F">
      <w:pPr>
        <w:jc w:val="center"/>
        <w:rPr>
          <w:rFonts w:ascii="Arial" w:hAnsi="Arial" w:cs="Arial"/>
          <w:sz w:val="16"/>
          <w:szCs w:val="16"/>
        </w:rPr>
      </w:pPr>
    </w:p>
    <w:p w:rsidR="006B3D4F" w:rsidRPr="006B3D4F" w:rsidRDefault="006B3D4F" w:rsidP="006B3D4F">
      <w:pPr>
        <w:ind w:firstLine="709"/>
        <w:jc w:val="both"/>
        <w:rPr>
          <w:rFonts w:ascii="Arial" w:hAnsi="Arial" w:cs="Arial"/>
          <w:sz w:val="16"/>
          <w:szCs w:val="16"/>
        </w:rPr>
      </w:pPr>
      <w:proofErr w:type="gramStart"/>
      <w:r w:rsidRPr="006B3D4F">
        <w:rPr>
          <w:rFonts w:ascii="Arial" w:hAnsi="Arial" w:cs="Arial"/>
          <w:sz w:val="16"/>
          <w:szCs w:val="16"/>
        </w:rPr>
        <w:t xml:space="preserve">В соответствии с главой 32 Налогового кодекса Российской Федерации, </w:t>
      </w:r>
      <w:r w:rsidRPr="006B3D4F">
        <w:rPr>
          <w:rFonts w:ascii="Arial" w:hAnsi="Arial" w:cs="Arial"/>
          <w:sz w:val="16"/>
          <w:szCs w:val="16"/>
          <w:lang w:eastAsia="en-US"/>
        </w:rPr>
        <w:t>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2022 года № 647 «Об объявлении частичной мобилизации в Российской Федерации», постановления Правительства РФ от 20 октября 2022 года № 1874 «О мерах поддержки мобилизованных лиц»</w:t>
      </w:r>
      <w:r w:rsidRPr="006B3D4F">
        <w:rPr>
          <w:rFonts w:ascii="Arial" w:hAnsi="Arial" w:cs="Arial"/>
          <w:sz w:val="16"/>
          <w:szCs w:val="16"/>
        </w:rPr>
        <w:t>, Совет Новосельского сельского</w:t>
      </w:r>
      <w:proofErr w:type="gramEnd"/>
      <w:r w:rsidRPr="006B3D4F">
        <w:rPr>
          <w:rFonts w:ascii="Arial" w:hAnsi="Arial" w:cs="Arial"/>
          <w:sz w:val="16"/>
          <w:szCs w:val="16"/>
        </w:rPr>
        <w:t xml:space="preserve"> поселения Новокубанского района </w:t>
      </w:r>
      <w:proofErr w:type="spellStart"/>
      <w:proofErr w:type="gramStart"/>
      <w:r w:rsidRPr="006B3D4F">
        <w:rPr>
          <w:rFonts w:ascii="Arial" w:hAnsi="Arial" w:cs="Arial"/>
          <w:sz w:val="16"/>
          <w:szCs w:val="16"/>
        </w:rPr>
        <w:t>р</w:t>
      </w:r>
      <w:proofErr w:type="spellEnd"/>
      <w:proofErr w:type="gramEnd"/>
      <w:r w:rsidRPr="006B3D4F">
        <w:rPr>
          <w:rFonts w:ascii="Arial" w:hAnsi="Arial" w:cs="Arial"/>
          <w:sz w:val="16"/>
          <w:szCs w:val="16"/>
        </w:rPr>
        <w:t xml:space="preserve"> е </w:t>
      </w:r>
      <w:proofErr w:type="spellStart"/>
      <w:r w:rsidRPr="006B3D4F">
        <w:rPr>
          <w:rFonts w:ascii="Arial" w:hAnsi="Arial" w:cs="Arial"/>
          <w:sz w:val="16"/>
          <w:szCs w:val="16"/>
        </w:rPr>
        <w:t>ш</w:t>
      </w:r>
      <w:proofErr w:type="spellEnd"/>
      <w:r w:rsidRPr="006B3D4F">
        <w:rPr>
          <w:rFonts w:ascii="Arial" w:hAnsi="Arial" w:cs="Arial"/>
          <w:sz w:val="16"/>
          <w:szCs w:val="16"/>
        </w:rPr>
        <w:t xml:space="preserve"> и л:</w:t>
      </w:r>
    </w:p>
    <w:p w:rsidR="006B3D4F" w:rsidRPr="006B3D4F" w:rsidRDefault="006B3D4F" w:rsidP="006B3D4F">
      <w:pPr>
        <w:pStyle w:val="ConsNormal"/>
        <w:ind w:firstLine="709"/>
        <w:jc w:val="both"/>
        <w:rPr>
          <w:rFonts w:cs="Arial"/>
          <w:sz w:val="16"/>
          <w:szCs w:val="16"/>
        </w:rPr>
      </w:pPr>
      <w:r w:rsidRPr="006B3D4F">
        <w:rPr>
          <w:rFonts w:cs="Arial"/>
          <w:sz w:val="16"/>
          <w:szCs w:val="16"/>
        </w:rPr>
        <w:t>1. Внести в решение Совета Новосельского сельского поселения Новокубанского района от 23 ноября 2017 года № 164 «О земельном налоге» (в редакции от 21 июня 2018 года № 198, от 21 ноября 2019 года № 32, от 16 апреля 2020 года № 58, от 23 марта 2023 года № 178) (далее - Решение):</w:t>
      </w:r>
    </w:p>
    <w:p w:rsidR="006B3D4F" w:rsidRPr="006B3D4F" w:rsidRDefault="006B3D4F" w:rsidP="006B3D4F">
      <w:pPr>
        <w:suppressAutoHyphens/>
        <w:ind w:firstLine="709"/>
        <w:jc w:val="both"/>
        <w:rPr>
          <w:rFonts w:ascii="Arial" w:hAnsi="Arial" w:cs="Arial"/>
          <w:bCs/>
          <w:color w:val="000000"/>
          <w:sz w:val="16"/>
          <w:szCs w:val="16"/>
        </w:rPr>
      </w:pPr>
      <w:r w:rsidRPr="006B3D4F">
        <w:rPr>
          <w:rFonts w:ascii="Arial" w:hAnsi="Arial" w:cs="Arial"/>
          <w:bCs/>
          <w:color w:val="000000"/>
          <w:sz w:val="16"/>
          <w:szCs w:val="16"/>
        </w:rPr>
        <w:t>1.2. Подпункт 2.1 пункта 2 Решения изложить в новой редакции:</w:t>
      </w:r>
    </w:p>
    <w:p w:rsidR="006B3D4F" w:rsidRPr="006B3D4F" w:rsidRDefault="006B3D4F" w:rsidP="006B3D4F">
      <w:pPr>
        <w:suppressAutoHyphens/>
        <w:ind w:firstLine="709"/>
        <w:jc w:val="both"/>
        <w:rPr>
          <w:rFonts w:ascii="Arial" w:hAnsi="Arial" w:cs="Arial"/>
          <w:sz w:val="16"/>
          <w:szCs w:val="16"/>
        </w:rPr>
      </w:pPr>
      <w:r w:rsidRPr="006B3D4F">
        <w:rPr>
          <w:rFonts w:ascii="Arial" w:hAnsi="Arial" w:cs="Arial"/>
          <w:bCs/>
          <w:color w:val="000000"/>
          <w:sz w:val="16"/>
          <w:szCs w:val="16"/>
        </w:rPr>
        <w:t>«</w:t>
      </w:r>
      <w:r w:rsidRPr="006B3D4F">
        <w:rPr>
          <w:rFonts w:ascii="Arial" w:hAnsi="Arial" w:cs="Arial"/>
          <w:sz w:val="16"/>
          <w:szCs w:val="16"/>
        </w:rPr>
        <w:t xml:space="preserve">2.1. 0,3 процента от кадастровой стоимости земельных участков -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6B3D4F" w:rsidRPr="006B3D4F" w:rsidRDefault="006B3D4F" w:rsidP="006B3D4F">
      <w:pPr>
        <w:ind w:firstLine="709"/>
        <w:jc w:val="both"/>
        <w:rPr>
          <w:rFonts w:ascii="Arial" w:hAnsi="Arial" w:cs="Arial"/>
          <w:sz w:val="16"/>
          <w:szCs w:val="16"/>
        </w:rPr>
      </w:pPr>
      <w:proofErr w:type="gramStart"/>
      <w:r w:rsidRPr="006B3D4F">
        <w:rPr>
          <w:rFonts w:ascii="Arial" w:hAnsi="Arial" w:cs="Arial"/>
          <w:sz w:val="16"/>
          <w:szCs w:val="16"/>
        </w:rPr>
        <w:t>0,3 процента от кадастровой стоимости земельных участков – в отношении земельных участков,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w:t>
      </w:r>
      <w:proofErr w:type="gramEnd"/>
      <w:r w:rsidRPr="006B3D4F">
        <w:rPr>
          <w:rFonts w:ascii="Arial" w:hAnsi="Arial" w:cs="Arial"/>
          <w:sz w:val="16"/>
          <w:szCs w:val="16"/>
        </w:rPr>
        <w:t xml:space="preserve">, </w:t>
      </w:r>
      <w:proofErr w:type="gramStart"/>
      <w:r w:rsidRPr="006B3D4F">
        <w:rPr>
          <w:rFonts w:ascii="Arial" w:hAnsi="Arial" w:cs="Arial"/>
          <w:sz w:val="16"/>
          <w:szCs w:val="16"/>
        </w:rPr>
        <w:t>используемых</w:t>
      </w:r>
      <w:proofErr w:type="gramEnd"/>
      <w:r w:rsidRPr="006B3D4F">
        <w:rPr>
          <w:rFonts w:ascii="Arial" w:hAnsi="Arial" w:cs="Arial"/>
          <w:sz w:val="16"/>
          <w:szCs w:val="16"/>
        </w:rPr>
        <w:t xml:space="preserve"> в предпринимательской деятельности);</w:t>
      </w:r>
    </w:p>
    <w:p w:rsidR="006B3D4F" w:rsidRPr="006B3D4F" w:rsidRDefault="006B3D4F" w:rsidP="006B3D4F">
      <w:pPr>
        <w:ind w:firstLine="709"/>
        <w:jc w:val="both"/>
        <w:rPr>
          <w:rFonts w:ascii="Arial" w:hAnsi="Arial" w:cs="Arial"/>
          <w:sz w:val="16"/>
          <w:szCs w:val="16"/>
        </w:rPr>
      </w:pPr>
      <w:proofErr w:type="gramStart"/>
      <w:r w:rsidRPr="006B3D4F">
        <w:rPr>
          <w:rFonts w:ascii="Arial" w:hAnsi="Arial" w:cs="Arial"/>
          <w:sz w:val="16"/>
          <w:szCs w:val="16"/>
        </w:rPr>
        <w:t>0,3 процента от кадастровой стоимости земельных участков – в отношении земельных участков,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w:t>
      </w:r>
      <w:r>
        <w:rPr>
          <w:rFonts w:ascii="Arial" w:hAnsi="Arial" w:cs="Arial"/>
          <w:sz w:val="16"/>
          <w:szCs w:val="16"/>
        </w:rPr>
        <w:t xml:space="preserve"> </w:t>
      </w:r>
      <w:r w:rsidRPr="006B3D4F">
        <w:rPr>
          <w:rFonts w:ascii="Arial" w:hAnsi="Arial" w:cs="Arial"/>
          <w:sz w:val="16"/>
          <w:szCs w:val="16"/>
        </w:rPr>
        <w:t>нужд и о внесении изменений в отдельные законодательные акты Российской Федерации»;</w:t>
      </w:r>
      <w:proofErr w:type="gramEnd"/>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0,3 процента от кадастровой стоимости земельных участков -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roofErr w:type="gramStart"/>
      <w:r w:rsidRPr="006B3D4F">
        <w:rPr>
          <w:rFonts w:ascii="Arial" w:hAnsi="Arial" w:cs="Arial"/>
          <w:sz w:val="16"/>
          <w:szCs w:val="16"/>
        </w:rPr>
        <w:t>.».</w:t>
      </w:r>
      <w:proofErr w:type="gramEnd"/>
    </w:p>
    <w:p w:rsidR="006B3D4F" w:rsidRPr="006B3D4F" w:rsidRDefault="006B3D4F" w:rsidP="006B3D4F">
      <w:pPr>
        <w:tabs>
          <w:tab w:val="left" w:pos="0"/>
        </w:tabs>
        <w:ind w:firstLine="709"/>
        <w:jc w:val="both"/>
        <w:rPr>
          <w:rFonts w:ascii="Arial" w:hAnsi="Arial" w:cs="Arial"/>
          <w:sz w:val="16"/>
          <w:szCs w:val="16"/>
        </w:rPr>
      </w:pPr>
      <w:r w:rsidRPr="006B3D4F">
        <w:rPr>
          <w:rFonts w:ascii="Arial" w:hAnsi="Arial" w:cs="Arial"/>
          <w:bCs/>
          <w:color w:val="000000"/>
          <w:sz w:val="16"/>
          <w:szCs w:val="16"/>
        </w:rPr>
        <w:t xml:space="preserve">2. </w:t>
      </w:r>
      <w:r w:rsidRPr="006B3D4F">
        <w:rPr>
          <w:rFonts w:ascii="Arial" w:eastAsia="SimSun" w:hAnsi="Arial" w:cs="Arial"/>
          <w:color w:val="000000"/>
          <w:sz w:val="16"/>
          <w:szCs w:val="16"/>
          <w:lang w:eastAsia="ar-SA"/>
        </w:rPr>
        <w:t>Копию настоящего решения направить в Межрайонную ин</w:t>
      </w:r>
      <w:r w:rsidRPr="006B3D4F">
        <w:rPr>
          <w:rFonts w:ascii="Arial" w:eastAsia="SimSun" w:hAnsi="Arial" w:cs="Arial"/>
          <w:sz w:val="16"/>
          <w:szCs w:val="16"/>
          <w:lang w:eastAsia="ar-SA"/>
        </w:rPr>
        <w:t>спекцию Федеральной налоговой службы России № 13 по Краснодарскому краю для руководства в работе.</w:t>
      </w:r>
    </w:p>
    <w:p w:rsidR="006B3D4F" w:rsidRPr="006B3D4F" w:rsidRDefault="006B3D4F" w:rsidP="006B3D4F">
      <w:pPr>
        <w:pStyle w:val="ConsNormal"/>
        <w:ind w:firstLine="709"/>
        <w:jc w:val="both"/>
        <w:rPr>
          <w:rFonts w:cs="Arial"/>
          <w:sz w:val="16"/>
          <w:szCs w:val="16"/>
        </w:rPr>
      </w:pPr>
      <w:r w:rsidRPr="006B3D4F">
        <w:rPr>
          <w:rFonts w:cs="Arial"/>
          <w:sz w:val="16"/>
          <w:szCs w:val="16"/>
        </w:rPr>
        <w:t xml:space="preserve">3. </w:t>
      </w:r>
      <w:proofErr w:type="gramStart"/>
      <w:r w:rsidRPr="006B3D4F">
        <w:rPr>
          <w:rFonts w:cs="Arial"/>
          <w:sz w:val="16"/>
          <w:szCs w:val="16"/>
        </w:rPr>
        <w:t>Контроль за</w:t>
      </w:r>
      <w:proofErr w:type="gramEnd"/>
      <w:r w:rsidRPr="006B3D4F">
        <w:rPr>
          <w:rFonts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4. Настоящее Решение вступает в силу не ранее, чем по истечении одного месяца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01 января 2024 года.</w:t>
      </w:r>
    </w:p>
    <w:p w:rsidR="006B3D4F" w:rsidRPr="006B3D4F" w:rsidRDefault="006B3D4F" w:rsidP="006B3D4F">
      <w:pPr>
        <w:jc w:val="both"/>
        <w:rPr>
          <w:rFonts w:ascii="Arial" w:hAnsi="Arial" w:cs="Arial"/>
          <w:sz w:val="16"/>
          <w:szCs w:val="16"/>
        </w:rPr>
      </w:pPr>
    </w:p>
    <w:p w:rsid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Глава Новосельского сельского поселения</w:t>
      </w:r>
    </w:p>
    <w:p w:rsidR="006B3D4F" w:rsidRDefault="006B3D4F" w:rsidP="006B3D4F">
      <w:pPr>
        <w:rPr>
          <w:rFonts w:ascii="Arial" w:hAnsi="Arial" w:cs="Arial"/>
          <w:sz w:val="16"/>
          <w:szCs w:val="16"/>
        </w:rPr>
      </w:pPr>
      <w:r w:rsidRPr="006B3D4F">
        <w:rPr>
          <w:rFonts w:ascii="Arial" w:hAnsi="Arial" w:cs="Arial"/>
          <w:sz w:val="16"/>
          <w:szCs w:val="16"/>
        </w:rPr>
        <w:t>Новокубанского района</w:t>
      </w:r>
    </w:p>
    <w:p w:rsidR="006B3D4F" w:rsidRPr="006B3D4F" w:rsidRDefault="006B3D4F" w:rsidP="006B3D4F">
      <w:pPr>
        <w:rPr>
          <w:rFonts w:ascii="Arial" w:hAnsi="Arial" w:cs="Arial"/>
          <w:sz w:val="16"/>
          <w:szCs w:val="16"/>
        </w:rPr>
      </w:pPr>
      <w:r w:rsidRPr="006B3D4F">
        <w:rPr>
          <w:rFonts w:ascii="Arial" w:hAnsi="Arial" w:cs="Arial"/>
          <w:sz w:val="16"/>
          <w:szCs w:val="16"/>
        </w:rPr>
        <w:t>А.Е.Колесников</w:t>
      </w: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jc w:val="both"/>
        <w:rPr>
          <w:rFonts w:ascii="Arial" w:hAnsi="Arial" w:cs="Arial"/>
          <w:sz w:val="16"/>
          <w:szCs w:val="16"/>
        </w:rPr>
      </w:pP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КРАСНОДАРСКИЙ КРАЙ</w:t>
      </w:r>
    </w:p>
    <w:p w:rsidR="006B3D4F" w:rsidRPr="006B3D4F" w:rsidRDefault="006B3D4F" w:rsidP="006B3D4F">
      <w:pPr>
        <w:jc w:val="center"/>
        <w:rPr>
          <w:rFonts w:ascii="Arial" w:hAnsi="Arial" w:cs="Arial"/>
          <w:b/>
          <w:sz w:val="16"/>
          <w:szCs w:val="16"/>
        </w:rPr>
      </w:pPr>
      <w:r w:rsidRPr="006B3D4F">
        <w:rPr>
          <w:rFonts w:ascii="Arial" w:hAnsi="Arial" w:cs="Arial"/>
          <w:b/>
          <w:sz w:val="16"/>
          <w:szCs w:val="16"/>
        </w:rPr>
        <w:t>НОВОКУБАНСКИЙ РАЙОН</w:t>
      </w: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СОВЕТ НОВОСЕЛЬСКОГО СЕЛЬСКОГО ПОСЕЛЕНИЯ</w:t>
      </w: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 xml:space="preserve"> НОВОКУБАНСКОГО РАЙОНА </w:t>
      </w:r>
    </w:p>
    <w:p w:rsidR="006B3D4F" w:rsidRPr="006B3D4F" w:rsidRDefault="006B3D4F" w:rsidP="006B3D4F">
      <w:pPr>
        <w:pStyle w:val="1"/>
        <w:spacing w:before="0" w:after="0"/>
        <w:jc w:val="center"/>
        <w:rPr>
          <w:rFonts w:ascii="Arial" w:hAnsi="Arial" w:cs="Arial"/>
          <w:sz w:val="16"/>
          <w:szCs w:val="16"/>
        </w:rPr>
      </w:pPr>
    </w:p>
    <w:p w:rsidR="006B3D4F" w:rsidRPr="006B3D4F" w:rsidRDefault="006B3D4F" w:rsidP="006B3D4F">
      <w:pPr>
        <w:pStyle w:val="1"/>
        <w:spacing w:before="0" w:after="0"/>
        <w:jc w:val="center"/>
        <w:rPr>
          <w:rFonts w:ascii="Arial" w:hAnsi="Arial" w:cs="Arial"/>
          <w:sz w:val="16"/>
          <w:szCs w:val="16"/>
        </w:rPr>
      </w:pPr>
      <w:r w:rsidRPr="006B3D4F">
        <w:rPr>
          <w:rFonts w:ascii="Arial" w:hAnsi="Arial" w:cs="Arial"/>
          <w:sz w:val="16"/>
          <w:szCs w:val="16"/>
        </w:rPr>
        <w:t>РЕШЕНИЕ</w:t>
      </w:r>
    </w:p>
    <w:p w:rsidR="006B3D4F" w:rsidRPr="006B3D4F" w:rsidRDefault="006B3D4F" w:rsidP="006B3D4F">
      <w:pPr>
        <w:jc w:val="both"/>
        <w:rPr>
          <w:rFonts w:ascii="Arial" w:hAnsi="Arial" w:cs="Arial"/>
          <w:color w:val="000000"/>
          <w:sz w:val="16"/>
          <w:szCs w:val="16"/>
        </w:rPr>
      </w:pPr>
      <w:r w:rsidRPr="006B3D4F">
        <w:rPr>
          <w:rFonts w:ascii="Arial" w:hAnsi="Arial" w:cs="Arial"/>
          <w:color w:val="000000"/>
          <w:sz w:val="16"/>
          <w:szCs w:val="16"/>
        </w:rPr>
        <w:t>от 06.02.2024 г.</w:t>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t xml:space="preserve">    № 218</w:t>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t xml:space="preserve">                     п. Глубокий</w:t>
      </w:r>
    </w:p>
    <w:p w:rsidR="006B3D4F" w:rsidRPr="006B3D4F" w:rsidRDefault="006B3D4F" w:rsidP="006B3D4F">
      <w:pPr>
        <w:jc w:val="both"/>
        <w:rPr>
          <w:rFonts w:ascii="Arial" w:hAnsi="Arial" w:cs="Arial"/>
          <w:sz w:val="16"/>
          <w:szCs w:val="16"/>
        </w:rPr>
      </w:pPr>
    </w:p>
    <w:p w:rsidR="006B3D4F" w:rsidRPr="006B3D4F" w:rsidRDefault="006B3D4F" w:rsidP="006B3D4F">
      <w:pPr>
        <w:pStyle w:val="1"/>
        <w:spacing w:before="0" w:after="0"/>
        <w:jc w:val="center"/>
        <w:rPr>
          <w:rFonts w:ascii="Arial" w:hAnsi="Arial" w:cs="Arial"/>
          <w:bCs w:val="0"/>
          <w:sz w:val="16"/>
          <w:szCs w:val="16"/>
        </w:rPr>
      </w:pPr>
      <w:bookmarkStart w:id="0" w:name="_Toc105952706"/>
      <w:r w:rsidRPr="006B3D4F">
        <w:rPr>
          <w:rFonts w:ascii="Arial" w:hAnsi="Arial" w:cs="Arial"/>
          <w:bCs w:val="0"/>
          <w:sz w:val="16"/>
          <w:szCs w:val="16"/>
        </w:rPr>
        <w:t>О внесении изменений и дополнений в решение Совета Новосельского сельского поселения Новокубанского района от 23 ноября 2017 года № 165 «О налоге на имущество физических лиц</w:t>
      </w:r>
      <w:bookmarkEnd w:id="0"/>
      <w:r w:rsidRPr="006B3D4F">
        <w:rPr>
          <w:rFonts w:ascii="Arial" w:hAnsi="Arial" w:cs="Arial"/>
          <w:bCs w:val="0"/>
          <w:sz w:val="16"/>
          <w:szCs w:val="16"/>
        </w:rPr>
        <w:t>»</w:t>
      </w:r>
    </w:p>
    <w:p w:rsidR="006B3D4F" w:rsidRPr="006B3D4F" w:rsidRDefault="006B3D4F" w:rsidP="006B3D4F">
      <w:pPr>
        <w:rPr>
          <w:rFonts w:ascii="Arial" w:hAnsi="Arial" w:cs="Arial"/>
          <w:sz w:val="16"/>
          <w:szCs w:val="16"/>
        </w:rPr>
      </w:pPr>
    </w:p>
    <w:p w:rsidR="006B3D4F" w:rsidRPr="006B3D4F" w:rsidRDefault="006B3D4F" w:rsidP="006B3D4F">
      <w:pPr>
        <w:rPr>
          <w:rFonts w:ascii="Arial" w:hAnsi="Arial" w:cs="Arial"/>
          <w:sz w:val="16"/>
          <w:szCs w:val="16"/>
        </w:rPr>
      </w:pPr>
    </w:p>
    <w:p w:rsidR="006B3D4F" w:rsidRPr="006B3D4F" w:rsidRDefault="006B3D4F" w:rsidP="006B3D4F">
      <w:pPr>
        <w:ind w:firstLine="708"/>
        <w:jc w:val="both"/>
        <w:rPr>
          <w:rFonts w:ascii="Arial" w:hAnsi="Arial" w:cs="Arial"/>
          <w:sz w:val="16"/>
          <w:szCs w:val="16"/>
        </w:rPr>
      </w:pPr>
      <w:proofErr w:type="gramStart"/>
      <w:r w:rsidRPr="006B3D4F">
        <w:rPr>
          <w:rFonts w:ascii="Arial" w:hAnsi="Arial" w:cs="Arial"/>
          <w:sz w:val="16"/>
          <w:szCs w:val="16"/>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2022 года № 647 «Об объявлении частичной мобилизации в Российской Федерации», постановления Правительства РФ от 20 октября 2022 года № 1874 «О мерах поддержки мобилизованных лиц», Совет Новосельского сельского</w:t>
      </w:r>
      <w:proofErr w:type="gramEnd"/>
      <w:r w:rsidRPr="006B3D4F">
        <w:rPr>
          <w:rFonts w:ascii="Arial" w:hAnsi="Arial" w:cs="Arial"/>
          <w:sz w:val="16"/>
          <w:szCs w:val="16"/>
        </w:rPr>
        <w:t xml:space="preserve"> поселения Новокубанского района решил:</w:t>
      </w:r>
    </w:p>
    <w:p w:rsidR="006B3D4F" w:rsidRPr="006B3D4F" w:rsidRDefault="006B3D4F" w:rsidP="006B3D4F">
      <w:pPr>
        <w:numPr>
          <w:ilvl w:val="0"/>
          <w:numId w:val="14"/>
        </w:numPr>
        <w:ind w:left="0" w:firstLine="708"/>
        <w:jc w:val="both"/>
        <w:rPr>
          <w:rFonts w:ascii="Arial" w:hAnsi="Arial" w:cs="Arial"/>
          <w:sz w:val="16"/>
          <w:szCs w:val="16"/>
        </w:rPr>
      </w:pPr>
      <w:proofErr w:type="gramStart"/>
      <w:r w:rsidRPr="006B3D4F">
        <w:rPr>
          <w:rFonts w:ascii="Arial" w:eastAsia="SimSun" w:hAnsi="Arial" w:cs="Arial"/>
          <w:sz w:val="16"/>
          <w:szCs w:val="16"/>
        </w:rPr>
        <w:t>Внести в решение</w:t>
      </w:r>
      <w:r w:rsidRPr="006B3D4F">
        <w:rPr>
          <w:rFonts w:ascii="Arial" w:hAnsi="Arial" w:cs="Arial"/>
          <w:sz w:val="16"/>
          <w:szCs w:val="16"/>
        </w:rPr>
        <w:t xml:space="preserve"> Совета Новосельского сельского поселения Новокубанского района от 23 ноября 2017 года № 165 «О налоге на имущество физических лиц» (в редакции от 21 июня 2018 года № 200, от 22 ноября 2018 года № 213, от 20 сентября 2019 года № 26, от 12 декабря 2019 года № 36, от 23 марта 2023 года № 179) (далее – Решение):</w:t>
      </w:r>
      <w:proofErr w:type="gramEnd"/>
    </w:p>
    <w:p w:rsidR="006B3D4F" w:rsidRPr="006B3D4F" w:rsidRDefault="006B3D4F" w:rsidP="006B3D4F">
      <w:pPr>
        <w:ind w:firstLine="708"/>
        <w:jc w:val="both"/>
        <w:rPr>
          <w:rFonts w:ascii="Arial" w:hAnsi="Arial" w:cs="Arial"/>
          <w:sz w:val="16"/>
          <w:szCs w:val="16"/>
        </w:rPr>
      </w:pPr>
      <w:r w:rsidRPr="006B3D4F">
        <w:rPr>
          <w:rFonts w:ascii="Arial" w:hAnsi="Arial" w:cs="Arial"/>
          <w:sz w:val="16"/>
          <w:szCs w:val="16"/>
        </w:rPr>
        <w:t>1.1. Подпункт 2 пункта 2.1 Решения изложить в новой редакции:</w:t>
      </w:r>
    </w:p>
    <w:p w:rsidR="006B3D4F" w:rsidRPr="006B3D4F" w:rsidRDefault="006B3D4F" w:rsidP="006B3D4F">
      <w:pPr>
        <w:ind w:firstLine="708"/>
        <w:jc w:val="both"/>
        <w:rPr>
          <w:rFonts w:ascii="Arial" w:hAnsi="Arial" w:cs="Arial"/>
          <w:sz w:val="16"/>
          <w:szCs w:val="16"/>
        </w:rPr>
      </w:pPr>
      <w:r w:rsidRPr="006B3D4F">
        <w:rPr>
          <w:rFonts w:ascii="Arial" w:hAnsi="Arial" w:cs="Arial"/>
          <w:sz w:val="16"/>
          <w:szCs w:val="16"/>
        </w:rPr>
        <w:lastRenderedPageBreak/>
        <w:t>«2) 1,5 процента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в отношении объектов налогообложения, кадастровая стоимость каждого из которых превышает 300 000 000 рублей</w:t>
      </w:r>
      <w:proofErr w:type="gramStart"/>
      <w:r w:rsidRPr="006B3D4F">
        <w:rPr>
          <w:rFonts w:ascii="Arial" w:hAnsi="Arial" w:cs="Arial"/>
          <w:sz w:val="16"/>
          <w:szCs w:val="16"/>
        </w:rPr>
        <w:t>.».</w:t>
      </w:r>
      <w:proofErr w:type="gramEnd"/>
    </w:p>
    <w:p w:rsidR="006B3D4F" w:rsidRPr="006B3D4F" w:rsidRDefault="006B3D4F" w:rsidP="006B3D4F">
      <w:pPr>
        <w:ind w:firstLine="708"/>
        <w:jc w:val="both"/>
        <w:rPr>
          <w:rFonts w:ascii="Arial" w:eastAsia="SimSun" w:hAnsi="Arial" w:cs="Arial"/>
          <w:sz w:val="16"/>
          <w:szCs w:val="16"/>
          <w:lang w:eastAsia="ar-SA"/>
        </w:rPr>
      </w:pPr>
      <w:r w:rsidRPr="006B3D4F">
        <w:rPr>
          <w:rFonts w:ascii="Arial" w:hAnsi="Arial" w:cs="Arial"/>
          <w:bCs/>
          <w:sz w:val="16"/>
          <w:szCs w:val="16"/>
        </w:rPr>
        <w:t xml:space="preserve">2. </w:t>
      </w:r>
      <w:r w:rsidRPr="006B3D4F">
        <w:rPr>
          <w:rFonts w:ascii="Arial" w:eastAsia="SimSun" w:hAnsi="Arial" w:cs="Arial"/>
          <w:sz w:val="16"/>
          <w:szCs w:val="16"/>
          <w:lang w:eastAsia="ar-SA"/>
        </w:rPr>
        <w:t>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6B3D4F" w:rsidRPr="006B3D4F" w:rsidRDefault="006B3D4F" w:rsidP="006B3D4F">
      <w:pPr>
        <w:tabs>
          <w:tab w:val="left" w:pos="0"/>
        </w:tabs>
        <w:ind w:firstLine="708"/>
        <w:jc w:val="both"/>
        <w:rPr>
          <w:rFonts w:ascii="Arial" w:hAnsi="Arial" w:cs="Arial"/>
          <w:sz w:val="16"/>
          <w:szCs w:val="16"/>
        </w:rPr>
      </w:pPr>
      <w:r w:rsidRPr="006B3D4F">
        <w:rPr>
          <w:rFonts w:ascii="Arial" w:hAnsi="Arial" w:cs="Arial"/>
          <w:sz w:val="16"/>
          <w:szCs w:val="16"/>
        </w:rPr>
        <w:t xml:space="preserve">3. </w:t>
      </w:r>
      <w:proofErr w:type="gramStart"/>
      <w:r w:rsidRPr="006B3D4F">
        <w:rPr>
          <w:rFonts w:ascii="Arial" w:hAnsi="Arial" w:cs="Arial"/>
          <w:sz w:val="16"/>
          <w:szCs w:val="16"/>
        </w:rPr>
        <w:t>Контроль за</w:t>
      </w:r>
      <w:proofErr w:type="gramEnd"/>
      <w:r w:rsidRPr="006B3D4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B3D4F" w:rsidRPr="006B3D4F" w:rsidRDefault="006B3D4F" w:rsidP="006B3D4F">
      <w:pPr>
        <w:ind w:firstLine="709"/>
        <w:jc w:val="both"/>
        <w:rPr>
          <w:rFonts w:ascii="Arial" w:hAnsi="Arial" w:cs="Arial"/>
          <w:sz w:val="16"/>
          <w:szCs w:val="16"/>
        </w:rPr>
      </w:pPr>
      <w:r w:rsidRPr="006B3D4F">
        <w:rPr>
          <w:rFonts w:ascii="Arial" w:hAnsi="Arial" w:cs="Arial"/>
          <w:sz w:val="16"/>
          <w:szCs w:val="16"/>
        </w:rPr>
        <w:t>4. Настоящее Решение вступает в силу не ранее, чем по истечении одного месяца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01 января 2024 года.</w:t>
      </w:r>
    </w:p>
    <w:p w:rsidR="006B3D4F" w:rsidRPr="006B3D4F" w:rsidRDefault="006B3D4F" w:rsidP="006B3D4F">
      <w:pPr>
        <w:ind w:firstLine="708"/>
        <w:jc w:val="both"/>
        <w:rPr>
          <w:rFonts w:ascii="Arial" w:hAnsi="Arial" w:cs="Arial"/>
          <w:sz w:val="16"/>
          <w:szCs w:val="16"/>
        </w:rPr>
      </w:pPr>
    </w:p>
    <w:p w:rsidR="006B3D4F" w:rsidRPr="006B3D4F" w:rsidRDefault="006B3D4F" w:rsidP="006B3D4F">
      <w:pPr>
        <w:ind w:firstLine="708"/>
        <w:jc w:val="both"/>
        <w:rPr>
          <w:rFonts w:ascii="Arial" w:hAnsi="Arial" w:cs="Arial"/>
          <w:sz w:val="16"/>
          <w:szCs w:val="16"/>
        </w:rPr>
      </w:pPr>
    </w:p>
    <w:p w:rsidR="006B3D4F" w:rsidRPr="006B3D4F" w:rsidRDefault="006B3D4F" w:rsidP="006B3D4F">
      <w:pPr>
        <w:ind w:firstLine="708"/>
        <w:jc w:val="both"/>
        <w:rPr>
          <w:rFonts w:ascii="Arial" w:hAnsi="Arial" w:cs="Arial"/>
          <w:sz w:val="16"/>
          <w:szCs w:val="16"/>
        </w:rPr>
      </w:pPr>
    </w:p>
    <w:p w:rsidR="006B3D4F" w:rsidRPr="006B3D4F" w:rsidRDefault="006B3D4F" w:rsidP="006B3D4F">
      <w:pPr>
        <w:jc w:val="both"/>
        <w:rPr>
          <w:rFonts w:ascii="Arial" w:hAnsi="Arial" w:cs="Arial"/>
          <w:sz w:val="16"/>
          <w:szCs w:val="16"/>
        </w:rPr>
      </w:pPr>
      <w:r w:rsidRPr="006B3D4F">
        <w:rPr>
          <w:rFonts w:ascii="Arial" w:hAnsi="Arial" w:cs="Arial"/>
          <w:sz w:val="16"/>
          <w:szCs w:val="16"/>
        </w:rPr>
        <w:t>Глава Новосельского сельского поселения</w:t>
      </w:r>
    </w:p>
    <w:p w:rsidR="006B3D4F" w:rsidRDefault="006B3D4F" w:rsidP="006B3D4F">
      <w:pPr>
        <w:jc w:val="both"/>
        <w:rPr>
          <w:rFonts w:ascii="Arial" w:hAnsi="Arial" w:cs="Arial"/>
          <w:sz w:val="16"/>
          <w:szCs w:val="16"/>
        </w:rPr>
      </w:pPr>
      <w:r w:rsidRPr="006B3D4F">
        <w:rPr>
          <w:rFonts w:ascii="Arial" w:hAnsi="Arial" w:cs="Arial"/>
          <w:sz w:val="16"/>
          <w:szCs w:val="16"/>
        </w:rPr>
        <w:t>Новокубанского района</w:t>
      </w:r>
    </w:p>
    <w:p w:rsidR="006B3D4F" w:rsidRPr="006B3D4F" w:rsidRDefault="006B3D4F" w:rsidP="006B3D4F">
      <w:pPr>
        <w:jc w:val="both"/>
        <w:rPr>
          <w:rFonts w:ascii="Arial" w:hAnsi="Arial" w:cs="Arial"/>
          <w:sz w:val="16"/>
          <w:szCs w:val="16"/>
        </w:rPr>
      </w:pPr>
      <w:r w:rsidRPr="006B3D4F">
        <w:rPr>
          <w:rFonts w:ascii="Arial" w:hAnsi="Arial" w:cs="Arial"/>
          <w:sz w:val="16"/>
          <w:szCs w:val="16"/>
        </w:rPr>
        <w:t>А.Е.Колесников</w:t>
      </w:r>
    </w:p>
    <w:p w:rsidR="006B3D4F" w:rsidRDefault="006B3D4F" w:rsidP="00526A4E">
      <w:pPr>
        <w:jc w:val="both"/>
        <w:rPr>
          <w:rFonts w:ascii="Arial" w:hAnsi="Arial" w:cs="Arial"/>
          <w:sz w:val="16"/>
          <w:szCs w:val="16"/>
        </w:rPr>
      </w:pPr>
    </w:p>
    <w:p w:rsidR="006B3D4F" w:rsidRDefault="006B3D4F" w:rsidP="00526A4E">
      <w:pPr>
        <w:jc w:val="both"/>
        <w:rPr>
          <w:rFonts w:ascii="Arial" w:hAnsi="Arial" w:cs="Arial"/>
          <w:sz w:val="16"/>
          <w:szCs w:val="16"/>
        </w:rPr>
      </w:pPr>
    </w:p>
    <w:p w:rsidR="006B3D4F" w:rsidRDefault="006B3D4F" w:rsidP="00526A4E">
      <w:pPr>
        <w:jc w:val="both"/>
        <w:rPr>
          <w:rFonts w:ascii="Arial" w:hAnsi="Arial" w:cs="Arial"/>
          <w:sz w:val="16"/>
          <w:szCs w:val="16"/>
        </w:rPr>
      </w:pPr>
    </w:p>
    <w:p w:rsidR="00FC2726" w:rsidRPr="006B3D4F" w:rsidRDefault="00FC2726" w:rsidP="00FC2726">
      <w:pPr>
        <w:pStyle w:val="1"/>
        <w:spacing w:before="0" w:after="0"/>
        <w:jc w:val="center"/>
        <w:rPr>
          <w:rFonts w:ascii="Arial" w:hAnsi="Arial" w:cs="Arial"/>
          <w:sz w:val="16"/>
          <w:szCs w:val="16"/>
        </w:rPr>
      </w:pPr>
      <w:r w:rsidRPr="006B3D4F">
        <w:rPr>
          <w:rFonts w:ascii="Arial" w:hAnsi="Arial" w:cs="Arial"/>
          <w:sz w:val="16"/>
          <w:szCs w:val="16"/>
        </w:rPr>
        <w:t>КРАСНОДАРСКИЙ КРАЙ</w:t>
      </w:r>
    </w:p>
    <w:p w:rsidR="00FC2726" w:rsidRPr="006B3D4F" w:rsidRDefault="00FC2726" w:rsidP="00FC2726">
      <w:pPr>
        <w:jc w:val="center"/>
        <w:rPr>
          <w:rFonts w:ascii="Arial" w:hAnsi="Arial" w:cs="Arial"/>
          <w:b/>
          <w:sz w:val="16"/>
          <w:szCs w:val="16"/>
        </w:rPr>
      </w:pPr>
      <w:r w:rsidRPr="006B3D4F">
        <w:rPr>
          <w:rFonts w:ascii="Arial" w:hAnsi="Arial" w:cs="Arial"/>
          <w:b/>
          <w:sz w:val="16"/>
          <w:szCs w:val="16"/>
        </w:rPr>
        <w:t>НОВОКУБАНСКИЙ РАЙОН</w:t>
      </w:r>
    </w:p>
    <w:p w:rsidR="00FC2726" w:rsidRPr="006B3D4F" w:rsidRDefault="00FC2726" w:rsidP="00FC2726">
      <w:pPr>
        <w:pStyle w:val="1"/>
        <w:spacing w:before="0" w:after="0"/>
        <w:jc w:val="center"/>
        <w:rPr>
          <w:rFonts w:ascii="Arial" w:hAnsi="Arial" w:cs="Arial"/>
          <w:sz w:val="16"/>
          <w:szCs w:val="16"/>
        </w:rPr>
      </w:pPr>
      <w:r w:rsidRPr="006B3D4F">
        <w:rPr>
          <w:rFonts w:ascii="Arial" w:hAnsi="Arial" w:cs="Arial"/>
          <w:sz w:val="16"/>
          <w:szCs w:val="16"/>
        </w:rPr>
        <w:t>СОВЕТ НОВОСЕЛЬСКОГО СЕЛЬСКОГО ПОСЕЛЕНИЯ</w:t>
      </w:r>
    </w:p>
    <w:p w:rsidR="00FC2726" w:rsidRPr="006B3D4F" w:rsidRDefault="00FC2726" w:rsidP="00FC2726">
      <w:pPr>
        <w:pStyle w:val="1"/>
        <w:spacing w:before="0" w:after="0"/>
        <w:jc w:val="center"/>
        <w:rPr>
          <w:rFonts w:ascii="Arial" w:hAnsi="Arial" w:cs="Arial"/>
          <w:sz w:val="16"/>
          <w:szCs w:val="16"/>
        </w:rPr>
      </w:pPr>
      <w:r w:rsidRPr="006B3D4F">
        <w:rPr>
          <w:rFonts w:ascii="Arial" w:hAnsi="Arial" w:cs="Arial"/>
          <w:sz w:val="16"/>
          <w:szCs w:val="16"/>
        </w:rPr>
        <w:t xml:space="preserve"> НОВОКУБАНСКОГО РАЙОНА </w:t>
      </w:r>
    </w:p>
    <w:p w:rsidR="00FC2726" w:rsidRPr="006B3D4F" w:rsidRDefault="00FC2726" w:rsidP="00FC2726">
      <w:pPr>
        <w:pStyle w:val="1"/>
        <w:spacing w:before="0" w:after="0"/>
        <w:jc w:val="center"/>
        <w:rPr>
          <w:rFonts w:ascii="Arial" w:hAnsi="Arial" w:cs="Arial"/>
          <w:sz w:val="16"/>
          <w:szCs w:val="16"/>
        </w:rPr>
      </w:pPr>
    </w:p>
    <w:p w:rsidR="00FC2726" w:rsidRPr="006B3D4F" w:rsidRDefault="00FC2726" w:rsidP="00FC2726">
      <w:pPr>
        <w:pStyle w:val="1"/>
        <w:spacing w:before="0" w:after="0"/>
        <w:jc w:val="center"/>
        <w:rPr>
          <w:rFonts w:ascii="Arial" w:hAnsi="Arial" w:cs="Arial"/>
          <w:sz w:val="16"/>
          <w:szCs w:val="16"/>
        </w:rPr>
      </w:pPr>
      <w:r w:rsidRPr="006B3D4F">
        <w:rPr>
          <w:rFonts w:ascii="Arial" w:hAnsi="Arial" w:cs="Arial"/>
          <w:sz w:val="16"/>
          <w:szCs w:val="16"/>
        </w:rPr>
        <w:t>РЕШЕНИЕ</w:t>
      </w:r>
    </w:p>
    <w:p w:rsidR="00FC2726" w:rsidRPr="006B3D4F" w:rsidRDefault="00FC2726" w:rsidP="00FC2726">
      <w:pPr>
        <w:jc w:val="both"/>
        <w:rPr>
          <w:rFonts w:ascii="Arial" w:hAnsi="Arial" w:cs="Arial"/>
          <w:color w:val="000000"/>
          <w:sz w:val="16"/>
          <w:szCs w:val="16"/>
        </w:rPr>
      </w:pPr>
      <w:r w:rsidRPr="006B3D4F">
        <w:rPr>
          <w:rFonts w:ascii="Arial" w:hAnsi="Arial" w:cs="Arial"/>
          <w:color w:val="000000"/>
          <w:sz w:val="16"/>
          <w:szCs w:val="16"/>
        </w:rPr>
        <w:t>от 06.02.2024 г.</w:t>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t xml:space="preserve">    № 21</w:t>
      </w:r>
      <w:r>
        <w:rPr>
          <w:rFonts w:ascii="Arial" w:hAnsi="Arial" w:cs="Arial"/>
          <w:color w:val="000000"/>
          <w:sz w:val="16"/>
          <w:szCs w:val="16"/>
        </w:rPr>
        <w:t>9</w:t>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r>
      <w:r w:rsidRPr="006B3D4F">
        <w:rPr>
          <w:rFonts w:ascii="Arial" w:hAnsi="Arial" w:cs="Arial"/>
          <w:color w:val="000000"/>
          <w:sz w:val="16"/>
          <w:szCs w:val="16"/>
        </w:rPr>
        <w:tab/>
        <w:t xml:space="preserve">                     п. Глубокий</w:t>
      </w:r>
    </w:p>
    <w:p w:rsidR="006B3D4F" w:rsidRDefault="006B3D4F" w:rsidP="00526A4E">
      <w:pPr>
        <w:jc w:val="both"/>
        <w:rPr>
          <w:rFonts w:ascii="Arial" w:hAnsi="Arial" w:cs="Arial"/>
          <w:sz w:val="16"/>
          <w:szCs w:val="16"/>
        </w:rPr>
      </w:pPr>
    </w:p>
    <w:p w:rsidR="00FC2726" w:rsidRPr="00FC2726" w:rsidRDefault="00FC2726" w:rsidP="00FC2726">
      <w:pPr>
        <w:shd w:val="clear" w:color="auto" w:fill="FFFFFF"/>
        <w:jc w:val="center"/>
        <w:textAlignment w:val="baseline"/>
        <w:rPr>
          <w:rFonts w:ascii="Arial" w:hAnsi="Arial" w:cs="Arial"/>
          <w:b/>
          <w:sz w:val="16"/>
          <w:szCs w:val="16"/>
          <w:vertAlign w:val="superscript"/>
        </w:rPr>
      </w:pPr>
      <w:r w:rsidRPr="00FC2726">
        <w:rPr>
          <w:rFonts w:ascii="Arial" w:hAnsi="Arial" w:cs="Arial"/>
          <w:b/>
          <w:sz w:val="16"/>
          <w:szCs w:val="16"/>
        </w:rPr>
        <w:t>Об утверждении Положения о порядке установки и содержания мемориальных досок и других памятных знаков в муниципальном образовании Новосельского сельского поселения Новокубанского района</w:t>
      </w:r>
    </w:p>
    <w:p w:rsidR="00FC2726" w:rsidRPr="00FC2726" w:rsidRDefault="00FC2726" w:rsidP="00FC2726">
      <w:pPr>
        <w:jc w:val="both"/>
        <w:rPr>
          <w:rFonts w:ascii="Arial" w:hAnsi="Arial" w:cs="Arial"/>
          <w:sz w:val="16"/>
          <w:szCs w:val="16"/>
        </w:rPr>
      </w:pPr>
    </w:p>
    <w:p w:rsidR="00FC2726" w:rsidRPr="00FC2726" w:rsidRDefault="00FC2726" w:rsidP="00FC2726">
      <w:pPr>
        <w:shd w:val="clear" w:color="auto" w:fill="FFFFFF"/>
        <w:jc w:val="both"/>
        <w:textAlignment w:val="baseline"/>
        <w:rPr>
          <w:rFonts w:ascii="Arial" w:hAnsi="Arial" w:cs="Arial"/>
          <w:color w:val="2D2D2D"/>
          <w:spacing w:val="2"/>
          <w:sz w:val="16"/>
          <w:szCs w:val="16"/>
        </w:rPr>
      </w:pPr>
    </w:p>
    <w:p w:rsidR="00FC2726" w:rsidRPr="00FC2726" w:rsidRDefault="00FC2726" w:rsidP="00FC2726">
      <w:pPr>
        <w:ind w:firstLine="540"/>
        <w:jc w:val="both"/>
        <w:rPr>
          <w:rFonts w:ascii="Arial" w:hAnsi="Arial" w:cs="Arial"/>
          <w:sz w:val="16"/>
          <w:szCs w:val="16"/>
        </w:rPr>
      </w:pPr>
      <w:proofErr w:type="gramStart"/>
      <w:r w:rsidRPr="00FC2726">
        <w:rPr>
          <w:rFonts w:ascii="Arial" w:hAnsi="Arial" w:cs="Arial"/>
          <w:sz w:val="16"/>
          <w:szCs w:val="16"/>
        </w:rPr>
        <w:t>В целях определения порядка принятия решений об установке и обеспечении сохранности мемориальных досок и других памятных знаков на территории муниципального образования Новосельского сельского поселения Новокубанского района сохранения, использования, развития и пропаганды культурно-исторических ценностей, определения критериев, являющихся основанием для принятия решений об увековечении памяти выдающихся событий и личностей, которые внесли значительный вклад в развитие муниципального образования Новосельского сельского поселения Новокубанского района</w:t>
      </w:r>
      <w:proofErr w:type="gramEnd"/>
      <w:r w:rsidRPr="00FC2726">
        <w:rPr>
          <w:rFonts w:ascii="Arial" w:hAnsi="Arial" w:cs="Arial"/>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00D25C7F">
        <w:rPr>
          <w:rFonts w:ascii="Arial" w:hAnsi="Arial" w:cs="Arial"/>
          <w:sz w:val="16"/>
          <w:szCs w:val="16"/>
        </w:rPr>
        <w:t>р</w:t>
      </w:r>
      <w:proofErr w:type="spellEnd"/>
      <w:proofErr w:type="gramEnd"/>
      <w:r w:rsidR="00D25C7F">
        <w:rPr>
          <w:rFonts w:ascii="Arial" w:hAnsi="Arial" w:cs="Arial"/>
          <w:sz w:val="16"/>
          <w:szCs w:val="16"/>
        </w:rPr>
        <w:t xml:space="preserve"> е </w:t>
      </w:r>
      <w:proofErr w:type="spellStart"/>
      <w:r w:rsidR="00D25C7F">
        <w:rPr>
          <w:rFonts w:ascii="Arial" w:hAnsi="Arial" w:cs="Arial"/>
          <w:sz w:val="16"/>
          <w:szCs w:val="16"/>
        </w:rPr>
        <w:t>ш</w:t>
      </w:r>
      <w:proofErr w:type="spellEnd"/>
      <w:r w:rsidR="00D25C7F">
        <w:rPr>
          <w:rFonts w:ascii="Arial" w:hAnsi="Arial" w:cs="Arial"/>
          <w:sz w:val="16"/>
          <w:szCs w:val="16"/>
        </w:rPr>
        <w:t xml:space="preserve"> и л</w:t>
      </w:r>
      <w:r w:rsidRPr="00FC2726">
        <w:rPr>
          <w:rFonts w:ascii="Arial" w:hAnsi="Arial" w:cs="Arial"/>
          <w:sz w:val="16"/>
          <w:szCs w:val="16"/>
        </w:rPr>
        <w:t>:</w:t>
      </w:r>
    </w:p>
    <w:p w:rsidR="00FC2726" w:rsidRPr="00FC2726" w:rsidRDefault="00FC2726" w:rsidP="00FC2726">
      <w:pPr>
        <w:pStyle w:val="ConsPlusNormal0"/>
        <w:ind w:firstLine="567"/>
        <w:jc w:val="both"/>
        <w:rPr>
          <w:rFonts w:cs="Arial"/>
          <w:sz w:val="16"/>
          <w:szCs w:val="16"/>
        </w:rPr>
      </w:pPr>
      <w:r w:rsidRPr="00FC2726">
        <w:rPr>
          <w:rFonts w:cs="Arial"/>
          <w:sz w:val="16"/>
          <w:szCs w:val="16"/>
        </w:rPr>
        <w:t xml:space="preserve">1. Утвердить </w:t>
      </w:r>
      <w:hyperlink w:anchor="Par34" w:tooltip="ПОЛОЖЕНИЕ" w:history="1">
        <w:r w:rsidRPr="00FC2726">
          <w:rPr>
            <w:rFonts w:cs="Arial"/>
            <w:color w:val="000000" w:themeColor="text1"/>
            <w:sz w:val="16"/>
            <w:szCs w:val="16"/>
          </w:rPr>
          <w:t>Положение</w:t>
        </w:r>
      </w:hyperlink>
      <w:r w:rsidRPr="00FC2726">
        <w:rPr>
          <w:rFonts w:cs="Arial"/>
          <w:color w:val="000000" w:themeColor="text1"/>
          <w:sz w:val="16"/>
          <w:szCs w:val="16"/>
        </w:rPr>
        <w:t xml:space="preserve"> </w:t>
      </w:r>
      <w:r w:rsidRPr="00FC2726">
        <w:rPr>
          <w:rFonts w:cs="Arial"/>
          <w:sz w:val="16"/>
          <w:szCs w:val="16"/>
        </w:rPr>
        <w:t xml:space="preserve">о порядке установки и содержания мемориальных досок и других памятных знаков в муниципальном образовании </w:t>
      </w:r>
      <w:r w:rsidRPr="00FC2726">
        <w:rPr>
          <w:rFonts w:eastAsia="Times New Roman" w:cs="Arial"/>
          <w:sz w:val="16"/>
          <w:szCs w:val="16"/>
        </w:rPr>
        <w:t>Новосельского сельского поселения Новокубанского района</w:t>
      </w:r>
      <w:r w:rsidRPr="00FC2726">
        <w:rPr>
          <w:rFonts w:cs="Arial"/>
          <w:sz w:val="16"/>
          <w:szCs w:val="16"/>
        </w:rPr>
        <w:t xml:space="preserve"> согласно приложению.</w:t>
      </w:r>
    </w:p>
    <w:p w:rsidR="00FC2726" w:rsidRPr="00FC2726" w:rsidRDefault="00FC2726" w:rsidP="00FC2726">
      <w:pPr>
        <w:ind w:firstLine="567"/>
        <w:jc w:val="both"/>
        <w:rPr>
          <w:rFonts w:ascii="Arial" w:hAnsi="Arial" w:cs="Arial"/>
          <w:color w:val="000000"/>
          <w:sz w:val="16"/>
          <w:szCs w:val="16"/>
        </w:rPr>
      </w:pPr>
      <w:r w:rsidRPr="00FC2726">
        <w:rPr>
          <w:rFonts w:ascii="Arial" w:hAnsi="Arial" w:cs="Arial"/>
          <w:color w:val="000000"/>
          <w:sz w:val="16"/>
          <w:szCs w:val="16"/>
        </w:rPr>
        <w:t xml:space="preserve">2. Главному специалисту администрации муниципального образования </w:t>
      </w:r>
      <w:r w:rsidRPr="00FC2726">
        <w:rPr>
          <w:rFonts w:ascii="Arial" w:hAnsi="Arial" w:cs="Arial"/>
          <w:sz w:val="16"/>
          <w:szCs w:val="16"/>
        </w:rPr>
        <w:t>Новосельского сельского поселения Новокубанского района</w:t>
      </w:r>
      <w:r w:rsidRPr="00FC2726">
        <w:rPr>
          <w:rFonts w:ascii="Arial" w:hAnsi="Arial" w:cs="Arial"/>
          <w:color w:val="000000"/>
          <w:sz w:val="16"/>
          <w:szCs w:val="16"/>
        </w:rPr>
        <w:t xml:space="preserve"> </w:t>
      </w:r>
      <w:proofErr w:type="gramStart"/>
      <w:r w:rsidRPr="00FC2726">
        <w:rPr>
          <w:rFonts w:ascii="Arial" w:hAnsi="Arial" w:cs="Arial"/>
          <w:color w:val="000000"/>
          <w:sz w:val="16"/>
          <w:szCs w:val="16"/>
        </w:rPr>
        <w:t>разместить</w:t>
      </w:r>
      <w:proofErr w:type="gramEnd"/>
      <w:r w:rsidRPr="00FC2726">
        <w:rPr>
          <w:rFonts w:ascii="Arial" w:hAnsi="Arial" w:cs="Arial"/>
          <w:color w:val="000000"/>
          <w:sz w:val="16"/>
          <w:szCs w:val="16"/>
        </w:rPr>
        <w:t xml:space="preserve"> настоящее решение на официальном сайте муниципального образования </w:t>
      </w:r>
      <w:r w:rsidRPr="00FC2726">
        <w:rPr>
          <w:rFonts w:ascii="Arial" w:hAnsi="Arial" w:cs="Arial"/>
          <w:sz w:val="16"/>
          <w:szCs w:val="16"/>
        </w:rPr>
        <w:t>Новосельского сельского поселения Новокубанского района</w:t>
      </w:r>
      <w:r w:rsidRPr="00FC2726">
        <w:rPr>
          <w:rFonts w:ascii="Arial" w:hAnsi="Arial" w:cs="Arial"/>
          <w:color w:val="000000"/>
          <w:sz w:val="16"/>
          <w:szCs w:val="16"/>
        </w:rPr>
        <w:t xml:space="preserve"> в информационно-телекоммуникационный сети «Интернет».</w:t>
      </w:r>
    </w:p>
    <w:p w:rsidR="00FC2726" w:rsidRPr="00FC2726" w:rsidRDefault="00FC2726" w:rsidP="00FC2726">
      <w:pPr>
        <w:ind w:firstLine="567"/>
        <w:contextualSpacing/>
        <w:jc w:val="both"/>
        <w:rPr>
          <w:rFonts w:ascii="Arial" w:hAnsi="Arial" w:cs="Arial"/>
          <w:color w:val="000000"/>
          <w:sz w:val="16"/>
          <w:szCs w:val="16"/>
        </w:rPr>
      </w:pPr>
      <w:r w:rsidRPr="00FC2726">
        <w:rPr>
          <w:rFonts w:ascii="Arial" w:hAnsi="Arial" w:cs="Arial"/>
          <w:color w:val="000000"/>
          <w:sz w:val="16"/>
          <w:szCs w:val="16"/>
        </w:rPr>
        <w:t xml:space="preserve">3. </w:t>
      </w:r>
      <w:proofErr w:type="gramStart"/>
      <w:r w:rsidRPr="00FC2726">
        <w:rPr>
          <w:rFonts w:ascii="Arial" w:hAnsi="Arial" w:cs="Arial"/>
          <w:color w:val="000000"/>
          <w:sz w:val="16"/>
          <w:szCs w:val="16"/>
        </w:rPr>
        <w:t>Контроль за</w:t>
      </w:r>
      <w:proofErr w:type="gramEnd"/>
      <w:r w:rsidRPr="00FC2726">
        <w:rPr>
          <w:rFonts w:ascii="Arial" w:hAnsi="Arial" w:cs="Arial"/>
          <w:color w:val="000000"/>
          <w:sz w:val="16"/>
          <w:szCs w:val="16"/>
        </w:rPr>
        <w:t xml:space="preserve"> выполнением настоящего решения оставляю за собой.</w:t>
      </w:r>
    </w:p>
    <w:p w:rsidR="00FC2726" w:rsidRPr="00FC2726" w:rsidRDefault="00FC2726" w:rsidP="00FC2726">
      <w:pPr>
        <w:ind w:firstLine="567"/>
        <w:jc w:val="both"/>
        <w:rPr>
          <w:rFonts w:ascii="Arial" w:hAnsi="Arial" w:cs="Arial"/>
          <w:sz w:val="16"/>
          <w:szCs w:val="16"/>
        </w:rPr>
      </w:pPr>
      <w:r w:rsidRPr="00FC2726">
        <w:rPr>
          <w:rFonts w:ascii="Arial" w:hAnsi="Arial" w:cs="Arial"/>
          <w:sz w:val="16"/>
          <w:szCs w:val="16"/>
          <w:lang w:eastAsia="ar-SA"/>
        </w:rPr>
        <w:t xml:space="preserve">4. </w:t>
      </w:r>
      <w:r w:rsidRPr="00FC2726">
        <w:rPr>
          <w:rFonts w:ascii="Arial" w:hAnsi="Arial" w:cs="Arial"/>
          <w:sz w:val="16"/>
          <w:szCs w:val="16"/>
        </w:rPr>
        <w:t>Решение вступает в силу со дня его официального опубликования и в информационном бюллетене «Вестник Новосельского сельского поселения Новокубанского района».</w:t>
      </w:r>
    </w:p>
    <w:p w:rsidR="00FC2726" w:rsidRPr="00FC2726" w:rsidRDefault="00FC2726" w:rsidP="00FC2726">
      <w:pPr>
        <w:autoSpaceDE w:val="0"/>
        <w:autoSpaceDN w:val="0"/>
        <w:adjustRightInd w:val="0"/>
        <w:jc w:val="both"/>
        <w:rPr>
          <w:rFonts w:ascii="Arial" w:hAnsi="Arial" w:cs="Arial"/>
          <w:sz w:val="16"/>
          <w:szCs w:val="16"/>
        </w:rPr>
      </w:pPr>
      <w:bookmarkStart w:id="1" w:name="_GoBack"/>
      <w:bookmarkEnd w:id="1"/>
    </w:p>
    <w:p w:rsidR="00FC2726" w:rsidRPr="00FC2726" w:rsidRDefault="00FC2726" w:rsidP="00FC2726">
      <w:pPr>
        <w:autoSpaceDE w:val="0"/>
        <w:autoSpaceDN w:val="0"/>
        <w:adjustRightInd w:val="0"/>
        <w:jc w:val="both"/>
        <w:rPr>
          <w:rFonts w:ascii="Arial" w:hAnsi="Arial" w:cs="Arial"/>
          <w:sz w:val="16"/>
          <w:szCs w:val="16"/>
        </w:rPr>
      </w:pPr>
    </w:p>
    <w:p w:rsidR="00FC2726" w:rsidRPr="00FC2726" w:rsidRDefault="00FC2726" w:rsidP="00FC2726">
      <w:pPr>
        <w:autoSpaceDE w:val="0"/>
        <w:autoSpaceDN w:val="0"/>
        <w:adjustRightInd w:val="0"/>
        <w:jc w:val="both"/>
        <w:rPr>
          <w:rFonts w:ascii="Arial" w:hAnsi="Arial" w:cs="Arial"/>
          <w:sz w:val="16"/>
          <w:szCs w:val="16"/>
        </w:rPr>
      </w:pPr>
    </w:p>
    <w:p w:rsidR="00FC2726" w:rsidRPr="00FC2726" w:rsidRDefault="00FC2726" w:rsidP="00FC2726">
      <w:pPr>
        <w:jc w:val="both"/>
        <w:rPr>
          <w:rFonts w:ascii="Arial" w:hAnsi="Arial" w:cs="Arial"/>
          <w:sz w:val="16"/>
          <w:szCs w:val="16"/>
        </w:rPr>
      </w:pPr>
      <w:r w:rsidRPr="00FC2726">
        <w:rPr>
          <w:rFonts w:ascii="Arial" w:hAnsi="Arial" w:cs="Arial"/>
          <w:sz w:val="16"/>
          <w:szCs w:val="16"/>
        </w:rPr>
        <w:t xml:space="preserve">Глава Новосельского сельского поселения </w:t>
      </w:r>
    </w:p>
    <w:p w:rsidR="00D25C7F" w:rsidRDefault="00FC2726" w:rsidP="00FC2726">
      <w:pPr>
        <w:widowControl w:val="0"/>
        <w:autoSpaceDE w:val="0"/>
        <w:autoSpaceDN w:val="0"/>
        <w:adjustRightInd w:val="0"/>
        <w:jc w:val="both"/>
        <w:rPr>
          <w:rFonts w:ascii="Arial" w:hAnsi="Arial" w:cs="Arial"/>
          <w:sz w:val="16"/>
          <w:szCs w:val="16"/>
        </w:rPr>
      </w:pPr>
      <w:r w:rsidRPr="00FC2726">
        <w:rPr>
          <w:rFonts w:ascii="Arial" w:hAnsi="Arial" w:cs="Arial"/>
          <w:sz w:val="16"/>
          <w:szCs w:val="16"/>
        </w:rPr>
        <w:t>Новокубанского района</w:t>
      </w:r>
    </w:p>
    <w:p w:rsidR="00FC2726" w:rsidRDefault="00FC2726" w:rsidP="00D25C7F">
      <w:pPr>
        <w:widowControl w:val="0"/>
        <w:autoSpaceDE w:val="0"/>
        <w:autoSpaceDN w:val="0"/>
        <w:adjustRightInd w:val="0"/>
        <w:jc w:val="both"/>
        <w:rPr>
          <w:rFonts w:ascii="Arial" w:hAnsi="Arial" w:cs="Arial"/>
          <w:sz w:val="16"/>
          <w:szCs w:val="16"/>
        </w:rPr>
      </w:pPr>
      <w:r w:rsidRPr="00FC2726">
        <w:rPr>
          <w:rFonts w:ascii="Arial" w:hAnsi="Arial" w:cs="Arial"/>
          <w:sz w:val="16"/>
          <w:szCs w:val="16"/>
        </w:rPr>
        <w:t>А.Е.Колесников</w:t>
      </w:r>
    </w:p>
    <w:p w:rsidR="00D25C7F" w:rsidRDefault="00D25C7F" w:rsidP="00D25C7F">
      <w:pPr>
        <w:widowControl w:val="0"/>
        <w:autoSpaceDE w:val="0"/>
        <w:autoSpaceDN w:val="0"/>
        <w:adjustRightInd w:val="0"/>
        <w:jc w:val="both"/>
        <w:rPr>
          <w:rFonts w:ascii="Arial" w:hAnsi="Arial" w:cs="Arial"/>
          <w:sz w:val="16"/>
          <w:szCs w:val="16"/>
        </w:rPr>
      </w:pPr>
    </w:p>
    <w:p w:rsidR="00D25C7F" w:rsidRDefault="00D25C7F" w:rsidP="00D25C7F">
      <w:pPr>
        <w:widowControl w:val="0"/>
        <w:autoSpaceDE w:val="0"/>
        <w:autoSpaceDN w:val="0"/>
        <w:adjustRightInd w:val="0"/>
        <w:jc w:val="both"/>
        <w:rPr>
          <w:rFonts w:ascii="Arial" w:hAnsi="Arial" w:cs="Arial"/>
          <w:sz w:val="16"/>
          <w:szCs w:val="16"/>
        </w:rPr>
      </w:pPr>
    </w:p>
    <w:p w:rsidR="00D25C7F" w:rsidRDefault="00D25C7F" w:rsidP="00D25C7F">
      <w:pPr>
        <w:widowControl w:val="0"/>
        <w:autoSpaceDE w:val="0"/>
        <w:autoSpaceDN w:val="0"/>
        <w:adjustRightInd w:val="0"/>
        <w:jc w:val="both"/>
        <w:rPr>
          <w:rFonts w:ascii="Arial" w:hAnsi="Arial" w:cs="Arial"/>
          <w:sz w:val="16"/>
          <w:szCs w:val="16"/>
        </w:rPr>
      </w:pPr>
    </w:p>
    <w:p w:rsidR="00D25C7F" w:rsidRDefault="00FC2726" w:rsidP="00D25C7F">
      <w:pPr>
        <w:rPr>
          <w:rFonts w:ascii="Arial" w:eastAsia="TimesNewRomanPSMT" w:hAnsi="Arial" w:cs="Arial"/>
          <w:sz w:val="16"/>
          <w:szCs w:val="16"/>
        </w:rPr>
      </w:pPr>
      <w:r w:rsidRPr="00FC2726">
        <w:rPr>
          <w:rFonts w:ascii="Arial" w:eastAsia="TimesNewRomanPSMT" w:hAnsi="Arial" w:cs="Arial"/>
          <w:sz w:val="16"/>
          <w:szCs w:val="16"/>
        </w:rPr>
        <w:t>Приложение</w:t>
      </w:r>
    </w:p>
    <w:p w:rsidR="00D25C7F" w:rsidRDefault="00FC2726" w:rsidP="00D25C7F">
      <w:pPr>
        <w:rPr>
          <w:rFonts w:ascii="Arial" w:eastAsia="TimesNewRomanPSMT" w:hAnsi="Arial" w:cs="Arial"/>
          <w:sz w:val="16"/>
          <w:szCs w:val="16"/>
        </w:rPr>
      </w:pPr>
      <w:r w:rsidRPr="00FC2726">
        <w:rPr>
          <w:rFonts w:ascii="Arial" w:eastAsia="TimesNewRomanPSMT" w:hAnsi="Arial" w:cs="Arial"/>
          <w:sz w:val="16"/>
          <w:szCs w:val="16"/>
        </w:rPr>
        <w:t>УТВЕРЖДЕНО</w:t>
      </w:r>
    </w:p>
    <w:p w:rsidR="00D25C7F" w:rsidRDefault="00D25C7F" w:rsidP="00D25C7F">
      <w:pPr>
        <w:rPr>
          <w:rFonts w:ascii="Arial" w:eastAsia="TimesNewRomanPSMT" w:hAnsi="Arial" w:cs="Arial"/>
          <w:sz w:val="16"/>
          <w:szCs w:val="16"/>
        </w:rPr>
      </w:pPr>
      <w:r>
        <w:rPr>
          <w:rFonts w:ascii="Arial" w:eastAsia="TimesNewRomanPSMT" w:hAnsi="Arial" w:cs="Arial"/>
          <w:sz w:val="16"/>
          <w:szCs w:val="16"/>
        </w:rPr>
        <w:t>ре</w:t>
      </w:r>
      <w:r w:rsidR="00FC2726" w:rsidRPr="00FC2726">
        <w:rPr>
          <w:rFonts w:ascii="Arial" w:eastAsia="TimesNewRomanPSMT" w:hAnsi="Arial" w:cs="Arial"/>
          <w:sz w:val="16"/>
          <w:szCs w:val="16"/>
        </w:rPr>
        <w:t>шением Совета</w:t>
      </w:r>
    </w:p>
    <w:p w:rsidR="00D25C7F" w:rsidRDefault="00FC2726" w:rsidP="00D25C7F">
      <w:pPr>
        <w:rPr>
          <w:rFonts w:ascii="Arial" w:eastAsia="TimesNewRomanPSMT" w:hAnsi="Arial" w:cs="Arial"/>
          <w:sz w:val="16"/>
          <w:szCs w:val="16"/>
        </w:rPr>
      </w:pPr>
      <w:r w:rsidRPr="00FC2726">
        <w:rPr>
          <w:rFonts w:ascii="Arial" w:eastAsia="TimesNewRomanPSMT" w:hAnsi="Arial" w:cs="Arial"/>
          <w:sz w:val="16"/>
          <w:szCs w:val="16"/>
        </w:rPr>
        <w:t xml:space="preserve">Новосельского сельского поселения </w:t>
      </w:r>
    </w:p>
    <w:p w:rsidR="00FC2726" w:rsidRPr="00FC2726" w:rsidRDefault="00FC2726" w:rsidP="00D25C7F">
      <w:pPr>
        <w:rPr>
          <w:rFonts w:ascii="Arial" w:eastAsia="TimesNewRomanPSMT" w:hAnsi="Arial" w:cs="Arial"/>
          <w:sz w:val="16"/>
          <w:szCs w:val="16"/>
        </w:rPr>
      </w:pPr>
      <w:r w:rsidRPr="00FC2726">
        <w:rPr>
          <w:rFonts w:ascii="Arial" w:eastAsia="TimesNewRomanPSMT" w:hAnsi="Arial" w:cs="Arial"/>
          <w:sz w:val="16"/>
          <w:szCs w:val="16"/>
        </w:rPr>
        <w:t>Новокубанского района</w:t>
      </w:r>
    </w:p>
    <w:p w:rsidR="00FC2726" w:rsidRPr="00FC2726" w:rsidRDefault="00FC2726" w:rsidP="00D25C7F">
      <w:pPr>
        <w:autoSpaceDE w:val="0"/>
        <w:autoSpaceDN w:val="0"/>
        <w:adjustRightInd w:val="0"/>
        <w:jc w:val="both"/>
        <w:rPr>
          <w:rFonts w:ascii="Arial" w:hAnsi="Arial" w:cs="Arial"/>
          <w:sz w:val="16"/>
          <w:szCs w:val="16"/>
        </w:rPr>
      </w:pPr>
      <w:r w:rsidRPr="00FC2726">
        <w:rPr>
          <w:rFonts w:ascii="Arial" w:eastAsia="TimesNewRomanPSMT" w:hAnsi="Arial" w:cs="Arial"/>
          <w:sz w:val="16"/>
          <w:szCs w:val="16"/>
        </w:rPr>
        <w:t xml:space="preserve">от </w:t>
      </w:r>
      <w:r w:rsidR="00D25C7F">
        <w:rPr>
          <w:rFonts w:ascii="Arial" w:eastAsia="TimesNewRomanPSMT" w:hAnsi="Arial" w:cs="Arial"/>
          <w:sz w:val="16"/>
          <w:szCs w:val="16"/>
        </w:rPr>
        <w:t>06.02.2024 г.</w:t>
      </w:r>
      <w:r w:rsidRPr="00FC2726">
        <w:rPr>
          <w:rFonts w:ascii="Arial" w:eastAsia="TimesNewRomanPSMT" w:hAnsi="Arial" w:cs="Arial"/>
          <w:sz w:val="16"/>
          <w:szCs w:val="16"/>
        </w:rPr>
        <w:t xml:space="preserve"> № </w:t>
      </w:r>
      <w:r w:rsidR="00D25C7F">
        <w:rPr>
          <w:rFonts w:ascii="Arial" w:eastAsia="TimesNewRomanPSMT" w:hAnsi="Arial" w:cs="Arial"/>
          <w:sz w:val="16"/>
          <w:szCs w:val="16"/>
        </w:rPr>
        <w:t>219</w:t>
      </w:r>
    </w:p>
    <w:p w:rsidR="00FC2726" w:rsidRPr="00FC2726" w:rsidRDefault="00FC2726" w:rsidP="00D25C7F">
      <w:pPr>
        <w:autoSpaceDE w:val="0"/>
        <w:autoSpaceDN w:val="0"/>
        <w:adjustRightInd w:val="0"/>
        <w:jc w:val="both"/>
        <w:rPr>
          <w:rFonts w:ascii="Arial" w:hAnsi="Arial" w:cs="Arial"/>
          <w:sz w:val="16"/>
          <w:szCs w:val="16"/>
        </w:rPr>
      </w:pPr>
    </w:p>
    <w:p w:rsidR="00FC2726" w:rsidRPr="00FC2726" w:rsidRDefault="00FC2726" w:rsidP="00FC2726">
      <w:pPr>
        <w:autoSpaceDE w:val="0"/>
        <w:autoSpaceDN w:val="0"/>
        <w:adjustRightInd w:val="0"/>
        <w:jc w:val="both"/>
        <w:rPr>
          <w:rFonts w:ascii="Arial" w:hAnsi="Arial" w:cs="Arial"/>
          <w:sz w:val="16"/>
          <w:szCs w:val="16"/>
        </w:rPr>
      </w:pPr>
    </w:p>
    <w:p w:rsidR="00FC2726" w:rsidRPr="00FC2726" w:rsidRDefault="00FC2726" w:rsidP="00FC2726">
      <w:pPr>
        <w:pStyle w:val="ConsPlusTitle0"/>
        <w:jc w:val="center"/>
        <w:rPr>
          <w:rFonts w:cs="Arial"/>
          <w:sz w:val="16"/>
          <w:szCs w:val="16"/>
        </w:rPr>
      </w:pPr>
      <w:r w:rsidRPr="00FC2726">
        <w:rPr>
          <w:rFonts w:cs="Arial"/>
          <w:sz w:val="16"/>
          <w:szCs w:val="16"/>
        </w:rPr>
        <w:t>ПОЛОЖЕНИЕ</w:t>
      </w:r>
    </w:p>
    <w:p w:rsidR="00FC2726" w:rsidRPr="00FC2726" w:rsidRDefault="00FC2726" w:rsidP="00FC2726">
      <w:pPr>
        <w:pStyle w:val="ConsPlusTitle0"/>
        <w:jc w:val="center"/>
        <w:rPr>
          <w:rFonts w:cs="Arial"/>
          <w:sz w:val="16"/>
          <w:szCs w:val="16"/>
        </w:rPr>
      </w:pPr>
      <w:r w:rsidRPr="00FC2726">
        <w:rPr>
          <w:rFonts w:cs="Arial"/>
          <w:sz w:val="16"/>
          <w:szCs w:val="16"/>
        </w:rPr>
        <w:t xml:space="preserve">о порядке установки и содержания мемориальных досок и других памятных знаков </w:t>
      </w:r>
      <w:proofErr w:type="gramStart"/>
      <w:r w:rsidRPr="00FC2726">
        <w:rPr>
          <w:rFonts w:cs="Arial"/>
          <w:sz w:val="16"/>
          <w:szCs w:val="16"/>
        </w:rPr>
        <w:t>в</w:t>
      </w:r>
      <w:proofErr w:type="gramEnd"/>
      <w:r w:rsidRPr="00FC2726">
        <w:rPr>
          <w:rFonts w:cs="Arial"/>
          <w:sz w:val="16"/>
          <w:szCs w:val="16"/>
        </w:rPr>
        <w:t xml:space="preserve"> </w:t>
      </w:r>
      <w:proofErr w:type="gramStart"/>
      <w:r w:rsidRPr="00FC2726">
        <w:rPr>
          <w:rFonts w:cs="Arial"/>
          <w:sz w:val="16"/>
          <w:szCs w:val="16"/>
        </w:rPr>
        <w:t>муниципального</w:t>
      </w:r>
      <w:proofErr w:type="gramEnd"/>
      <w:r w:rsidRPr="00FC2726">
        <w:rPr>
          <w:rFonts w:cs="Arial"/>
          <w:sz w:val="16"/>
          <w:szCs w:val="16"/>
        </w:rPr>
        <w:t xml:space="preserve"> образовании</w:t>
      </w:r>
      <w:r w:rsidRPr="00FC2726">
        <w:rPr>
          <w:rFonts w:eastAsia="Times New Roman" w:cs="Arial"/>
          <w:b w:val="0"/>
          <w:sz w:val="16"/>
          <w:szCs w:val="16"/>
        </w:rPr>
        <w:t xml:space="preserve"> </w:t>
      </w:r>
      <w:r w:rsidRPr="00FC2726">
        <w:rPr>
          <w:rFonts w:eastAsia="Times New Roman" w:cs="Arial"/>
          <w:sz w:val="16"/>
          <w:szCs w:val="16"/>
        </w:rPr>
        <w:t>Новосельского сельского поселения Новокубанского района</w:t>
      </w:r>
    </w:p>
    <w:p w:rsidR="00FC2726" w:rsidRPr="00FC2726" w:rsidRDefault="00FC2726" w:rsidP="00FC2726">
      <w:pPr>
        <w:pStyle w:val="ConsPlusTitle0"/>
        <w:jc w:val="center"/>
        <w:rPr>
          <w:rFonts w:cs="Arial"/>
          <w:sz w:val="16"/>
          <w:szCs w:val="16"/>
        </w:rPr>
      </w:pPr>
    </w:p>
    <w:p w:rsidR="00FC2726" w:rsidRPr="00FC2726" w:rsidRDefault="00FC2726" w:rsidP="00FC2726">
      <w:pPr>
        <w:pStyle w:val="ConsPlusTitle0"/>
        <w:ind w:firstLine="540"/>
        <w:jc w:val="center"/>
        <w:outlineLvl w:val="1"/>
        <w:rPr>
          <w:rFonts w:cs="Arial"/>
          <w:color w:val="000000" w:themeColor="text1"/>
          <w:sz w:val="16"/>
          <w:szCs w:val="16"/>
        </w:rPr>
      </w:pPr>
    </w:p>
    <w:p w:rsidR="00FC2726" w:rsidRPr="00FC2726" w:rsidRDefault="00FC2726" w:rsidP="00FC2726">
      <w:pPr>
        <w:pStyle w:val="ConsPlusTitle0"/>
        <w:ind w:firstLine="540"/>
        <w:jc w:val="center"/>
        <w:outlineLvl w:val="1"/>
        <w:rPr>
          <w:rFonts w:cs="Arial"/>
          <w:b w:val="0"/>
          <w:color w:val="000000" w:themeColor="text1"/>
          <w:sz w:val="16"/>
          <w:szCs w:val="16"/>
        </w:rPr>
      </w:pPr>
      <w:r w:rsidRPr="00FC2726">
        <w:rPr>
          <w:rFonts w:cs="Arial"/>
          <w:b w:val="0"/>
          <w:color w:val="000000" w:themeColor="text1"/>
          <w:sz w:val="16"/>
          <w:szCs w:val="16"/>
        </w:rPr>
        <w:t>Статья 1. Общие положения</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1. Настоящее Положение устанавливает единый порядок принятия решений об установке и содержании мемориальных досок и других памятных знаков на зданиях, сооружениях и иных архитектурных объектах, находящихся в муниципальной собственности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а также правила их установки и содержания.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2. В настоящем Положении используются следующие основные понятия: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1) мемориальная доска - архитектурно-скульптурное произведение малой формы, представляющее собой плиту, выполненную из долговечных материалов, с текстом и (или) изображением, увековечивающую память о каком-либо историческом событии, выдающейся личности;</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lastRenderedPageBreak/>
        <w:t>2)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сооружений и других архитектурных объектов, являющихся памятниками истории, культуры или архитектуры, либо поясняющие наименование улиц, а также историю улиц, подвергшихся переименованию.</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r w:rsidRPr="00FC2726">
        <w:rPr>
          <w:rFonts w:cs="Arial"/>
          <w:b w:val="0"/>
          <w:color w:val="000000" w:themeColor="text1"/>
          <w:sz w:val="16"/>
          <w:szCs w:val="16"/>
        </w:rPr>
        <w:t>Статья 2. Критерии, являющиеся основанием для принятия решения об установке мемориальной доски или другого памятного знака</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Критериями, являющимися основанием для принятия решения об увековечивании памяти являются: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 значимость события в истории муниципального образования </w:t>
      </w:r>
      <w:r w:rsidRPr="00FC2726">
        <w:rPr>
          <w:rFonts w:eastAsia="Times New Roman" w:cs="Arial"/>
          <w:sz w:val="16"/>
          <w:szCs w:val="16"/>
        </w:rPr>
        <w:t>Новосельского сельского поселения Новокубанского района;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наличие у гражданина официально признанных выдающихся заслуг, высокого профессионального мастерства в определенной сфере деятельности, принесших значительную пользу муниципальному образованию</w:t>
      </w:r>
      <w:r w:rsidRPr="00FC2726">
        <w:rPr>
          <w:rFonts w:eastAsia="Times New Roman" w:cs="Arial"/>
          <w:sz w:val="16"/>
          <w:szCs w:val="16"/>
        </w:rPr>
        <w:t xml:space="preserve"> Новосельского сельского поселения Новокубанского района</w:t>
      </w:r>
      <w:r w:rsidRPr="00FC2726">
        <w:rPr>
          <w:rFonts w:cs="Arial"/>
          <w:color w:val="000000" w:themeColor="text1"/>
          <w:sz w:val="16"/>
          <w:szCs w:val="16"/>
        </w:rPr>
        <w:t>, Краснодарскому краю, Российской Федерации;</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 проведение гражданином в течение длительного времени активной общественной, благотворительной и иной деятельности, способствовавшей развитию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повышению его престижа и авторитета.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Мемориальная доска или другой памятный знак может быть установлен на здании (около здания) муниципального учреждения, организации или предприятия, получившего имя выдающегося деятеля.</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bookmarkStart w:id="2" w:name="Par53"/>
      <w:bookmarkEnd w:id="2"/>
      <w:r w:rsidRPr="00FC2726">
        <w:rPr>
          <w:rFonts w:cs="Arial"/>
          <w:b w:val="0"/>
          <w:color w:val="000000" w:themeColor="text1"/>
          <w:sz w:val="16"/>
          <w:szCs w:val="16"/>
        </w:rPr>
        <w:t>Статья 3. Порядок внесения предложений по установке мемориальных досок и памятных знаков</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1. Вопросы увековечивания памяти посредством установки мемориальных досок и других памятных знаков в муниципальном образовании</w:t>
      </w:r>
      <w:r w:rsidRPr="00FC2726">
        <w:rPr>
          <w:rFonts w:eastAsia="Times New Roman" w:cs="Arial"/>
          <w:sz w:val="16"/>
          <w:szCs w:val="16"/>
        </w:rPr>
        <w:t xml:space="preserve"> Новосельского сельского поселения Новокубанского района</w:t>
      </w:r>
      <w:r w:rsidRPr="00FC2726">
        <w:rPr>
          <w:rFonts w:cs="Arial"/>
          <w:color w:val="000000" w:themeColor="text1"/>
          <w:sz w:val="16"/>
          <w:szCs w:val="16"/>
        </w:rPr>
        <w:t xml:space="preserve"> рассматривает постоянно действующая комиссия по наградам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2. Мотивированные предложения об установке мемориальной доски или другого памятного знака могут исходить от группы граждан, юридических лиц, творческих и иных коллективов, общественных объединений и политических партий, органов государственной власти, органов местного самоуправления.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3. К предложению (ходатайству) об установке мемориальной доски или другого памятного знака прилагаются: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1) сведения о предполагаемом месте установки мемориальной доски или другого памятного знака с </w:t>
      </w:r>
      <w:proofErr w:type="spellStart"/>
      <w:r w:rsidRPr="00FC2726">
        <w:rPr>
          <w:rFonts w:cs="Arial"/>
          <w:color w:val="000000" w:themeColor="text1"/>
          <w:sz w:val="16"/>
          <w:szCs w:val="16"/>
        </w:rPr>
        <w:t>фотофиксацией</w:t>
      </w:r>
      <w:proofErr w:type="spellEnd"/>
      <w:r w:rsidRPr="00FC2726">
        <w:rPr>
          <w:rFonts w:cs="Arial"/>
          <w:color w:val="000000" w:themeColor="text1"/>
          <w:sz w:val="16"/>
          <w:szCs w:val="16"/>
        </w:rPr>
        <w:t xml:space="preserve"> здания, сооружения, иного архитектурного объекта и места установки;</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2) обоснование установки мемориальной доски, памятного знака;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3) краткая историческая или историко-биографическая справка о событии, выдающейся личности;</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4) копии архивных, наградных документов, подтверждающих достоверность события или заслуги увековечиваемого лица;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5) документы, подтверждающие факт проживания и (или) работы лица, память о котором увековечивается, в данном здании;</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6) предложения по тексту надписи и (или) надписи и изображения (эскиз, макет);</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7) письменное разрешение (согласование) собственника здания, сооружения, иного архитектурного объекта на котором предполагается установка мемориальной доски, памятного знака;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8) сведения об источнике финансирования работ по проектированию, изготовлению, установке и обеспечению торжественного открытия мемориальной доски или памятного знака.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4. </w:t>
      </w:r>
      <w:proofErr w:type="gramStart"/>
      <w:r w:rsidRPr="00FC2726">
        <w:rPr>
          <w:rFonts w:cs="Arial"/>
          <w:color w:val="000000" w:themeColor="text1"/>
          <w:sz w:val="16"/>
          <w:szCs w:val="16"/>
        </w:rPr>
        <w:t>Предложения, поступающие от граждан, должны содержать фамилии, полные имена, отчества граждан, адреса места жительства, номера контактных телефонов, адреса электронной почты (при наличии); от юридических лиц - полное наименование юридического лица, юридический и фактический адрес, контактный телефон, адрес электронной почты (при наличии).</w:t>
      </w:r>
      <w:proofErr w:type="gramEnd"/>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r w:rsidRPr="00FC2726">
        <w:rPr>
          <w:rFonts w:cs="Arial"/>
          <w:b w:val="0"/>
          <w:color w:val="000000" w:themeColor="text1"/>
          <w:sz w:val="16"/>
          <w:szCs w:val="16"/>
        </w:rPr>
        <w:t>Статья 4. Порядок рассмотрения предложений и принятия решений по установке мемориальных досок и памятных знаков</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1. Все предложения об установке мемориальных досок и памятных знаков направляются главе </w:t>
      </w:r>
      <w:bookmarkStart w:id="3" w:name="_Hlk151815009"/>
      <w:r w:rsidRPr="00FC2726">
        <w:rPr>
          <w:rFonts w:cs="Arial"/>
          <w:color w:val="000000" w:themeColor="text1"/>
          <w:sz w:val="16"/>
          <w:szCs w:val="16"/>
        </w:rPr>
        <w:t xml:space="preserve">муниципального образования </w:t>
      </w:r>
      <w:bookmarkEnd w:id="3"/>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который передает их для рассмотрения в комиссию по наградам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2. Комиссия по наградам по поручению главы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рассматривает поступившие предложения в месячный срок со дня поступления в комиссию и представляет главе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протокол с мотивированным заключением.</w:t>
      </w:r>
    </w:p>
    <w:p w:rsidR="00FC2726" w:rsidRPr="00FC2726" w:rsidRDefault="00FC2726" w:rsidP="00FC2726">
      <w:pPr>
        <w:pStyle w:val="ConsPlusNormal0"/>
        <w:ind w:firstLine="540"/>
        <w:jc w:val="both"/>
        <w:rPr>
          <w:rFonts w:cs="Arial"/>
          <w:color w:val="000000" w:themeColor="text1"/>
          <w:sz w:val="16"/>
          <w:szCs w:val="16"/>
        </w:rPr>
      </w:pPr>
      <w:proofErr w:type="gramStart"/>
      <w:r w:rsidRPr="00FC2726">
        <w:rPr>
          <w:rFonts w:cs="Arial"/>
          <w:color w:val="000000" w:themeColor="text1"/>
          <w:sz w:val="16"/>
          <w:szCs w:val="16"/>
        </w:rPr>
        <w:t xml:space="preserve">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финансово-экономического обоснования, подписанного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и начальником финансового отдела администрации муниципального образования </w:t>
      </w:r>
      <w:r w:rsidRPr="00FC2726">
        <w:rPr>
          <w:rFonts w:eastAsia="Times New Roman" w:cs="Arial"/>
          <w:sz w:val="16"/>
          <w:szCs w:val="16"/>
        </w:rPr>
        <w:t>Новосельского сельского поселения Новокубанского района.</w:t>
      </w:r>
      <w:proofErr w:type="gramEnd"/>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3. </w:t>
      </w:r>
      <w:proofErr w:type="gramStart"/>
      <w:r w:rsidRPr="00FC2726">
        <w:rPr>
          <w:rFonts w:cs="Arial"/>
          <w:color w:val="000000" w:themeColor="text1"/>
          <w:sz w:val="16"/>
          <w:szCs w:val="16"/>
        </w:rPr>
        <w:t xml:space="preserve">Глава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на основании протокола комиссии по наградам с мотивированным заключением вносит в Совет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предложение о рассмотрении вопроса об установке мемориальной доски, памятного знака на территории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с приложением документов, указанных в </w:t>
      </w:r>
      <w:hyperlink w:anchor="Par53" w:tooltip="Статья 3. Порядок внесения предложений по установке мемориальных досок и памятных знаков" w:history="1">
        <w:r w:rsidRPr="00FC2726">
          <w:rPr>
            <w:rFonts w:cs="Arial"/>
            <w:color w:val="000000" w:themeColor="text1"/>
            <w:sz w:val="16"/>
            <w:szCs w:val="16"/>
          </w:rPr>
          <w:t>статье 3</w:t>
        </w:r>
      </w:hyperlink>
      <w:r w:rsidRPr="00FC2726">
        <w:rPr>
          <w:rFonts w:cs="Arial"/>
          <w:color w:val="000000" w:themeColor="text1"/>
          <w:sz w:val="16"/>
          <w:szCs w:val="16"/>
        </w:rPr>
        <w:t xml:space="preserve"> настоящего Положения.</w:t>
      </w:r>
      <w:proofErr w:type="gramEnd"/>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4. </w:t>
      </w:r>
      <w:proofErr w:type="gramStart"/>
      <w:r w:rsidRPr="00FC2726">
        <w:rPr>
          <w:rFonts w:cs="Arial"/>
          <w:color w:val="000000" w:themeColor="text1"/>
          <w:sz w:val="16"/>
          <w:szCs w:val="16"/>
        </w:rPr>
        <w:t xml:space="preserve">Материалы, представленные главой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в Совет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подлежат предварительному рассмотрению на заседании постоянной депутатской комиссии Совета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w:t>
      </w:r>
      <w:proofErr w:type="gramEnd"/>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5. Решение об установке мемориальной доски, памятного знака принимается на заседании Совета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и подлежит официальному опубликованию.</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В решении должна содержаться ссылка на инициатора установки мемориальной доски или памятного знака, адрес установки, содержание надписи, источник финансирования работ по проектированию, изготовлению и установке.</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6. О принятом решении Совета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указанном в пункте 5 настоящей статьи Положения, глава муниципального образования информирует инициатора установки мемориальной доски или памятного знака в течение 5 рабочих дней со дня принятия такого решения. </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r w:rsidRPr="00FC2726">
        <w:rPr>
          <w:rFonts w:cs="Arial"/>
          <w:b w:val="0"/>
          <w:color w:val="000000" w:themeColor="text1"/>
          <w:sz w:val="16"/>
          <w:szCs w:val="16"/>
        </w:rPr>
        <w:t>Статья 5. Общие требования к установке мемориальных досок, памятных знаков</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lastRenderedPageBreak/>
        <w:t>1. Архитектурно-</w:t>
      </w:r>
      <w:proofErr w:type="gramStart"/>
      <w:r w:rsidRPr="00FC2726">
        <w:rPr>
          <w:rFonts w:cs="Arial"/>
          <w:color w:val="000000" w:themeColor="text1"/>
          <w:sz w:val="16"/>
          <w:szCs w:val="16"/>
        </w:rPr>
        <w:t>художественное решение</w:t>
      </w:r>
      <w:proofErr w:type="gramEnd"/>
      <w:r w:rsidRPr="00FC2726">
        <w:rPr>
          <w:rFonts w:cs="Arial"/>
          <w:color w:val="000000" w:themeColor="text1"/>
          <w:sz w:val="16"/>
          <w:szCs w:val="16"/>
        </w:rPr>
        <w:t xml:space="preserve"> мемориальной доски или памятного знака не должно противоречить характеру места их установки, особенностям среды, в которую они привносятся как новый элемент.</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2. Основными требованиями к установке мемориальных досок и памятных знаков являются: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1) размер мемориальной доски,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сооружению или иному архитектурному объекту, на котором они устанавливаются;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2) текст мемориальной доски, памятного знака излагается на русском языке, должен в лаконичной форме содержать характеристику увековечиваемого события (факта), либо периода жизни (деятельности) лица, которому посвящена мемориальная доска, с полным указанием его фамилии, имени и отчества. В тексте обязательны даты, конкретизирующие время причастности лица или события к месту установки мемориальной доски, памятного знака;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3) в композицию мемориальной доски, помимо текста, могут быть включены портретные изображения, декоративные элементы, подсветка, приспособление для возложения цветов;</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4) изготовление мемориальных досок и памятных знаков производится из качественных долговечных материалов (мрамор, гранит, чугун, бронза и др.).</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r w:rsidRPr="00FC2726">
        <w:rPr>
          <w:rFonts w:cs="Arial"/>
          <w:b w:val="0"/>
          <w:color w:val="000000" w:themeColor="text1"/>
          <w:sz w:val="16"/>
          <w:szCs w:val="16"/>
        </w:rPr>
        <w:t>Статья 6. Правила установки мемориальных досок и памятных знаков</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1. Мемориальные доски, памятные знаки устанавливаются на фасадах, в интерьерах зданий, сооружений и иных архитектурных объектов, связанных с важными историческими событиями, жизнью и деятельностью выдающихся лиц.</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2. Мемориальные доски и памятные знаки устанавливаются на хорошо просматриваемых местах.</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3. Установка мемориальных досок, памятных знаков осуществляется за счет собственных или привлеченных средств инициирующей стороны.</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В соответствии с решением Совета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мемориальные доски и памятные знаки на территории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могут устанавливаться также за счет средств местного бюджета в случае, если инициирующей стороной выступают органы местного самоуправления.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4. Официальное открытие мемориальных досок и памятных знаков производится на специальной торжественной церемонии с привлечением общественности.</w:t>
      </w:r>
    </w:p>
    <w:p w:rsidR="00FC2726" w:rsidRPr="00FC2726" w:rsidRDefault="00FC2726" w:rsidP="00FC2726">
      <w:pPr>
        <w:pStyle w:val="ConsPlusTitle0"/>
        <w:ind w:firstLine="540"/>
        <w:jc w:val="both"/>
        <w:outlineLvl w:val="1"/>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r w:rsidRPr="00FC2726">
        <w:rPr>
          <w:rFonts w:cs="Arial"/>
          <w:b w:val="0"/>
          <w:color w:val="000000" w:themeColor="text1"/>
          <w:sz w:val="16"/>
          <w:szCs w:val="16"/>
        </w:rPr>
        <w:t>Статья 7. Содержание и учет мемориальных досок и памятных знаков</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1. Мемориальные доски и другие памятные знаки, установленные на зданиях, сооружениях и иных архитектурных объектах, находящихся в муниципальной собственности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принимаются в муниципальную собственность.</w:t>
      </w:r>
    </w:p>
    <w:p w:rsidR="00FC2726" w:rsidRPr="00FC2726" w:rsidRDefault="00FC2726" w:rsidP="00FC2726">
      <w:pPr>
        <w:pStyle w:val="ConsPlusNormal0"/>
        <w:ind w:firstLine="540"/>
        <w:jc w:val="both"/>
        <w:rPr>
          <w:rFonts w:cs="Arial"/>
          <w:color w:val="000000" w:themeColor="text1"/>
          <w:sz w:val="16"/>
          <w:szCs w:val="16"/>
        </w:rPr>
      </w:pPr>
      <w:bookmarkStart w:id="4" w:name="Par100"/>
      <w:bookmarkEnd w:id="4"/>
      <w:r w:rsidRPr="00FC2726">
        <w:rPr>
          <w:rFonts w:cs="Arial"/>
          <w:color w:val="000000" w:themeColor="text1"/>
          <w:sz w:val="16"/>
          <w:szCs w:val="16"/>
        </w:rPr>
        <w:t>2. Содержание, реставрация и ремонт мемориальных досок и других памятных знаков, являющихся объектами муниципальной собственности, производится за счет средств местного бюджета.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3. Учреждения и организации, на фасадах, на территории или в интерьерах зданий которых расположены мемориальные доски, другие памятные знаки, могут обеспечивать их сохранность, содержание, реставрацию и ремонт на основании соглашений, заключенным между ними и собственником.</w:t>
      </w:r>
    </w:p>
    <w:p w:rsidR="00FC2726" w:rsidRPr="00FC2726" w:rsidRDefault="00FC2726" w:rsidP="00FC2726">
      <w:pPr>
        <w:pStyle w:val="ConsPlusNormal0"/>
        <w:ind w:firstLine="540"/>
        <w:jc w:val="both"/>
        <w:rPr>
          <w:rFonts w:cs="Arial"/>
          <w:color w:val="000000" w:themeColor="text1"/>
          <w:sz w:val="16"/>
          <w:szCs w:val="16"/>
        </w:rPr>
      </w:pPr>
      <w:bookmarkStart w:id="5" w:name="Par102"/>
      <w:bookmarkEnd w:id="5"/>
      <w:r w:rsidRPr="00FC2726">
        <w:rPr>
          <w:rFonts w:cs="Arial"/>
          <w:color w:val="000000" w:themeColor="text1"/>
          <w:sz w:val="16"/>
          <w:szCs w:val="16"/>
        </w:rPr>
        <w:t xml:space="preserve">4. </w:t>
      </w:r>
      <w:proofErr w:type="gramStart"/>
      <w:r w:rsidRPr="00FC2726">
        <w:rPr>
          <w:rFonts w:cs="Arial"/>
          <w:color w:val="000000" w:themeColor="text1"/>
          <w:sz w:val="16"/>
          <w:szCs w:val="16"/>
        </w:rPr>
        <w:t>Контроль за</w:t>
      </w:r>
      <w:proofErr w:type="gramEnd"/>
      <w:r w:rsidRPr="00FC2726">
        <w:rPr>
          <w:rFonts w:cs="Arial"/>
          <w:color w:val="000000" w:themeColor="text1"/>
          <w:sz w:val="16"/>
          <w:szCs w:val="16"/>
        </w:rPr>
        <w:t xml:space="preserve"> установкой в соответствии с настоящим Положением и состоянием мемориальных досок и других памятных знаков осуществляет администрация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В целях осуществления контроля администрация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ведет реестр установленных на территории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мемориальных досок и других памятных знаков.</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r w:rsidRPr="00FC2726">
        <w:rPr>
          <w:rFonts w:cs="Arial"/>
          <w:b w:val="0"/>
          <w:color w:val="000000" w:themeColor="text1"/>
          <w:sz w:val="16"/>
          <w:szCs w:val="16"/>
        </w:rPr>
        <w:t>Статья 8. Демонтаж мемориальных досок и памятных знаков</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1. Мемориальные доски и другие памятные знаки демонтируются:</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1) при проведении работ по ремонту и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 на период проведения указанных работ;</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2) при полном разрушении мемориальной доски, другого памятного знака;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3) при разрушении, сносе здания, сооружения или иного архитектурного объекта, на котором установлены мемориальная доска или другой памятный знак;</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4) при установке мемориальной доски и другого памятного знака с нарушением требований настоящего Положения.</w:t>
      </w:r>
    </w:p>
    <w:p w:rsidR="00FC2726" w:rsidRPr="00FC2726" w:rsidRDefault="00FC2726" w:rsidP="00FC2726">
      <w:pPr>
        <w:pStyle w:val="ConsPlusNormal0"/>
        <w:ind w:firstLine="540"/>
        <w:jc w:val="both"/>
        <w:rPr>
          <w:rFonts w:cs="Arial"/>
          <w:color w:val="000000" w:themeColor="text1"/>
          <w:sz w:val="16"/>
          <w:szCs w:val="16"/>
        </w:rPr>
      </w:pPr>
      <w:bookmarkStart w:id="6" w:name="Par112"/>
      <w:bookmarkEnd w:id="6"/>
      <w:r w:rsidRPr="00FC2726">
        <w:rPr>
          <w:rFonts w:cs="Arial"/>
          <w:color w:val="000000" w:themeColor="text1"/>
          <w:sz w:val="16"/>
          <w:szCs w:val="16"/>
        </w:rPr>
        <w:t xml:space="preserve">2. Инициатором демонтажа мемориальной доски, другого памятного знака вправе выступать инициатор их установки, глава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администрация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Совет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3. В случае необходимости проведения работ по ремонту,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временный демонтаж мемориальной доски, памятного знака осуществляется на основании постановления администрации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w:t>
      </w:r>
    </w:p>
    <w:p w:rsidR="00FC2726" w:rsidRPr="00FC2726" w:rsidRDefault="00FC2726" w:rsidP="00FC2726">
      <w:pPr>
        <w:pStyle w:val="ConsPlusNormal0"/>
        <w:ind w:firstLine="540"/>
        <w:jc w:val="both"/>
        <w:rPr>
          <w:rFonts w:cs="Arial"/>
          <w:color w:val="000000" w:themeColor="text1"/>
          <w:sz w:val="16"/>
          <w:szCs w:val="16"/>
        </w:rPr>
      </w:pPr>
      <w:proofErr w:type="gramStart"/>
      <w:r w:rsidRPr="00FC2726">
        <w:rPr>
          <w:rFonts w:cs="Arial"/>
          <w:color w:val="000000" w:themeColor="text1"/>
          <w:sz w:val="16"/>
          <w:szCs w:val="16"/>
        </w:rPr>
        <w:t xml:space="preserve">Постановление администрации </w:t>
      </w:r>
      <w:bookmarkStart w:id="7" w:name="_Hlk152581820"/>
      <w:r w:rsidRPr="00FC2726">
        <w:rPr>
          <w:rFonts w:cs="Arial"/>
          <w:color w:val="000000" w:themeColor="text1"/>
          <w:sz w:val="16"/>
          <w:szCs w:val="16"/>
        </w:rPr>
        <w:t xml:space="preserve">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w:t>
      </w:r>
      <w:bookmarkEnd w:id="7"/>
      <w:r w:rsidRPr="00FC2726">
        <w:rPr>
          <w:rFonts w:cs="Arial"/>
          <w:color w:val="000000" w:themeColor="text1"/>
          <w:sz w:val="16"/>
          <w:szCs w:val="16"/>
        </w:rPr>
        <w:t xml:space="preserve">принимается на основании ходатайства с указанием цели, предполагаемой даты и периода демонтажа, поданного на имя главы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инициатором демонтажа, в срок за один месяц до предполагаемой даты демонтажа.</w:t>
      </w:r>
      <w:proofErr w:type="gramEnd"/>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После завершения ремонтно-реставрационных работ мемориальная доска или другой памятный знак устанавливаются на прежнем месте.</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4. В случае</w:t>
      </w:r>
      <w:proofErr w:type="gramStart"/>
      <w:r w:rsidRPr="00FC2726">
        <w:rPr>
          <w:rFonts w:cs="Arial"/>
          <w:color w:val="000000" w:themeColor="text1"/>
          <w:sz w:val="16"/>
          <w:szCs w:val="16"/>
        </w:rPr>
        <w:t>,</w:t>
      </w:r>
      <w:proofErr w:type="gramEnd"/>
      <w:r w:rsidRPr="00FC2726">
        <w:rPr>
          <w:rFonts w:cs="Arial"/>
          <w:color w:val="000000" w:themeColor="text1"/>
          <w:sz w:val="16"/>
          <w:szCs w:val="16"/>
        </w:rPr>
        <w:t xml:space="preserve">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 инициатор их установки имеет право установить взамен демонтированных мемориальную доску или памятный знак по тому же эскизному проекту.</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5. Полный демонтаж мемориальной доски, другого памятного знака осуществляется на основании решения Совета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 xml:space="preserve">, принятого по инициативе администрации муниципального образования </w:t>
      </w:r>
      <w:r w:rsidRPr="00FC2726">
        <w:rPr>
          <w:rFonts w:eastAsia="Times New Roman" w:cs="Arial"/>
          <w:sz w:val="16"/>
          <w:szCs w:val="16"/>
        </w:rPr>
        <w:t>Новосельского сельского поселения Новокубанского района.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6. Финансирование работ по демонтажу мемориальной доски, памятного знака осуществляется за счет средств местного бюджета.</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 xml:space="preserve">7. При производстве ремонтных работ зданий, сооружений и иных объектов, в случае необходимости временного демонтажа мемориальных досок или памятных знаков их сохранность обеспечивает администрация муниципального образования </w:t>
      </w:r>
      <w:r w:rsidRPr="00FC2726">
        <w:rPr>
          <w:rFonts w:eastAsia="Times New Roman" w:cs="Arial"/>
          <w:sz w:val="16"/>
          <w:szCs w:val="16"/>
        </w:rPr>
        <w:t>Новосельского сельского поселения Новокубанского района</w:t>
      </w:r>
      <w:r w:rsidRPr="00FC2726">
        <w:rPr>
          <w:rFonts w:cs="Arial"/>
          <w:color w:val="000000" w:themeColor="text1"/>
          <w:sz w:val="16"/>
          <w:szCs w:val="16"/>
        </w:rPr>
        <w:t>.</w:t>
      </w: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lastRenderedPageBreak/>
        <w:t>8. Демонтаж либо перенос мемориальных досок, других памятных знаков в целях информационно-рекламного оформления не допускается.</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Title0"/>
        <w:ind w:firstLine="540"/>
        <w:jc w:val="both"/>
        <w:outlineLvl w:val="1"/>
        <w:rPr>
          <w:rFonts w:cs="Arial"/>
          <w:b w:val="0"/>
          <w:color w:val="000000" w:themeColor="text1"/>
          <w:sz w:val="16"/>
          <w:szCs w:val="16"/>
        </w:rPr>
      </w:pPr>
      <w:r w:rsidRPr="00FC2726">
        <w:rPr>
          <w:rFonts w:cs="Arial"/>
          <w:b w:val="0"/>
          <w:color w:val="000000" w:themeColor="text1"/>
          <w:sz w:val="16"/>
          <w:szCs w:val="16"/>
        </w:rPr>
        <w:t>Статья 9. Заключительные положения</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pStyle w:val="ConsPlusNormal0"/>
        <w:ind w:firstLine="540"/>
        <w:jc w:val="both"/>
        <w:rPr>
          <w:rFonts w:cs="Arial"/>
          <w:color w:val="000000" w:themeColor="text1"/>
          <w:sz w:val="16"/>
          <w:szCs w:val="16"/>
        </w:rPr>
      </w:pPr>
      <w:r w:rsidRPr="00FC2726">
        <w:rPr>
          <w:rFonts w:cs="Arial"/>
          <w:color w:val="000000" w:themeColor="text1"/>
          <w:sz w:val="16"/>
          <w:szCs w:val="16"/>
        </w:rPr>
        <w:t>1. За причинение вреда мемориальным доскам и другим памятным знакам, а также за причинение вреда зданиям, сооружениям и иным архитектурным объектам вследствие самовольной установки мемориальной доски или другого памятного знака, виновные лица несут ответственность в соответствии с действующим законодательством.</w:t>
      </w:r>
    </w:p>
    <w:p w:rsidR="00FC2726" w:rsidRPr="00FC2726" w:rsidRDefault="00FC2726" w:rsidP="00FC2726">
      <w:pPr>
        <w:pStyle w:val="ConsPlusNormal0"/>
        <w:jc w:val="both"/>
        <w:rPr>
          <w:rFonts w:cs="Arial"/>
          <w:color w:val="000000" w:themeColor="text1"/>
          <w:sz w:val="16"/>
          <w:szCs w:val="16"/>
        </w:rPr>
      </w:pPr>
    </w:p>
    <w:p w:rsidR="00FC2726" w:rsidRPr="00FC2726" w:rsidRDefault="00FC2726" w:rsidP="00FC2726">
      <w:pPr>
        <w:autoSpaceDE w:val="0"/>
        <w:autoSpaceDN w:val="0"/>
        <w:adjustRightInd w:val="0"/>
        <w:jc w:val="both"/>
        <w:rPr>
          <w:rFonts w:ascii="Arial" w:hAnsi="Arial" w:cs="Arial"/>
          <w:color w:val="000000" w:themeColor="text1"/>
          <w:sz w:val="16"/>
          <w:szCs w:val="16"/>
        </w:rPr>
      </w:pPr>
    </w:p>
    <w:p w:rsidR="00FC2726" w:rsidRPr="00FC2726" w:rsidRDefault="00FC2726" w:rsidP="00FC2726">
      <w:pPr>
        <w:autoSpaceDE w:val="0"/>
        <w:autoSpaceDN w:val="0"/>
        <w:adjustRightInd w:val="0"/>
        <w:jc w:val="both"/>
        <w:rPr>
          <w:rFonts w:ascii="Arial" w:hAnsi="Arial" w:cs="Arial"/>
          <w:color w:val="000000" w:themeColor="text1"/>
          <w:sz w:val="16"/>
          <w:szCs w:val="16"/>
        </w:rPr>
      </w:pPr>
    </w:p>
    <w:p w:rsidR="00FC2726" w:rsidRPr="00FC2726" w:rsidRDefault="00FC2726" w:rsidP="00FC2726">
      <w:pPr>
        <w:jc w:val="both"/>
        <w:rPr>
          <w:rFonts w:ascii="Arial" w:hAnsi="Arial" w:cs="Arial"/>
          <w:sz w:val="16"/>
          <w:szCs w:val="16"/>
        </w:rPr>
      </w:pPr>
      <w:r w:rsidRPr="00FC2726">
        <w:rPr>
          <w:rFonts w:ascii="Arial" w:hAnsi="Arial" w:cs="Arial"/>
          <w:sz w:val="16"/>
          <w:szCs w:val="16"/>
        </w:rPr>
        <w:t xml:space="preserve">Глава Новосельского сельского поселения </w:t>
      </w:r>
    </w:p>
    <w:p w:rsidR="00D25C7F" w:rsidRDefault="00FC2726" w:rsidP="00FC2726">
      <w:pPr>
        <w:widowControl w:val="0"/>
        <w:autoSpaceDE w:val="0"/>
        <w:autoSpaceDN w:val="0"/>
        <w:adjustRightInd w:val="0"/>
        <w:jc w:val="both"/>
        <w:rPr>
          <w:rFonts w:ascii="Arial" w:hAnsi="Arial" w:cs="Arial"/>
          <w:sz w:val="16"/>
          <w:szCs w:val="16"/>
        </w:rPr>
      </w:pPr>
      <w:r w:rsidRPr="00FC2726">
        <w:rPr>
          <w:rFonts w:ascii="Arial" w:hAnsi="Arial" w:cs="Arial"/>
          <w:sz w:val="16"/>
          <w:szCs w:val="16"/>
        </w:rPr>
        <w:t>Новокубанского района</w:t>
      </w:r>
    </w:p>
    <w:p w:rsidR="00FC2726" w:rsidRPr="00FC2726" w:rsidRDefault="00FC2726" w:rsidP="00FC2726">
      <w:pPr>
        <w:widowControl w:val="0"/>
        <w:autoSpaceDE w:val="0"/>
        <w:autoSpaceDN w:val="0"/>
        <w:adjustRightInd w:val="0"/>
        <w:jc w:val="both"/>
        <w:rPr>
          <w:rFonts w:ascii="Arial" w:hAnsi="Arial" w:cs="Arial"/>
          <w:sz w:val="16"/>
          <w:szCs w:val="16"/>
        </w:rPr>
      </w:pPr>
      <w:r w:rsidRPr="00FC2726">
        <w:rPr>
          <w:rFonts w:ascii="Arial" w:hAnsi="Arial" w:cs="Arial"/>
          <w:sz w:val="16"/>
          <w:szCs w:val="16"/>
        </w:rPr>
        <w:t>А.Е.Колесников</w:t>
      </w:r>
    </w:p>
    <w:p w:rsidR="006B3D4F" w:rsidRPr="00FC2726" w:rsidRDefault="006B3D4F" w:rsidP="00526A4E">
      <w:pPr>
        <w:jc w:val="both"/>
        <w:rPr>
          <w:rFonts w:ascii="Arial" w:hAnsi="Arial" w:cs="Arial"/>
          <w:sz w:val="16"/>
          <w:szCs w:val="16"/>
        </w:rPr>
      </w:pPr>
    </w:p>
    <w:p w:rsidR="00FC2726" w:rsidRPr="00FC2726" w:rsidRDefault="00FC2726" w:rsidP="00526A4E">
      <w:pPr>
        <w:jc w:val="both"/>
        <w:rPr>
          <w:rFonts w:ascii="Arial" w:hAnsi="Arial" w:cs="Arial"/>
          <w:sz w:val="16"/>
          <w:szCs w:val="16"/>
        </w:rPr>
      </w:pPr>
    </w:p>
    <w:p w:rsidR="00FC2726" w:rsidRPr="00FC2726" w:rsidRDefault="00FC2726" w:rsidP="00526A4E">
      <w:pPr>
        <w:jc w:val="both"/>
        <w:rPr>
          <w:rFonts w:ascii="Arial" w:hAnsi="Arial" w:cs="Arial"/>
          <w:sz w:val="16"/>
          <w:szCs w:val="16"/>
        </w:rPr>
      </w:pPr>
    </w:p>
    <w:p w:rsidR="00FC2726" w:rsidRPr="00FC2726" w:rsidRDefault="00FC2726" w:rsidP="00FC2726">
      <w:pPr>
        <w:pStyle w:val="1"/>
        <w:spacing w:before="0" w:after="0"/>
        <w:jc w:val="center"/>
        <w:rPr>
          <w:rFonts w:ascii="Arial" w:hAnsi="Arial" w:cs="Arial"/>
          <w:sz w:val="16"/>
          <w:szCs w:val="16"/>
        </w:rPr>
      </w:pPr>
      <w:r w:rsidRPr="00FC2726">
        <w:rPr>
          <w:rFonts w:ascii="Arial" w:hAnsi="Arial" w:cs="Arial"/>
          <w:sz w:val="16"/>
          <w:szCs w:val="16"/>
        </w:rPr>
        <w:t>КРАСНОДАРСКИЙ КРАЙ</w:t>
      </w:r>
    </w:p>
    <w:p w:rsidR="00FC2726" w:rsidRPr="00FC2726" w:rsidRDefault="00FC2726" w:rsidP="00FC2726">
      <w:pPr>
        <w:jc w:val="center"/>
        <w:rPr>
          <w:rFonts w:ascii="Arial" w:hAnsi="Arial" w:cs="Arial"/>
          <w:b/>
          <w:sz w:val="16"/>
          <w:szCs w:val="16"/>
        </w:rPr>
      </w:pPr>
      <w:r w:rsidRPr="00FC2726">
        <w:rPr>
          <w:rFonts w:ascii="Arial" w:hAnsi="Arial" w:cs="Arial"/>
          <w:b/>
          <w:sz w:val="16"/>
          <w:szCs w:val="16"/>
        </w:rPr>
        <w:t>НОВОКУБАНСКИЙ РАЙОН</w:t>
      </w:r>
    </w:p>
    <w:p w:rsidR="00FC2726" w:rsidRPr="00FC2726" w:rsidRDefault="00FC2726" w:rsidP="00FC2726">
      <w:pPr>
        <w:pStyle w:val="1"/>
        <w:spacing w:before="0" w:after="0"/>
        <w:jc w:val="center"/>
        <w:rPr>
          <w:rFonts w:ascii="Arial" w:hAnsi="Arial" w:cs="Arial"/>
          <w:sz w:val="16"/>
          <w:szCs w:val="16"/>
        </w:rPr>
      </w:pPr>
      <w:r w:rsidRPr="00FC2726">
        <w:rPr>
          <w:rFonts w:ascii="Arial" w:hAnsi="Arial" w:cs="Arial"/>
          <w:sz w:val="16"/>
          <w:szCs w:val="16"/>
        </w:rPr>
        <w:t>СОВЕТ НОВОСЕЛЬСКОГО СЕЛЬСКОГО ПОСЕЛЕНИЯ</w:t>
      </w:r>
    </w:p>
    <w:p w:rsidR="00FC2726" w:rsidRPr="00FC2726" w:rsidRDefault="00FC2726" w:rsidP="00FC2726">
      <w:pPr>
        <w:pStyle w:val="1"/>
        <w:spacing w:before="0" w:after="0"/>
        <w:jc w:val="center"/>
        <w:rPr>
          <w:rFonts w:ascii="Arial" w:hAnsi="Arial" w:cs="Arial"/>
          <w:sz w:val="16"/>
          <w:szCs w:val="16"/>
        </w:rPr>
      </w:pPr>
      <w:r w:rsidRPr="00FC2726">
        <w:rPr>
          <w:rFonts w:ascii="Arial" w:hAnsi="Arial" w:cs="Arial"/>
          <w:sz w:val="16"/>
          <w:szCs w:val="16"/>
        </w:rPr>
        <w:t xml:space="preserve"> НОВОКУБАНСКОГО РАЙОНА </w:t>
      </w:r>
    </w:p>
    <w:p w:rsidR="00FC2726" w:rsidRPr="00FC2726" w:rsidRDefault="00FC2726" w:rsidP="00FC2726">
      <w:pPr>
        <w:pStyle w:val="1"/>
        <w:spacing w:before="0" w:after="0"/>
        <w:jc w:val="center"/>
        <w:rPr>
          <w:rFonts w:ascii="Arial" w:hAnsi="Arial" w:cs="Arial"/>
          <w:sz w:val="16"/>
          <w:szCs w:val="16"/>
        </w:rPr>
      </w:pPr>
    </w:p>
    <w:p w:rsidR="00FC2726" w:rsidRPr="00FC2726" w:rsidRDefault="00FC2726" w:rsidP="00FC2726">
      <w:pPr>
        <w:pStyle w:val="1"/>
        <w:spacing w:before="0" w:after="0"/>
        <w:jc w:val="center"/>
        <w:rPr>
          <w:rFonts w:ascii="Arial" w:hAnsi="Arial" w:cs="Arial"/>
          <w:sz w:val="16"/>
          <w:szCs w:val="16"/>
        </w:rPr>
      </w:pPr>
      <w:r w:rsidRPr="00FC2726">
        <w:rPr>
          <w:rFonts w:ascii="Arial" w:hAnsi="Arial" w:cs="Arial"/>
          <w:sz w:val="16"/>
          <w:szCs w:val="16"/>
        </w:rPr>
        <w:t>РЕШЕНИЕ</w:t>
      </w:r>
    </w:p>
    <w:p w:rsidR="00FC2726" w:rsidRPr="00FC2726" w:rsidRDefault="00FC2726" w:rsidP="00FC2726">
      <w:pPr>
        <w:jc w:val="both"/>
        <w:rPr>
          <w:rFonts w:ascii="Arial" w:hAnsi="Arial" w:cs="Arial"/>
          <w:color w:val="000000"/>
          <w:sz w:val="16"/>
          <w:szCs w:val="16"/>
        </w:rPr>
      </w:pPr>
      <w:r w:rsidRPr="00FC2726">
        <w:rPr>
          <w:rFonts w:ascii="Arial" w:hAnsi="Arial" w:cs="Arial"/>
          <w:color w:val="000000"/>
          <w:sz w:val="16"/>
          <w:szCs w:val="16"/>
        </w:rPr>
        <w:t>от 06.02.2024 г.</w:t>
      </w:r>
      <w:r w:rsidRPr="00FC2726">
        <w:rPr>
          <w:rFonts w:ascii="Arial" w:hAnsi="Arial" w:cs="Arial"/>
          <w:color w:val="000000"/>
          <w:sz w:val="16"/>
          <w:szCs w:val="16"/>
        </w:rPr>
        <w:tab/>
      </w:r>
      <w:r w:rsidRPr="00FC2726">
        <w:rPr>
          <w:rFonts w:ascii="Arial" w:hAnsi="Arial" w:cs="Arial"/>
          <w:color w:val="000000"/>
          <w:sz w:val="16"/>
          <w:szCs w:val="16"/>
        </w:rPr>
        <w:tab/>
      </w:r>
      <w:r w:rsidRPr="00FC2726">
        <w:rPr>
          <w:rFonts w:ascii="Arial" w:hAnsi="Arial" w:cs="Arial"/>
          <w:color w:val="000000"/>
          <w:sz w:val="16"/>
          <w:szCs w:val="16"/>
        </w:rPr>
        <w:tab/>
      </w:r>
      <w:r w:rsidRPr="00FC2726">
        <w:rPr>
          <w:rFonts w:ascii="Arial" w:hAnsi="Arial" w:cs="Arial"/>
          <w:color w:val="000000"/>
          <w:sz w:val="16"/>
          <w:szCs w:val="16"/>
        </w:rPr>
        <w:tab/>
      </w:r>
      <w:r w:rsidRPr="00FC2726">
        <w:rPr>
          <w:rFonts w:ascii="Arial" w:hAnsi="Arial" w:cs="Arial"/>
          <w:color w:val="000000"/>
          <w:sz w:val="16"/>
          <w:szCs w:val="16"/>
        </w:rPr>
        <w:tab/>
        <w:t xml:space="preserve">    № 220</w:t>
      </w:r>
      <w:r w:rsidRPr="00FC2726">
        <w:rPr>
          <w:rFonts w:ascii="Arial" w:hAnsi="Arial" w:cs="Arial"/>
          <w:color w:val="000000"/>
          <w:sz w:val="16"/>
          <w:szCs w:val="16"/>
        </w:rPr>
        <w:tab/>
      </w:r>
      <w:r w:rsidRPr="00FC2726">
        <w:rPr>
          <w:rFonts w:ascii="Arial" w:hAnsi="Arial" w:cs="Arial"/>
          <w:color w:val="000000"/>
          <w:sz w:val="16"/>
          <w:szCs w:val="16"/>
        </w:rPr>
        <w:tab/>
      </w:r>
      <w:r w:rsidRPr="00FC2726">
        <w:rPr>
          <w:rFonts w:ascii="Arial" w:hAnsi="Arial" w:cs="Arial"/>
          <w:color w:val="000000"/>
          <w:sz w:val="16"/>
          <w:szCs w:val="16"/>
        </w:rPr>
        <w:tab/>
      </w:r>
      <w:r w:rsidRPr="00FC2726">
        <w:rPr>
          <w:rFonts w:ascii="Arial" w:hAnsi="Arial" w:cs="Arial"/>
          <w:color w:val="000000"/>
          <w:sz w:val="16"/>
          <w:szCs w:val="16"/>
        </w:rPr>
        <w:tab/>
      </w:r>
      <w:r w:rsidRPr="00FC2726">
        <w:rPr>
          <w:rFonts w:ascii="Arial" w:hAnsi="Arial" w:cs="Arial"/>
          <w:color w:val="000000"/>
          <w:sz w:val="16"/>
          <w:szCs w:val="16"/>
        </w:rPr>
        <w:tab/>
        <w:t xml:space="preserve">                     п. Глубокий</w:t>
      </w:r>
    </w:p>
    <w:p w:rsidR="00FC2726" w:rsidRPr="00FC2726" w:rsidRDefault="00FC2726" w:rsidP="00FC2726">
      <w:pPr>
        <w:jc w:val="both"/>
        <w:rPr>
          <w:rFonts w:ascii="Arial" w:hAnsi="Arial" w:cs="Arial"/>
          <w:sz w:val="16"/>
          <w:szCs w:val="16"/>
        </w:rPr>
      </w:pPr>
    </w:p>
    <w:p w:rsidR="00FC2726" w:rsidRPr="00FC2726" w:rsidRDefault="00FC2726" w:rsidP="00FC2726">
      <w:pPr>
        <w:shd w:val="clear" w:color="auto" w:fill="FFFFFF"/>
        <w:contextualSpacing/>
        <w:jc w:val="center"/>
        <w:rPr>
          <w:rFonts w:ascii="Arial" w:hAnsi="Arial" w:cs="Arial"/>
          <w:color w:val="FFFFFF"/>
          <w:sz w:val="16"/>
          <w:szCs w:val="16"/>
        </w:rPr>
      </w:pPr>
      <w:r w:rsidRPr="00FC2726">
        <w:rPr>
          <w:rFonts w:ascii="Arial" w:hAnsi="Arial" w:cs="Arial"/>
          <w:b/>
          <w:sz w:val="16"/>
          <w:szCs w:val="16"/>
        </w:rPr>
        <w:t>Об утверждении Порядка увольнения (освобождения от должности, прекращения полномочий) лица, замещающего муниципальную должность, в связи с утратой доверия</w:t>
      </w:r>
      <w:r w:rsidRPr="00FC2726">
        <w:rPr>
          <w:rFonts w:ascii="Arial" w:hAnsi="Arial" w:cs="Arial"/>
          <w:color w:val="FFFFFF"/>
          <w:sz w:val="16"/>
          <w:szCs w:val="16"/>
        </w:rPr>
        <w:t xml:space="preserve"> КТ</w:t>
      </w:r>
    </w:p>
    <w:p w:rsidR="00FC2726" w:rsidRPr="00FC2726" w:rsidRDefault="00FC2726" w:rsidP="00FC2726">
      <w:pPr>
        <w:tabs>
          <w:tab w:val="left" w:pos="709"/>
        </w:tabs>
        <w:jc w:val="both"/>
        <w:rPr>
          <w:rFonts w:ascii="Arial" w:hAnsi="Arial" w:cs="Arial"/>
          <w:sz w:val="16"/>
          <w:szCs w:val="16"/>
        </w:rPr>
      </w:pPr>
    </w:p>
    <w:p w:rsidR="00FC2726" w:rsidRPr="00FC2726" w:rsidRDefault="00FC2726" w:rsidP="00FC2726">
      <w:pPr>
        <w:tabs>
          <w:tab w:val="left" w:pos="709"/>
        </w:tabs>
        <w:jc w:val="both"/>
        <w:rPr>
          <w:rFonts w:ascii="Arial" w:hAnsi="Arial" w:cs="Arial"/>
          <w:sz w:val="16"/>
          <w:szCs w:val="16"/>
        </w:rPr>
      </w:pPr>
    </w:p>
    <w:p w:rsidR="00FC2726" w:rsidRPr="00FC2726" w:rsidRDefault="00FC2726" w:rsidP="00FC2726">
      <w:pPr>
        <w:tabs>
          <w:tab w:val="left" w:pos="709"/>
        </w:tabs>
        <w:ind w:firstLine="709"/>
        <w:jc w:val="both"/>
        <w:rPr>
          <w:rFonts w:ascii="Arial" w:hAnsi="Arial" w:cs="Arial"/>
          <w:sz w:val="16"/>
          <w:szCs w:val="16"/>
        </w:rPr>
      </w:pPr>
      <w:proofErr w:type="gramStart"/>
      <w:r w:rsidRPr="00FC2726">
        <w:rPr>
          <w:rFonts w:ascii="Arial" w:hAnsi="Arial" w:cs="Arial"/>
          <w:sz w:val="16"/>
          <w:szCs w:val="16"/>
        </w:rPr>
        <w:t>В соответствии со статьей 13.1 Федерального закона от 25 декабря 2008 года № 273-ФЗ «О противодействии коррупции», 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 «О местном самоуправлении в Краснодарском крае», уставом Новосельского сельского поселения Новокубанского района, Совет Новосельского сельского поселения Новокубанского</w:t>
      </w:r>
      <w:proofErr w:type="gramEnd"/>
      <w:r w:rsidRPr="00FC2726">
        <w:rPr>
          <w:rFonts w:ascii="Arial" w:hAnsi="Arial" w:cs="Arial"/>
          <w:sz w:val="16"/>
          <w:szCs w:val="16"/>
        </w:rPr>
        <w:t xml:space="preserve"> района </w:t>
      </w:r>
      <w:proofErr w:type="spellStart"/>
      <w:proofErr w:type="gramStart"/>
      <w:r w:rsidRPr="00FC2726">
        <w:rPr>
          <w:rFonts w:ascii="Arial" w:hAnsi="Arial" w:cs="Arial"/>
          <w:sz w:val="16"/>
          <w:szCs w:val="16"/>
        </w:rPr>
        <w:t>р</w:t>
      </w:r>
      <w:proofErr w:type="spellEnd"/>
      <w:proofErr w:type="gramEnd"/>
      <w:r w:rsidRPr="00FC2726">
        <w:rPr>
          <w:rFonts w:ascii="Arial" w:hAnsi="Arial" w:cs="Arial"/>
          <w:sz w:val="16"/>
          <w:szCs w:val="16"/>
        </w:rPr>
        <w:t xml:space="preserve"> е </w:t>
      </w:r>
      <w:proofErr w:type="spellStart"/>
      <w:r w:rsidRPr="00FC2726">
        <w:rPr>
          <w:rFonts w:ascii="Arial" w:hAnsi="Arial" w:cs="Arial"/>
          <w:sz w:val="16"/>
          <w:szCs w:val="16"/>
        </w:rPr>
        <w:t>ш</w:t>
      </w:r>
      <w:proofErr w:type="spellEnd"/>
      <w:r w:rsidRPr="00FC2726">
        <w:rPr>
          <w:rFonts w:ascii="Arial" w:hAnsi="Arial" w:cs="Arial"/>
          <w:sz w:val="16"/>
          <w:szCs w:val="16"/>
        </w:rPr>
        <w:t xml:space="preserve"> и л:</w:t>
      </w:r>
    </w:p>
    <w:p w:rsidR="00FC2726" w:rsidRPr="00FC2726" w:rsidRDefault="00FC2726" w:rsidP="00FC2726">
      <w:pPr>
        <w:ind w:firstLine="567"/>
        <w:jc w:val="both"/>
        <w:rPr>
          <w:rFonts w:ascii="Arial" w:hAnsi="Arial" w:cs="Arial"/>
          <w:sz w:val="16"/>
          <w:szCs w:val="16"/>
        </w:rPr>
      </w:pPr>
      <w:r w:rsidRPr="00FC2726">
        <w:rPr>
          <w:rFonts w:ascii="Arial" w:hAnsi="Arial" w:cs="Arial"/>
          <w:sz w:val="16"/>
          <w:szCs w:val="16"/>
        </w:rPr>
        <w:t>1. Утвердить Порядок увольнения (освобождения от должности, прекращения полномочий) лица, замещающего муниципальную должность, в связи с утратой доверия согласно приложению.</w:t>
      </w:r>
    </w:p>
    <w:p w:rsidR="00FC2726" w:rsidRPr="00FC2726" w:rsidRDefault="00FC2726" w:rsidP="00FC2726">
      <w:pPr>
        <w:ind w:firstLine="567"/>
        <w:jc w:val="both"/>
        <w:rPr>
          <w:rFonts w:ascii="Arial" w:hAnsi="Arial" w:cs="Arial"/>
          <w:sz w:val="16"/>
          <w:szCs w:val="16"/>
        </w:rPr>
      </w:pPr>
      <w:r w:rsidRPr="00FC2726">
        <w:rPr>
          <w:rFonts w:ascii="Arial" w:hAnsi="Arial" w:cs="Arial"/>
          <w:sz w:val="16"/>
          <w:szCs w:val="16"/>
        </w:rPr>
        <w:t>2. Решение Совета Новосельского сельского поселения Новокубанского района от 21 сентября 2018 года № 207 «Об утверждении Порядка увольнения (освобождения от должности, досрочного прекращения полномочий) лица, замещающего муниципальную должность, в связи с утратой доверия» признать утратившим силу.</w:t>
      </w:r>
    </w:p>
    <w:p w:rsidR="00FC2726" w:rsidRPr="00FC2726" w:rsidRDefault="00FC2726" w:rsidP="00FC2726">
      <w:pPr>
        <w:ind w:right="-1" w:firstLine="567"/>
        <w:jc w:val="both"/>
        <w:rPr>
          <w:rFonts w:ascii="Arial" w:hAnsi="Arial" w:cs="Arial"/>
          <w:sz w:val="16"/>
          <w:szCs w:val="16"/>
        </w:rPr>
      </w:pPr>
      <w:r w:rsidRPr="00FC2726">
        <w:rPr>
          <w:rFonts w:ascii="Arial" w:hAnsi="Arial" w:cs="Arial"/>
          <w:sz w:val="16"/>
          <w:szCs w:val="16"/>
        </w:rPr>
        <w:t xml:space="preserve">3. </w:t>
      </w:r>
      <w:proofErr w:type="gramStart"/>
      <w:r w:rsidRPr="00FC2726">
        <w:rPr>
          <w:rFonts w:ascii="Arial" w:hAnsi="Arial" w:cs="Arial"/>
          <w:sz w:val="16"/>
          <w:szCs w:val="16"/>
        </w:rPr>
        <w:t>Контроль за</w:t>
      </w:r>
      <w:proofErr w:type="gramEnd"/>
      <w:r w:rsidRPr="00FC2726">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w:t>
      </w:r>
    </w:p>
    <w:p w:rsidR="00FC2726" w:rsidRPr="00FC2726" w:rsidRDefault="00FC2726" w:rsidP="00FC2726">
      <w:pPr>
        <w:ind w:firstLine="567"/>
        <w:jc w:val="both"/>
        <w:rPr>
          <w:rFonts w:ascii="Arial" w:hAnsi="Arial" w:cs="Arial"/>
          <w:sz w:val="16"/>
          <w:szCs w:val="16"/>
        </w:rPr>
      </w:pPr>
      <w:r w:rsidRPr="00FC2726">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FC2726" w:rsidRPr="00FC2726" w:rsidRDefault="00FC2726" w:rsidP="00FC2726">
      <w:pPr>
        <w:rPr>
          <w:rFonts w:ascii="Arial" w:hAnsi="Arial" w:cs="Arial"/>
          <w:sz w:val="16"/>
          <w:szCs w:val="16"/>
        </w:rPr>
      </w:pPr>
    </w:p>
    <w:p w:rsidR="00FC2726" w:rsidRPr="00FC2726" w:rsidRDefault="00FC2726" w:rsidP="00FC2726">
      <w:pPr>
        <w:rPr>
          <w:rFonts w:ascii="Arial" w:hAnsi="Arial" w:cs="Arial"/>
          <w:sz w:val="16"/>
          <w:szCs w:val="16"/>
        </w:rPr>
      </w:pPr>
    </w:p>
    <w:p w:rsidR="00FC2726" w:rsidRPr="00FC2726" w:rsidRDefault="00FC2726" w:rsidP="00FC2726">
      <w:pPr>
        <w:rPr>
          <w:rFonts w:ascii="Arial" w:hAnsi="Arial" w:cs="Arial"/>
          <w:sz w:val="16"/>
          <w:szCs w:val="16"/>
        </w:rPr>
      </w:pPr>
    </w:p>
    <w:p w:rsidR="00FC2726" w:rsidRPr="00FC2726" w:rsidRDefault="00FC2726" w:rsidP="00FC2726">
      <w:pPr>
        <w:tabs>
          <w:tab w:val="left" w:pos="7740"/>
        </w:tabs>
        <w:rPr>
          <w:rFonts w:ascii="Arial" w:hAnsi="Arial" w:cs="Arial"/>
          <w:sz w:val="16"/>
          <w:szCs w:val="16"/>
        </w:rPr>
      </w:pPr>
      <w:r w:rsidRPr="00FC2726">
        <w:rPr>
          <w:rFonts w:ascii="Arial" w:hAnsi="Arial" w:cs="Arial"/>
          <w:sz w:val="16"/>
          <w:szCs w:val="16"/>
        </w:rPr>
        <w:t xml:space="preserve">Глава Новосельского сельского поселения </w:t>
      </w:r>
    </w:p>
    <w:p w:rsidR="00D25C7F" w:rsidRDefault="00FC2726" w:rsidP="00FC2726">
      <w:pPr>
        <w:tabs>
          <w:tab w:val="left" w:pos="7655"/>
        </w:tabs>
        <w:rPr>
          <w:rFonts w:ascii="Arial" w:hAnsi="Arial" w:cs="Arial"/>
          <w:sz w:val="16"/>
          <w:szCs w:val="16"/>
        </w:rPr>
      </w:pPr>
      <w:r w:rsidRPr="00FC2726">
        <w:rPr>
          <w:rFonts w:ascii="Arial" w:hAnsi="Arial" w:cs="Arial"/>
          <w:sz w:val="16"/>
          <w:szCs w:val="16"/>
        </w:rPr>
        <w:t>Новокубанского района</w:t>
      </w:r>
    </w:p>
    <w:p w:rsidR="00D25C7F" w:rsidRDefault="00D25C7F" w:rsidP="00D25C7F">
      <w:pPr>
        <w:tabs>
          <w:tab w:val="left" w:pos="7655"/>
        </w:tabs>
        <w:rPr>
          <w:rFonts w:ascii="Arial" w:hAnsi="Arial" w:cs="Arial"/>
          <w:sz w:val="16"/>
          <w:szCs w:val="16"/>
        </w:rPr>
      </w:pPr>
      <w:r>
        <w:rPr>
          <w:rFonts w:ascii="Arial" w:hAnsi="Arial" w:cs="Arial"/>
          <w:sz w:val="16"/>
          <w:szCs w:val="16"/>
        </w:rPr>
        <w:t>А</w:t>
      </w:r>
      <w:r w:rsidR="00FC2726" w:rsidRPr="00FC2726">
        <w:rPr>
          <w:rFonts w:ascii="Arial" w:hAnsi="Arial" w:cs="Arial"/>
          <w:sz w:val="16"/>
          <w:szCs w:val="16"/>
        </w:rPr>
        <w:t>.Е.Колесников</w:t>
      </w:r>
    </w:p>
    <w:p w:rsidR="00D25C7F" w:rsidRDefault="00D25C7F" w:rsidP="00D25C7F">
      <w:pPr>
        <w:tabs>
          <w:tab w:val="left" w:pos="7655"/>
        </w:tabs>
        <w:rPr>
          <w:rFonts w:ascii="Arial" w:hAnsi="Arial" w:cs="Arial"/>
          <w:sz w:val="16"/>
          <w:szCs w:val="16"/>
        </w:rPr>
      </w:pPr>
    </w:p>
    <w:p w:rsidR="00D25C7F" w:rsidRDefault="00D25C7F" w:rsidP="00D25C7F">
      <w:pPr>
        <w:tabs>
          <w:tab w:val="left" w:pos="7655"/>
        </w:tabs>
        <w:rPr>
          <w:rFonts w:ascii="Arial" w:hAnsi="Arial" w:cs="Arial"/>
          <w:sz w:val="16"/>
          <w:szCs w:val="16"/>
        </w:rPr>
      </w:pPr>
    </w:p>
    <w:p w:rsidR="00D25C7F" w:rsidRDefault="00D25C7F" w:rsidP="00D25C7F">
      <w:pPr>
        <w:tabs>
          <w:tab w:val="left" w:pos="7655"/>
        </w:tabs>
        <w:rPr>
          <w:rFonts w:ascii="Arial" w:hAnsi="Arial" w:cs="Arial"/>
          <w:sz w:val="16"/>
          <w:szCs w:val="16"/>
        </w:rPr>
      </w:pPr>
    </w:p>
    <w:p w:rsidR="00FC2726" w:rsidRPr="00FC2726" w:rsidRDefault="00FC2726" w:rsidP="00D25C7F">
      <w:pPr>
        <w:tabs>
          <w:tab w:val="left" w:pos="7655"/>
        </w:tabs>
        <w:rPr>
          <w:rFonts w:ascii="Arial" w:hAnsi="Arial" w:cs="Arial"/>
          <w:sz w:val="16"/>
          <w:szCs w:val="16"/>
        </w:rPr>
      </w:pPr>
      <w:r w:rsidRPr="00FC2726">
        <w:rPr>
          <w:rFonts w:ascii="Arial" w:hAnsi="Arial" w:cs="Arial"/>
          <w:sz w:val="16"/>
          <w:szCs w:val="16"/>
        </w:rPr>
        <w:t>УТВЕРЖДЕН</w:t>
      </w:r>
    </w:p>
    <w:p w:rsidR="00FC2726" w:rsidRPr="00FC2726" w:rsidRDefault="00FC2726" w:rsidP="00D25C7F">
      <w:pPr>
        <w:rPr>
          <w:rFonts w:ascii="Arial" w:hAnsi="Arial" w:cs="Arial"/>
          <w:sz w:val="16"/>
          <w:szCs w:val="16"/>
        </w:rPr>
      </w:pPr>
      <w:r w:rsidRPr="00FC2726">
        <w:rPr>
          <w:rFonts w:ascii="Arial" w:hAnsi="Arial" w:cs="Arial"/>
          <w:sz w:val="16"/>
          <w:szCs w:val="16"/>
        </w:rPr>
        <w:t>решением Совета</w:t>
      </w:r>
    </w:p>
    <w:p w:rsidR="00D25C7F" w:rsidRDefault="00FC2726" w:rsidP="00D25C7F">
      <w:pPr>
        <w:rPr>
          <w:rFonts w:ascii="Arial" w:hAnsi="Arial" w:cs="Arial"/>
          <w:sz w:val="16"/>
          <w:szCs w:val="16"/>
        </w:rPr>
      </w:pPr>
      <w:r w:rsidRPr="00FC2726">
        <w:rPr>
          <w:rFonts w:ascii="Arial" w:hAnsi="Arial" w:cs="Arial"/>
          <w:sz w:val="16"/>
          <w:szCs w:val="16"/>
        </w:rPr>
        <w:t>Новосельского сельского поселения</w:t>
      </w:r>
    </w:p>
    <w:p w:rsidR="00FC2726" w:rsidRPr="00FC2726" w:rsidRDefault="00FC2726" w:rsidP="00D25C7F">
      <w:pPr>
        <w:rPr>
          <w:rFonts w:ascii="Arial" w:hAnsi="Arial" w:cs="Arial"/>
          <w:sz w:val="16"/>
          <w:szCs w:val="16"/>
        </w:rPr>
      </w:pPr>
      <w:r w:rsidRPr="00FC2726">
        <w:rPr>
          <w:rFonts w:ascii="Arial" w:hAnsi="Arial" w:cs="Arial"/>
          <w:sz w:val="16"/>
          <w:szCs w:val="16"/>
        </w:rPr>
        <w:t>Новокубанского района</w:t>
      </w:r>
    </w:p>
    <w:p w:rsidR="00FC2726" w:rsidRDefault="00D25C7F" w:rsidP="00D25C7F">
      <w:pPr>
        <w:autoSpaceDE w:val="0"/>
        <w:autoSpaceDN w:val="0"/>
        <w:adjustRightInd w:val="0"/>
        <w:jc w:val="both"/>
        <w:rPr>
          <w:rFonts w:ascii="Arial" w:hAnsi="Arial" w:cs="Arial"/>
          <w:sz w:val="16"/>
          <w:szCs w:val="16"/>
        </w:rPr>
      </w:pPr>
      <w:r w:rsidRPr="00FC2726">
        <w:rPr>
          <w:rFonts w:ascii="Arial" w:eastAsia="TimesNewRomanPSMT" w:hAnsi="Arial" w:cs="Arial"/>
          <w:sz w:val="16"/>
          <w:szCs w:val="16"/>
        </w:rPr>
        <w:t xml:space="preserve">от </w:t>
      </w:r>
      <w:r>
        <w:rPr>
          <w:rFonts w:ascii="Arial" w:eastAsia="TimesNewRomanPSMT" w:hAnsi="Arial" w:cs="Arial"/>
          <w:sz w:val="16"/>
          <w:szCs w:val="16"/>
        </w:rPr>
        <w:t>06.02.2024 г.</w:t>
      </w:r>
      <w:r w:rsidRPr="00FC2726">
        <w:rPr>
          <w:rFonts w:ascii="Arial" w:eastAsia="TimesNewRomanPSMT" w:hAnsi="Arial" w:cs="Arial"/>
          <w:sz w:val="16"/>
          <w:szCs w:val="16"/>
        </w:rPr>
        <w:t xml:space="preserve"> № </w:t>
      </w:r>
      <w:r>
        <w:rPr>
          <w:rFonts w:ascii="Arial" w:eastAsia="TimesNewRomanPSMT" w:hAnsi="Arial" w:cs="Arial"/>
          <w:sz w:val="16"/>
          <w:szCs w:val="16"/>
        </w:rPr>
        <w:t>220</w:t>
      </w:r>
    </w:p>
    <w:p w:rsidR="00FC2726" w:rsidRDefault="00FC2726" w:rsidP="00D25C7F">
      <w:pPr>
        <w:rPr>
          <w:rFonts w:ascii="Arial" w:hAnsi="Arial" w:cs="Arial"/>
          <w:sz w:val="16"/>
          <w:szCs w:val="16"/>
        </w:rPr>
      </w:pPr>
    </w:p>
    <w:p w:rsidR="00D25C7F" w:rsidRPr="00FC2726" w:rsidRDefault="00D25C7F" w:rsidP="00D25C7F">
      <w:pPr>
        <w:rPr>
          <w:rFonts w:ascii="Arial" w:hAnsi="Arial" w:cs="Arial"/>
          <w:sz w:val="16"/>
          <w:szCs w:val="16"/>
        </w:rPr>
      </w:pPr>
    </w:p>
    <w:p w:rsidR="00FC2726" w:rsidRPr="00FC2726" w:rsidRDefault="00FC2726" w:rsidP="00D25C7F">
      <w:pPr>
        <w:contextualSpacing/>
        <w:jc w:val="center"/>
        <w:rPr>
          <w:rFonts w:ascii="Arial" w:hAnsi="Arial" w:cs="Arial"/>
          <w:b/>
          <w:sz w:val="16"/>
          <w:szCs w:val="16"/>
        </w:rPr>
      </w:pPr>
      <w:r w:rsidRPr="00FC2726">
        <w:rPr>
          <w:rFonts w:ascii="Arial" w:hAnsi="Arial" w:cs="Arial"/>
          <w:b/>
          <w:sz w:val="16"/>
          <w:szCs w:val="16"/>
        </w:rPr>
        <w:t>ПОРЯДОК</w:t>
      </w:r>
    </w:p>
    <w:p w:rsidR="00FC2726" w:rsidRPr="00FC2726" w:rsidRDefault="00FC2726" w:rsidP="00D25C7F">
      <w:pPr>
        <w:contextualSpacing/>
        <w:jc w:val="center"/>
        <w:rPr>
          <w:rFonts w:ascii="Arial" w:hAnsi="Arial" w:cs="Arial"/>
          <w:b/>
          <w:sz w:val="16"/>
          <w:szCs w:val="16"/>
        </w:rPr>
      </w:pPr>
      <w:r w:rsidRPr="00FC2726">
        <w:rPr>
          <w:rFonts w:ascii="Arial" w:hAnsi="Arial" w:cs="Arial"/>
          <w:b/>
          <w:sz w:val="16"/>
          <w:szCs w:val="16"/>
        </w:rPr>
        <w:t>увольнения (освобождения от должности, прекращения полномочий) лица, замещающего муниципальную должность, в связи с утратой доверия</w:t>
      </w:r>
    </w:p>
    <w:p w:rsidR="00FC2726" w:rsidRPr="00FC2726" w:rsidRDefault="00FC2726" w:rsidP="00FC2726">
      <w:pPr>
        <w:ind w:firstLine="709"/>
        <w:contextualSpacing/>
        <w:jc w:val="both"/>
        <w:rPr>
          <w:rFonts w:ascii="Arial" w:hAnsi="Arial" w:cs="Arial"/>
          <w:sz w:val="16"/>
          <w:szCs w:val="16"/>
        </w:rPr>
      </w:pPr>
      <w:bookmarkStart w:id="8" w:name="sub_101"/>
    </w:p>
    <w:p w:rsidR="00FC2726" w:rsidRPr="00FC2726" w:rsidRDefault="00FC2726" w:rsidP="00FC2726">
      <w:pPr>
        <w:ind w:firstLine="709"/>
        <w:contextualSpacing/>
        <w:jc w:val="both"/>
        <w:rPr>
          <w:rFonts w:ascii="Arial" w:hAnsi="Arial" w:cs="Arial"/>
          <w:sz w:val="16"/>
          <w:szCs w:val="16"/>
        </w:rPr>
      </w:pPr>
      <w:bookmarkStart w:id="9" w:name="sub_1001"/>
      <w:r w:rsidRPr="00FC2726">
        <w:rPr>
          <w:rFonts w:ascii="Arial" w:hAnsi="Arial" w:cs="Arial"/>
          <w:sz w:val="16"/>
          <w:szCs w:val="16"/>
        </w:rPr>
        <w:t xml:space="preserve">1. </w:t>
      </w:r>
      <w:proofErr w:type="gramStart"/>
      <w:r w:rsidRPr="00FC2726">
        <w:rPr>
          <w:rFonts w:ascii="Arial" w:hAnsi="Arial" w:cs="Arial"/>
          <w:sz w:val="16"/>
          <w:szCs w:val="16"/>
        </w:rPr>
        <w:t xml:space="preserve">Порядок увольнения (освобождения от должности, прекращения полномочий) лица, замещающего муниципальную должность, в связи с утратой доверия распространяется на лиц, замещающих муниципальные должности в Новосельском сельском поселении Новокубанского района, за исключением </w:t>
      </w:r>
      <w:bookmarkEnd w:id="9"/>
      <w:r w:rsidRPr="00FC2726">
        <w:rPr>
          <w:rFonts w:ascii="Arial" w:hAnsi="Arial" w:cs="Arial"/>
          <w:sz w:val="16"/>
          <w:szCs w:val="16"/>
        </w:rPr>
        <w:t xml:space="preserve">главы Новосельского сельского поселения Новокубанского района, удаление в отставку в связи с утратой доверия которого регламентируется </w:t>
      </w:r>
      <w:r w:rsidRPr="00D25C7F">
        <w:rPr>
          <w:rStyle w:val="afff3"/>
          <w:rFonts w:ascii="Arial" w:hAnsi="Arial" w:cs="Arial"/>
          <w:color w:val="auto"/>
          <w:sz w:val="16"/>
          <w:szCs w:val="16"/>
        </w:rPr>
        <w:t>статьей 74.1</w:t>
      </w:r>
      <w:r w:rsidRPr="00FC2726">
        <w:rPr>
          <w:rFonts w:ascii="Arial" w:hAnsi="Arial" w:cs="Arial"/>
          <w:sz w:val="16"/>
          <w:szCs w:val="16"/>
        </w:rPr>
        <w:t xml:space="preserve"> Федерального закона от 6 октября 2003 года № 131-ФЗ «Об общих принципах организации</w:t>
      </w:r>
      <w:proofErr w:type="gramEnd"/>
      <w:r w:rsidRPr="00FC2726">
        <w:rPr>
          <w:rFonts w:ascii="Arial" w:hAnsi="Arial" w:cs="Arial"/>
          <w:sz w:val="16"/>
          <w:szCs w:val="16"/>
        </w:rPr>
        <w:t xml:space="preserve"> местного самоуправления в Российской Федерации» и уставом Новосельского сельского поселения Новокубанского района.</w:t>
      </w:r>
    </w:p>
    <w:p w:rsidR="00FC2726" w:rsidRPr="00FC2726" w:rsidRDefault="00FC2726" w:rsidP="00FC2726">
      <w:pPr>
        <w:ind w:firstLine="709"/>
        <w:contextualSpacing/>
        <w:jc w:val="both"/>
        <w:rPr>
          <w:rFonts w:ascii="Arial" w:hAnsi="Arial" w:cs="Arial"/>
          <w:sz w:val="16"/>
          <w:szCs w:val="16"/>
        </w:rPr>
      </w:pPr>
      <w:bookmarkStart w:id="10" w:name="sub_1002"/>
      <w:r w:rsidRPr="00FC2726">
        <w:rPr>
          <w:rFonts w:ascii="Arial" w:hAnsi="Arial" w:cs="Arial"/>
          <w:sz w:val="16"/>
          <w:szCs w:val="16"/>
        </w:rPr>
        <w:t>2. Лицо, замещающее муниципальную должность, подлежит увольнению (освобождается от должности, прекращает полномочия) в связи с утратой доверия в случаях, определенных статьей 13.1  Федерального закона от 25 декабря 2008 года № 273-ФЗ «О противодействии коррупции».</w:t>
      </w:r>
    </w:p>
    <w:p w:rsidR="00FC2726" w:rsidRPr="00FC2726" w:rsidRDefault="00FC2726" w:rsidP="00FC2726">
      <w:pPr>
        <w:ind w:firstLine="709"/>
        <w:contextualSpacing/>
        <w:jc w:val="both"/>
        <w:rPr>
          <w:rFonts w:ascii="Arial" w:hAnsi="Arial" w:cs="Arial"/>
          <w:sz w:val="16"/>
          <w:szCs w:val="16"/>
        </w:rPr>
      </w:pPr>
      <w:bookmarkStart w:id="11" w:name="sub_1003"/>
      <w:bookmarkEnd w:id="10"/>
      <w:r w:rsidRPr="00FC2726">
        <w:rPr>
          <w:rFonts w:ascii="Arial" w:hAnsi="Arial" w:cs="Arial"/>
          <w:sz w:val="16"/>
          <w:szCs w:val="16"/>
        </w:rPr>
        <w:t xml:space="preserve">3. </w:t>
      </w:r>
      <w:proofErr w:type="gramStart"/>
      <w:r w:rsidRPr="00FC2726">
        <w:rPr>
          <w:rFonts w:ascii="Arial" w:hAnsi="Arial" w:cs="Arial"/>
          <w:sz w:val="16"/>
          <w:szCs w:val="16"/>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(освобождается от должности, прекращает полномочия)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FC2726" w:rsidRPr="00FC2726" w:rsidRDefault="00FC2726" w:rsidP="00FC2726">
      <w:pPr>
        <w:ind w:firstLine="709"/>
        <w:contextualSpacing/>
        <w:jc w:val="both"/>
        <w:rPr>
          <w:rFonts w:ascii="Arial" w:hAnsi="Arial" w:cs="Arial"/>
          <w:sz w:val="16"/>
          <w:szCs w:val="16"/>
        </w:rPr>
      </w:pPr>
      <w:r w:rsidRPr="00FC2726">
        <w:rPr>
          <w:rFonts w:ascii="Arial" w:hAnsi="Arial" w:cs="Arial"/>
          <w:sz w:val="16"/>
          <w:szCs w:val="16"/>
        </w:rPr>
        <w:t xml:space="preserve">4. </w:t>
      </w:r>
      <w:proofErr w:type="gramStart"/>
      <w:r w:rsidRPr="00FC2726">
        <w:rPr>
          <w:rFonts w:ascii="Arial" w:hAnsi="Arial" w:cs="Arial"/>
          <w:sz w:val="16"/>
          <w:szCs w:val="16"/>
        </w:rPr>
        <w:t xml:space="preserve">Увольнение (освобождение от должности, прекращение полномочий) лица, замещающего муниципальную должность, в связи с утратой доверия осуществляется решением Совета Новосельского сельского поселения Новокубанского района (далее – Совет), принимаемым по результатам проверки, проводимой комиссией по соблюдению требований к </w:t>
      </w:r>
      <w:r w:rsidRPr="00FC2726">
        <w:rPr>
          <w:rFonts w:ascii="Arial" w:hAnsi="Arial" w:cs="Arial"/>
          <w:sz w:val="16"/>
          <w:szCs w:val="16"/>
        </w:rPr>
        <w:lastRenderedPageBreak/>
        <w:t>служебному поведению лиц, замещающих муниципальные должности в органах местного самоуправления Новосельского сельского поселения Новокубанского района, и урегулированию конфликта интересов (далее – Комиссия) и считается принятым, если</w:t>
      </w:r>
      <w:proofErr w:type="gramEnd"/>
      <w:r w:rsidRPr="00FC2726">
        <w:rPr>
          <w:rFonts w:ascii="Arial" w:hAnsi="Arial" w:cs="Arial"/>
          <w:sz w:val="16"/>
          <w:szCs w:val="16"/>
        </w:rPr>
        <w:t xml:space="preserve"> за него </w:t>
      </w:r>
      <w:proofErr w:type="gramStart"/>
      <w:r w:rsidRPr="00FC2726">
        <w:rPr>
          <w:rFonts w:ascii="Arial" w:hAnsi="Arial" w:cs="Arial"/>
          <w:sz w:val="16"/>
          <w:szCs w:val="16"/>
        </w:rPr>
        <w:t>проголосовало не менее двух третей</w:t>
      </w:r>
      <w:proofErr w:type="gramEnd"/>
      <w:r w:rsidRPr="00FC2726">
        <w:rPr>
          <w:rFonts w:ascii="Arial" w:hAnsi="Arial" w:cs="Arial"/>
          <w:sz w:val="16"/>
          <w:szCs w:val="16"/>
        </w:rPr>
        <w:t xml:space="preserve"> от установленной численности депутатов Совета.</w:t>
      </w:r>
    </w:p>
    <w:p w:rsidR="00FC2726" w:rsidRPr="00FC2726" w:rsidRDefault="00FC2726" w:rsidP="00FC2726">
      <w:pPr>
        <w:ind w:firstLine="709"/>
        <w:contextualSpacing/>
        <w:jc w:val="both"/>
        <w:rPr>
          <w:rFonts w:ascii="Arial" w:hAnsi="Arial" w:cs="Arial"/>
          <w:sz w:val="16"/>
          <w:szCs w:val="16"/>
        </w:rPr>
      </w:pPr>
      <w:r w:rsidRPr="00FC2726">
        <w:rPr>
          <w:rFonts w:ascii="Arial" w:hAnsi="Arial" w:cs="Arial"/>
          <w:sz w:val="16"/>
          <w:szCs w:val="16"/>
        </w:rPr>
        <w:t>5. Основанием для проведения указанной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от 25 декабря 2008 года № 273-ФЗ «О противодействии коррупции», представленная в органы местного самоуправления:</w:t>
      </w:r>
    </w:p>
    <w:p w:rsidR="00FC2726" w:rsidRPr="00FC2726" w:rsidRDefault="00FC2726" w:rsidP="00FC2726">
      <w:pPr>
        <w:ind w:firstLine="709"/>
        <w:contextualSpacing/>
        <w:jc w:val="both"/>
        <w:rPr>
          <w:rFonts w:ascii="Arial" w:hAnsi="Arial" w:cs="Arial"/>
          <w:sz w:val="16"/>
          <w:szCs w:val="16"/>
        </w:rPr>
      </w:pPr>
      <w:proofErr w:type="gramStart"/>
      <w:r w:rsidRPr="00FC2726">
        <w:rPr>
          <w:rFonts w:ascii="Arial" w:hAnsi="Arial" w:cs="Arial"/>
          <w:sz w:val="16"/>
          <w:szCs w:val="16"/>
        </w:rPr>
        <w:t>1) правоохранительными и другими государственными органами, органами местного самоуправления и их должностными лицами;</w:t>
      </w:r>
      <w:proofErr w:type="gramEnd"/>
    </w:p>
    <w:p w:rsidR="00FC2726" w:rsidRPr="00D25C7F" w:rsidRDefault="00FC2726" w:rsidP="00FC2726">
      <w:pPr>
        <w:ind w:firstLine="709"/>
        <w:contextualSpacing/>
        <w:jc w:val="both"/>
        <w:rPr>
          <w:rFonts w:ascii="Arial" w:hAnsi="Arial" w:cs="Arial"/>
          <w:sz w:val="16"/>
          <w:szCs w:val="16"/>
        </w:rPr>
      </w:pPr>
      <w:r w:rsidRPr="00FC2726">
        <w:rPr>
          <w:rFonts w:ascii="Arial" w:hAnsi="Arial" w:cs="Arial"/>
          <w:sz w:val="16"/>
          <w:szCs w:val="16"/>
        </w:rPr>
        <w:t xml:space="preserve">2) постоянно действующими руководящими органами политических партий и зарегистрированными в соответствии с законом иными </w:t>
      </w:r>
      <w:r w:rsidRPr="00D25C7F">
        <w:rPr>
          <w:rFonts w:ascii="Arial" w:hAnsi="Arial" w:cs="Arial"/>
          <w:sz w:val="16"/>
          <w:szCs w:val="16"/>
        </w:rPr>
        <w:t>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FC2726" w:rsidRPr="00D25C7F" w:rsidRDefault="00FC2726" w:rsidP="00FC2726">
      <w:pPr>
        <w:ind w:firstLine="709"/>
        <w:contextualSpacing/>
        <w:jc w:val="both"/>
        <w:rPr>
          <w:rFonts w:ascii="Arial" w:hAnsi="Arial" w:cs="Arial"/>
          <w:sz w:val="16"/>
          <w:szCs w:val="16"/>
        </w:rPr>
      </w:pPr>
      <w:r w:rsidRPr="00D25C7F">
        <w:rPr>
          <w:rFonts w:ascii="Arial" w:hAnsi="Arial" w:cs="Arial"/>
          <w:sz w:val="16"/>
          <w:szCs w:val="16"/>
        </w:rPr>
        <w:t>3) Общественной палатой Российской Федерации;</w:t>
      </w:r>
    </w:p>
    <w:p w:rsidR="00FC2726" w:rsidRPr="00D25C7F" w:rsidRDefault="00FC2726" w:rsidP="00FC2726">
      <w:pPr>
        <w:ind w:firstLine="709"/>
        <w:contextualSpacing/>
        <w:jc w:val="both"/>
        <w:rPr>
          <w:rFonts w:ascii="Arial" w:hAnsi="Arial" w:cs="Arial"/>
          <w:sz w:val="16"/>
          <w:szCs w:val="16"/>
        </w:rPr>
      </w:pPr>
      <w:r w:rsidRPr="00D25C7F">
        <w:rPr>
          <w:rFonts w:ascii="Arial" w:hAnsi="Arial" w:cs="Arial"/>
          <w:sz w:val="16"/>
          <w:szCs w:val="16"/>
        </w:rPr>
        <w:t>4) редакциями общероссийских, региональных и местных средств массовой информации.</w:t>
      </w:r>
    </w:p>
    <w:p w:rsidR="00FC2726" w:rsidRPr="00D25C7F" w:rsidRDefault="00FC2726" w:rsidP="00FC2726">
      <w:pPr>
        <w:ind w:firstLine="709"/>
        <w:contextualSpacing/>
        <w:jc w:val="both"/>
        <w:rPr>
          <w:rFonts w:ascii="Arial" w:hAnsi="Arial" w:cs="Arial"/>
          <w:sz w:val="16"/>
          <w:szCs w:val="16"/>
        </w:rPr>
      </w:pPr>
      <w:bookmarkStart w:id="12" w:name="sub_1004"/>
      <w:bookmarkEnd w:id="11"/>
      <w:r w:rsidRPr="00D25C7F">
        <w:rPr>
          <w:rFonts w:ascii="Arial" w:hAnsi="Arial" w:cs="Arial"/>
          <w:sz w:val="16"/>
          <w:szCs w:val="16"/>
        </w:rPr>
        <w:t xml:space="preserve">6. </w:t>
      </w:r>
      <w:proofErr w:type="gramStart"/>
      <w:r w:rsidRPr="00D25C7F">
        <w:rPr>
          <w:rFonts w:ascii="Arial" w:hAnsi="Arial" w:cs="Arial"/>
          <w:sz w:val="16"/>
          <w:szCs w:val="1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D25C7F">
        <w:rPr>
          <w:rStyle w:val="afff3"/>
          <w:rFonts w:ascii="Arial" w:hAnsi="Arial" w:cs="Arial"/>
          <w:color w:val="auto"/>
          <w:sz w:val="16"/>
          <w:szCs w:val="16"/>
        </w:rPr>
        <w:t>законодательством</w:t>
      </w:r>
      <w:r w:rsidRPr="00D25C7F">
        <w:rPr>
          <w:rFonts w:ascii="Arial" w:hAnsi="Arial" w:cs="Arial"/>
          <w:sz w:val="16"/>
          <w:szCs w:val="16"/>
        </w:rPr>
        <w:t xml:space="preserve"> Российской Федерации о противодействии коррупции лицом, замещающим муниципальную должность, проводится по решению Губернатора Краснодарского края в порядке, установленном </w:t>
      </w:r>
      <w:r w:rsidRPr="00D25C7F">
        <w:rPr>
          <w:rStyle w:val="afff3"/>
          <w:rFonts w:ascii="Arial" w:hAnsi="Arial" w:cs="Arial"/>
          <w:color w:val="auto"/>
          <w:sz w:val="16"/>
          <w:szCs w:val="16"/>
        </w:rPr>
        <w:t>Законом</w:t>
      </w:r>
      <w:r w:rsidRPr="00D25C7F">
        <w:rPr>
          <w:rFonts w:ascii="Arial" w:hAnsi="Arial" w:cs="Arial"/>
          <w:sz w:val="16"/>
          <w:szCs w:val="16"/>
        </w:rPr>
        <w:t xml:space="preserve"> Краснодарского края от 25 июля 2017 года № 3653-КЗ «О порядке осуществления проверки достоверности и полноты сведений о доходах, расходах, об имуществе и</w:t>
      </w:r>
      <w:proofErr w:type="gramEnd"/>
      <w:r w:rsidRPr="00D25C7F">
        <w:rPr>
          <w:rFonts w:ascii="Arial" w:hAnsi="Arial" w:cs="Arial"/>
          <w:sz w:val="16"/>
          <w:szCs w:val="16"/>
        </w:rPr>
        <w:t xml:space="preserve"> </w:t>
      </w:r>
      <w:proofErr w:type="gramStart"/>
      <w:r w:rsidRPr="00D25C7F">
        <w:rPr>
          <w:rFonts w:ascii="Arial" w:hAnsi="Arial" w:cs="Arial"/>
          <w:sz w:val="16"/>
          <w:szCs w:val="16"/>
        </w:rPr>
        <w:t>обязательствах</w:t>
      </w:r>
      <w:proofErr w:type="gramEnd"/>
      <w:r w:rsidRPr="00D25C7F">
        <w:rPr>
          <w:rFonts w:ascii="Arial" w:hAnsi="Arial" w:cs="Arial"/>
          <w:sz w:val="16"/>
          <w:szCs w:val="16"/>
        </w:rPr>
        <w:t xml:space="preserve"> имущественного характера, представляемых гражданами, претендующими на замещение муниципальных должностей, и лицами, замещающими муниципальные должности».</w:t>
      </w:r>
    </w:p>
    <w:p w:rsidR="00FC2726" w:rsidRPr="00FC2726" w:rsidRDefault="00FC2726" w:rsidP="00FC2726">
      <w:pPr>
        <w:ind w:firstLine="709"/>
        <w:contextualSpacing/>
        <w:jc w:val="both"/>
        <w:rPr>
          <w:rFonts w:ascii="Arial" w:hAnsi="Arial" w:cs="Arial"/>
          <w:sz w:val="16"/>
          <w:szCs w:val="16"/>
        </w:rPr>
      </w:pPr>
      <w:bookmarkStart w:id="13" w:name="sub_1007"/>
      <w:bookmarkEnd w:id="12"/>
      <w:r w:rsidRPr="00D25C7F">
        <w:rPr>
          <w:rFonts w:ascii="Arial" w:hAnsi="Arial" w:cs="Arial"/>
          <w:sz w:val="16"/>
          <w:szCs w:val="16"/>
        </w:rPr>
        <w:t xml:space="preserve">7. </w:t>
      </w:r>
      <w:proofErr w:type="gramStart"/>
      <w:r w:rsidRPr="00D25C7F">
        <w:rPr>
          <w:rFonts w:ascii="Arial" w:hAnsi="Arial" w:cs="Arial"/>
          <w:sz w:val="16"/>
          <w:szCs w:val="16"/>
        </w:rPr>
        <w:t>Вопрос об увольнении (освобождении от должности, прекращении полномочий) в связи с утратой доверия должен быть рассмотрен и соответствующее решение принято не позднее 30 дней со дня поступления</w:t>
      </w:r>
      <w:r w:rsidRPr="00FC2726">
        <w:rPr>
          <w:rFonts w:ascii="Arial" w:hAnsi="Arial" w:cs="Arial"/>
          <w:sz w:val="16"/>
          <w:szCs w:val="16"/>
        </w:rPr>
        <w:t xml:space="preserve">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в отпуске, других случаев неисполнения должностных обязанностей по уважительным причинам, а также времени проведения проверки и рассмотрения ее</w:t>
      </w:r>
      <w:proofErr w:type="gramEnd"/>
      <w:r w:rsidRPr="00FC2726">
        <w:rPr>
          <w:rFonts w:ascii="Arial" w:hAnsi="Arial" w:cs="Arial"/>
          <w:sz w:val="16"/>
          <w:szCs w:val="16"/>
        </w:rPr>
        <w:t xml:space="preserve"> материалов Комиссией.</w:t>
      </w:r>
    </w:p>
    <w:p w:rsidR="00FC2726" w:rsidRPr="00FC2726" w:rsidRDefault="00FC2726" w:rsidP="00FC2726">
      <w:pPr>
        <w:ind w:firstLine="709"/>
        <w:contextualSpacing/>
        <w:jc w:val="both"/>
        <w:rPr>
          <w:rFonts w:ascii="Arial" w:hAnsi="Arial" w:cs="Arial"/>
          <w:sz w:val="16"/>
          <w:szCs w:val="16"/>
        </w:rPr>
      </w:pPr>
      <w:bookmarkStart w:id="14" w:name="sub_1009"/>
      <w:bookmarkEnd w:id="13"/>
      <w:r w:rsidRPr="00FC2726">
        <w:rPr>
          <w:rFonts w:ascii="Arial" w:hAnsi="Arial" w:cs="Arial"/>
          <w:sz w:val="16"/>
          <w:szCs w:val="16"/>
        </w:rPr>
        <w:t xml:space="preserve">8. </w:t>
      </w:r>
      <w:proofErr w:type="gramStart"/>
      <w:r w:rsidRPr="00FC2726">
        <w:rPr>
          <w:rFonts w:ascii="Arial" w:hAnsi="Arial" w:cs="Arial"/>
          <w:sz w:val="16"/>
          <w:szCs w:val="16"/>
        </w:rPr>
        <w:t>При рассмотрении вопроса об увольнении (освобождении от должности, прекращении полномочий)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w:t>
      </w:r>
      <w:proofErr w:type="gramEnd"/>
      <w:r w:rsidRPr="00FC2726">
        <w:rPr>
          <w:rFonts w:ascii="Arial" w:hAnsi="Arial" w:cs="Arial"/>
          <w:sz w:val="16"/>
          <w:szCs w:val="16"/>
        </w:rPr>
        <w:t xml:space="preserve">, </w:t>
      </w:r>
      <w:proofErr w:type="gramStart"/>
      <w:r w:rsidRPr="00FC2726">
        <w:rPr>
          <w:rFonts w:ascii="Arial" w:hAnsi="Arial" w:cs="Arial"/>
          <w:sz w:val="16"/>
          <w:szCs w:val="16"/>
        </w:rPr>
        <w:t>замещающим</w:t>
      </w:r>
      <w:proofErr w:type="gramEnd"/>
      <w:r w:rsidRPr="00FC2726">
        <w:rPr>
          <w:rFonts w:ascii="Arial" w:hAnsi="Arial" w:cs="Arial"/>
          <w:sz w:val="16"/>
          <w:szCs w:val="16"/>
        </w:rPr>
        <w:t xml:space="preserve"> муниципальную должность, своих должностных обязанностей.</w:t>
      </w:r>
    </w:p>
    <w:p w:rsidR="00FC2726" w:rsidRPr="00D25C7F" w:rsidRDefault="00FC2726" w:rsidP="00FC2726">
      <w:pPr>
        <w:ind w:firstLine="709"/>
        <w:contextualSpacing/>
        <w:jc w:val="both"/>
        <w:rPr>
          <w:rFonts w:ascii="Arial" w:hAnsi="Arial" w:cs="Arial"/>
          <w:sz w:val="16"/>
          <w:szCs w:val="16"/>
        </w:rPr>
      </w:pPr>
      <w:r w:rsidRPr="00FC2726">
        <w:rPr>
          <w:rFonts w:ascii="Arial" w:hAnsi="Arial" w:cs="Arial"/>
          <w:sz w:val="16"/>
          <w:szCs w:val="16"/>
        </w:rPr>
        <w:t xml:space="preserve">9. До принятия решения об увольнении (освобождении от должности, прекращении полномочий) в связи с утратой доверия у лица, замещающего </w:t>
      </w:r>
      <w:r w:rsidRPr="00D25C7F">
        <w:rPr>
          <w:rFonts w:ascii="Arial" w:hAnsi="Arial" w:cs="Arial"/>
          <w:sz w:val="16"/>
          <w:szCs w:val="16"/>
        </w:rPr>
        <w:t xml:space="preserve">муниципальную должность, </w:t>
      </w:r>
      <w:proofErr w:type="spellStart"/>
      <w:r w:rsidRPr="00D25C7F">
        <w:rPr>
          <w:rFonts w:ascii="Arial" w:hAnsi="Arial" w:cs="Arial"/>
          <w:sz w:val="16"/>
          <w:szCs w:val="16"/>
        </w:rPr>
        <w:t>истребуется</w:t>
      </w:r>
      <w:proofErr w:type="spellEnd"/>
      <w:r w:rsidRPr="00D25C7F">
        <w:rPr>
          <w:rFonts w:ascii="Arial" w:hAnsi="Arial" w:cs="Arial"/>
          <w:sz w:val="16"/>
          <w:szCs w:val="16"/>
        </w:rPr>
        <w:t xml:space="preserve"> письменное объяснение. Если по истечении двух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 при этом непредставление указанным лицом объяснения не является препятствием для принятия решения об увольнении (освобождении от должности, прекращении полномочий) в связи с утратой доверия.</w:t>
      </w:r>
    </w:p>
    <w:p w:rsidR="00FC2726" w:rsidRPr="00D25C7F" w:rsidRDefault="00FC2726" w:rsidP="00FC2726">
      <w:pPr>
        <w:ind w:firstLine="709"/>
        <w:contextualSpacing/>
        <w:jc w:val="both"/>
        <w:rPr>
          <w:rFonts w:ascii="Arial" w:hAnsi="Arial" w:cs="Arial"/>
          <w:sz w:val="16"/>
          <w:szCs w:val="16"/>
        </w:rPr>
      </w:pPr>
      <w:r w:rsidRPr="00D25C7F">
        <w:rPr>
          <w:rFonts w:ascii="Arial" w:hAnsi="Arial" w:cs="Arial"/>
          <w:sz w:val="16"/>
          <w:szCs w:val="16"/>
        </w:rPr>
        <w:t>10. При рассмотрении и принятии решения об увольнении (освобождении от должности, прекращении полномочий) в связи с утратой доверия должны быть обеспечены:</w:t>
      </w:r>
    </w:p>
    <w:p w:rsidR="00FC2726" w:rsidRPr="00D25C7F" w:rsidRDefault="00FC2726" w:rsidP="00FC2726">
      <w:pPr>
        <w:ind w:firstLine="709"/>
        <w:contextualSpacing/>
        <w:jc w:val="both"/>
        <w:rPr>
          <w:rFonts w:ascii="Arial" w:hAnsi="Arial" w:cs="Arial"/>
          <w:sz w:val="16"/>
          <w:szCs w:val="16"/>
        </w:rPr>
      </w:pPr>
      <w:r w:rsidRPr="00D25C7F">
        <w:rPr>
          <w:rFonts w:ascii="Arial" w:hAnsi="Arial" w:cs="Arial"/>
          <w:sz w:val="16"/>
          <w:szCs w:val="16"/>
        </w:rPr>
        <w:t>1) заблаговременное получение лицом, замещающим муниципальную должность, уведомления о дате, времени и месте рассмотрения результатов проверки, а также ознакомление с информацией о совершении лицом, замещающим муниципальную должность, коррупционного правонарушения;</w:t>
      </w:r>
    </w:p>
    <w:p w:rsidR="00FC2726" w:rsidRPr="00D25C7F" w:rsidRDefault="00FC2726" w:rsidP="00FC2726">
      <w:pPr>
        <w:ind w:firstLine="709"/>
        <w:contextualSpacing/>
        <w:jc w:val="both"/>
        <w:rPr>
          <w:rFonts w:ascii="Arial" w:hAnsi="Arial" w:cs="Arial"/>
          <w:sz w:val="16"/>
          <w:szCs w:val="16"/>
        </w:rPr>
      </w:pPr>
      <w:r w:rsidRPr="00D25C7F">
        <w:rPr>
          <w:rFonts w:ascii="Arial" w:hAnsi="Arial" w:cs="Arial"/>
          <w:sz w:val="16"/>
          <w:szCs w:val="16"/>
        </w:rPr>
        <w:t>2) предоставление лицу, замещающему муниципальную должность, возможности дать объяснение по поводу обстоятельств, выдвигаемых в качестве оснований для его увольнения (освобождения от должности, прекращении полномочий) в связи с утратой доверия.</w:t>
      </w:r>
    </w:p>
    <w:p w:rsidR="00FC2726" w:rsidRPr="00D25C7F" w:rsidRDefault="00FC2726" w:rsidP="00FC2726">
      <w:pPr>
        <w:ind w:firstLine="709"/>
        <w:contextualSpacing/>
        <w:jc w:val="both"/>
        <w:rPr>
          <w:rFonts w:ascii="Arial" w:hAnsi="Arial" w:cs="Arial"/>
          <w:sz w:val="16"/>
          <w:szCs w:val="16"/>
        </w:rPr>
      </w:pPr>
      <w:bookmarkStart w:id="15" w:name="sub_1012"/>
      <w:bookmarkEnd w:id="14"/>
      <w:r w:rsidRPr="00D25C7F">
        <w:rPr>
          <w:rFonts w:ascii="Arial" w:hAnsi="Arial" w:cs="Arial"/>
          <w:sz w:val="16"/>
          <w:szCs w:val="16"/>
        </w:rPr>
        <w:t xml:space="preserve">11. В решении об увольнении (освобождении от должности, прекращении полномочий) в связи с утратой доверия указываются основания, предусмотренные </w:t>
      </w:r>
      <w:r w:rsidRPr="00D25C7F">
        <w:rPr>
          <w:rStyle w:val="afff3"/>
          <w:rFonts w:ascii="Arial" w:hAnsi="Arial" w:cs="Arial"/>
          <w:color w:val="auto"/>
          <w:sz w:val="16"/>
          <w:szCs w:val="16"/>
        </w:rPr>
        <w:t>статьей 13.1</w:t>
      </w:r>
      <w:r w:rsidRPr="00D25C7F">
        <w:rPr>
          <w:rFonts w:ascii="Arial" w:hAnsi="Arial" w:cs="Arial"/>
          <w:sz w:val="16"/>
          <w:szCs w:val="16"/>
        </w:rPr>
        <w:t xml:space="preserve"> Федерального закона от 25 декабря 2008 года № 273-ФЗ «О противодействии коррупции», существо совершенного коррупционного правонарушения, положения нормативных правовых актов, которые были нарушены.</w:t>
      </w:r>
    </w:p>
    <w:p w:rsidR="00FC2726" w:rsidRPr="00D25C7F" w:rsidRDefault="00FC2726" w:rsidP="00FC2726">
      <w:pPr>
        <w:ind w:firstLine="709"/>
        <w:contextualSpacing/>
        <w:jc w:val="both"/>
        <w:rPr>
          <w:rFonts w:ascii="Arial" w:hAnsi="Arial" w:cs="Arial"/>
          <w:sz w:val="16"/>
          <w:szCs w:val="16"/>
        </w:rPr>
      </w:pPr>
      <w:bookmarkStart w:id="16" w:name="sub_1013"/>
      <w:bookmarkEnd w:id="15"/>
      <w:r w:rsidRPr="00D25C7F">
        <w:rPr>
          <w:rFonts w:ascii="Arial" w:hAnsi="Arial" w:cs="Arial"/>
          <w:sz w:val="16"/>
          <w:szCs w:val="16"/>
        </w:rPr>
        <w:t>12. Копия решения об увольнении (освобождении от должности, прекращении полномочий) в связи с утратой доверия вручается лицу, в отношении которого оно принято, под роспись или направляется по почте заказным письмом с уведомлением о вручении в течение пяти рабочих дней со дня принятия соответствующего решения.</w:t>
      </w:r>
    </w:p>
    <w:p w:rsidR="00FC2726" w:rsidRPr="00D25C7F" w:rsidRDefault="00FC2726" w:rsidP="00FC2726">
      <w:pPr>
        <w:ind w:firstLine="709"/>
        <w:contextualSpacing/>
        <w:jc w:val="both"/>
        <w:rPr>
          <w:rFonts w:ascii="Arial" w:hAnsi="Arial" w:cs="Arial"/>
          <w:sz w:val="16"/>
          <w:szCs w:val="16"/>
        </w:rPr>
      </w:pPr>
      <w:bookmarkStart w:id="17" w:name="sub_1014"/>
      <w:bookmarkEnd w:id="16"/>
      <w:r w:rsidRPr="00D25C7F">
        <w:rPr>
          <w:rFonts w:ascii="Arial" w:hAnsi="Arial" w:cs="Arial"/>
          <w:sz w:val="16"/>
          <w:szCs w:val="16"/>
        </w:rPr>
        <w:t>13. Решение об увольнении (освобождении от должности, прекращении полномочий) может быть обжаловано в судебном порядке.</w:t>
      </w:r>
    </w:p>
    <w:p w:rsidR="00FC2726" w:rsidRPr="00FC2726" w:rsidRDefault="00FC2726" w:rsidP="00FC2726">
      <w:pPr>
        <w:ind w:firstLine="709"/>
        <w:contextualSpacing/>
        <w:jc w:val="both"/>
        <w:rPr>
          <w:rFonts w:ascii="Arial" w:hAnsi="Arial" w:cs="Arial"/>
          <w:sz w:val="16"/>
          <w:szCs w:val="16"/>
        </w:rPr>
      </w:pPr>
      <w:bookmarkStart w:id="18" w:name="sub_1015"/>
      <w:bookmarkEnd w:id="17"/>
      <w:r w:rsidRPr="00D25C7F">
        <w:rPr>
          <w:rFonts w:ascii="Arial" w:hAnsi="Arial" w:cs="Arial"/>
          <w:sz w:val="16"/>
          <w:szCs w:val="16"/>
        </w:rPr>
        <w:t xml:space="preserve">14. </w:t>
      </w:r>
      <w:proofErr w:type="gramStart"/>
      <w:r w:rsidRPr="00D25C7F">
        <w:rPr>
          <w:rFonts w:ascii="Arial" w:hAnsi="Arial" w:cs="Arial"/>
          <w:sz w:val="16"/>
          <w:szCs w:val="16"/>
          <w:shd w:val="clear" w:color="auto" w:fill="FFFFFF"/>
        </w:rPr>
        <w:t>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 предусмотренный статьей 15 Федерального закона от 25 декабря</w:t>
      </w:r>
      <w:r w:rsidRPr="00FC2726">
        <w:rPr>
          <w:rFonts w:ascii="Arial" w:hAnsi="Arial" w:cs="Arial"/>
          <w:sz w:val="16"/>
          <w:szCs w:val="16"/>
          <w:shd w:val="clear" w:color="auto" w:fill="FFFFFF"/>
        </w:rPr>
        <w:t xml:space="preserve"> 2008 года № 273-ФЗ «О противодействии</w:t>
      </w:r>
      <w:proofErr w:type="gramEnd"/>
      <w:r w:rsidRPr="00FC2726">
        <w:rPr>
          <w:rFonts w:ascii="Arial" w:hAnsi="Arial" w:cs="Arial"/>
          <w:sz w:val="16"/>
          <w:szCs w:val="16"/>
          <w:shd w:val="clear" w:color="auto" w:fill="FFFFFF"/>
        </w:rPr>
        <w:t xml:space="preserve"> коррупции».</w:t>
      </w:r>
    </w:p>
    <w:p w:rsidR="00FC2726" w:rsidRPr="00FC2726" w:rsidRDefault="00FC2726" w:rsidP="00FC2726">
      <w:pPr>
        <w:ind w:firstLine="709"/>
        <w:contextualSpacing/>
        <w:jc w:val="both"/>
        <w:rPr>
          <w:rFonts w:ascii="Arial" w:hAnsi="Arial" w:cs="Arial"/>
          <w:sz w:val="16"/>
          <w:szCs w:val="16"/>
        </w:rPr>
      </w:pPr>
    </w:p>
    <w:p w:rsidR="00FC2726" w:rsidRDefault="00FC2726" w:rsidP="00FC2726">
      <w:pPr>
        <w:ind w:firstLine="709"/>
        <w:contextualSpacing/>
        <w:jc w:val="both"/>
        <w:rPr>
          <w:rFonts w:ascii="Arial" w:hAnsi="Arial" w:cs="Arial"/>
          <w:sz w:val="16"/>
          <w:szCs w:val="16"/>
        </w:rPr>
      </w:pPr>
    </w:p>
    <w:p w:rsidR="00D25C7F" w:rsidRPr="00FC2726" w:rsidRDefault="00D25C7F" w:rsidP="00FC2726">
      <w:pPr>
        <w:ind w:firstLine="709"/>
        <w:contextualSpacing/>
        <w:jc w:val="both"/>
        <w:rPr>
          <w:rFonts w:ascii="Arial" w:hAnsi="Arial" w:cs="Arial"/>
          <w:sz w:val="16"/>
          <w:szCs w:val="16"/>
        </w:rPr>
      </w:pPr>
    </w:p>
    <w:p w:rsidR="00FC2726" w:rsidRPr="00FC2726" w:rsidRDefault="00FC2726" w:rsidP="00FC2726">
      <w:pPr>
        <w:contextualSpacing/>
        <w:rPr>
          <w:rFonts w:ascii="Arial" w:hAnsi="Arial" w:cs="Arial"/>
          <w:sz w:val="16"/>
          <w:szCs w:val="16"/>
        </w:rPr>
      </w:pPr>
      <w:r w:rsidRPr="00FC2726">
        <w:rPr>
          <w:rFonts w:ascii="Arial" w:hAnsi="Arial" w:cs="Arial"/>
          <w:sz w:val="16"/>
          <w:szCs w:val="16"/>
        </w:rPr>
        <w:t>Глава Новосельского сельского поселения</w:t>
      </w:r>
    </w:p>
    <w:p w:rsidR="00D25C7F" w:rsidRDefault="00FC2726" w:rsidP="00FC2726">
      <w:pPr>
        <w:contextualSpacing/>
        <w:jc w:val="both"/>
        <w:rPr>
          <w:rFonts w:ascii="Arial" w:hAnsi="Arial" w:cs="Arial"/>
          <w:sz w:val="16"/>
          <w:szCs w:val="16"/>
        </w:rPr>
      </w:pPr>
      <w:r w:rsidRPr="00FC2726">
        <w:rPr>
          <w:rFonts w:ascii="Arial" w:hAnsi="Arial" w:cs="Arial"/>
          <w:sz w:val="16"/>
          <w:szCs w:val="16"/>
        </w:rPr>
        <w:t>Новокубанского района</w:t>
      </w:r>
    </w:p>
    <w:p w:rsidR="00FC2726" w:rsidRPr="00FC2726" w:rsidRDefault="00FC2726" w:rsidP="00FC2726">
      <w:pPr>
        <w:contextualSpacing/>
        <w:jc w:val="both"/>
        <w:rPr>
          <w:rFonts w:ascii="Arial" w:hAnsi="Arial" w:cs="Arial"/>
          <w:sz w:val="16"/>
          <w:szCs w:val="16"/>
        </w:rPr>
      </w:pPr>
      <w:r w:rsidRPr="00FC2726">
        <w:rPr>
          <w:rFonts w:ascii="Arial" w:hAnsi="Arial" w:cs="Arial"/>
          <w:sz w:val="16"/>
          <w:szCs w:val="16"/>
        </w:rPr>
        <w:t>А.Е. Колесников</w:t>
      </w:r>
      <w:bookmarkEnd w:id="8"/>
      <w:bookmarkEnd w:id="18"/>
    </w:p>
    <w:p w:rsidR="006B3D4F" w:rsidRDefault="006B3D4F" w:rsidP="00526A4E">
      <w:pPr>
        <w:jc w:val="both"/>
        <w:rPr>
          <w:rFonts w:ascii="Arial" w:hAnsi="Arial" w:cs="Arial"/>
          <w:sz w:val="16"/>
          <w:szCs w:val="16"/>
        </w:rPr>
      </w:pPr>
    </w:p>
    <w:p w:rsidR="006B3D4F" w:rsidRDefault="006B3D4F"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826AE5" w:rsidP="00263098">
            <w:pPr>
              <w:rPr>
                <w:rFonts w:ascii="Arial" w:hAnsi="Arial" w:cs="Arial"/>
                <w:sz w:val="16"/>
                <w:szCs w:val="16"/>
              </w:rPr>
            </w:pPr>
            <w:r>
              <w:rPr>
                <w:rFonts w:ascii="Arial" w:hAnsi="Arial" w:cs="Arial"/>
                <w:sz w:val="16"/>
                <w:szCs w:val="16"/>
              </w:rPr>
              <w:t>07</w:t>
            </w:r>
            <w:r w:rsidR="001C3D4C" w:rsidRPr="008B4045">
              <w:rPr>
                <w:rFonts w:ascii="Arial" w:hAnsi="Arial" w:cs="Arial"/>
                <w:sz w:val="16"/>
                <w:szCs w:val="16"/>
              </w:rPr>
              <w:t>.</w:t>
            </w:r>
            <w:r w:rsidR="006F07AC">
              <w:rPr>
                <w:rFonts w:ascii="Arial" w:hAnsi="Arial" w:cs="Arial"/>
                <w:sz w:val="16"/>
                <w:szCs w:val="16"/>
              </w:rPr>
              <w:t>0</w:t>
            </w:r>
            <w:r>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15</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826AE5">
              <w:rPr>
                <w:rFonts w:ascii="Arial" w:hAnsi="Arial" w:cs="Arial"/>
                <w:sz w:val="16"/>
                <w:szCs w:val="16"/>
              </w:rPr>
              <w:t>07</w:t>
            </w:r>
            <w:r w:rsidRPr="008B4045">
              <w:rPr>
                <w:rFonts w:ascii="Arial" w:hAnsi="Arial" w:cs="Arial"/>
                <w:sz w:val="16"/>
                <w:szCs w:val="16"/>
              </w:rPr>
              <w:t>.</w:t>
            </w:r>
            <w:r w:rsidR="006F07AC">
              <w:rPr>
                <w:rFonts w:ascii="Arial" w:hAnsi="Arial" w:cs="Arial"/>
                <w:sz w:val="16"/>
                <w:szCs w:val="16"/>
              </w:rPr>
              <w:t>0</w:t>
            </w:r>
            <w:r w:rsidR="00826AE5">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2"/>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F8" w:rsidRDefault="009B52F8">
      <w:r>
        <w:separator/>
      </w:r>
    </w:p>
  </w:endnote>
  <w:endnote w:type="continuationSeparator" w:id="0">
    <w:p w:rsidR="009B52F8" w:rsidRDefault="009B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F8" w:rsidRDefault="009B52F8">
      <w:r>
        <w:separator/>
      </w:r>
    </w:p>
  </w:footnote>
  <w:footnote w:type="continuationSeparator" w:id="0">
    <w:p w:rsidR="009B52F8" w:rsidRDefault="009B5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26" w:rsidRDefault="00FC2726" w:rsidP="00A558D3">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C2726" w:rsidRDefault="00FC27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2"/>
  </w:num>
  <w:num w:numId="4">
    <w:abstractNumId w:val="13"/>
  </w:num>
  <w:num w:numId="5">
    <w:abstractNumId w:val="6"/>
  </w:num>
  <w:num w:numId="6">
    <w:abstractNumId w:val="4"/>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num>
  <w:num w:numId="1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4070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B52F8"/>
    <w:rsid w:val="009C01CF"/>
    <w:rsid w:val="009C0E0D"/>
    <w:rsid w:val="009C1AE8"/>
    <w:rsid w:val="009C5DEA"/>
    <w:rsid w:val="009C777A"/>
    <w:rsid w:val="009C7F35"/>
    <w:rsid w:val="009D56CE"/>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48DE"/>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433C"/>
    <w:rsid w:val="00D2564E"/>
    <w:rsid w:val="00D25C7F"/>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uiPriority w:val="99"/>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uiPriority w:val="99"/>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uiPriority w:val="99"/>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F9D3A-912A-46BC-8B1F-4740A34F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17</Pages>
  <Words>11549</Words>
  <Characters>65831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77226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643</cp:revision>
  <cp:lastPrinted>2023-12-25T06:15:00Z</cp:lastPrinted>
  <dcterms:created xsi:type="dcterms:W3CDTF">2017-08-25T11:08:00Z</dcterms:created>
  <dcterms:modified xsi:type="dcterms:W3CDTF">2024-02-12T08:29:00Z</dcterms:modified>
</cp:coreProperties>
</file>