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BB0F0D">
              <w:rPr>
                <w:rFonts w:ascii="Arial" w:hAnsi="Arial" w:cs="Arial"/>
                <w:sz w:val="20"/>
                <w:szCs w:val="20"/>
              </w:rPr>
              <w:t>6</w:t>
            </w:r>
            <w:r w:rsidR="00697968">
              <w:rPr>
                <w:rFonts w:ascii="Arial" w:hAnsi="Arial" w:cs="Arial"/>
                <w:sz w:val="20"/>
                <w:szCs w:val="20"/>
              </w:rPr>
              <w:t xml:space="preserve"> от </w:t>
            </w:r>
            <w:r w:rsidR="00BB0F0D">
              <w:rPr>
                <w:rFonts w:ascii="Arial" w:hAnsi="Arial" w:cs="Arial"/>
                <w:sz w:val="20"/>
                <w:szCs w:val="20"/>
              </w:rPr>
              <w:t>03</w:t>
            </w:r>
            <w:r w:rsidR="00697968">
              <w:rPr>
                <w:rFonts w:ascii="Arial" w:hAnsi="Arial" w:cs="Arial"/>
                <w:sz w:val="20"/>
                <w:szCs w:val="20"/>
              </w:rPr>
              <w:t>.0</w:t>
            </w:r>
            <w:r w:rsidR="00BB0F0D">
              <w:rPr>
                <w:rFonts w:ascii="Arial" w:hAnsi="Arial" w:cs="Arial"/>
                <w:sz w:val="20"/>
                <w:szCs w:val="20"/>
              </w:rPr>
              <w:t>4</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251913" w:rsidRDefault="005B3D8B" w:rsidP="005B3D8B">
      <w:pPr>
        <w:rPr>
          <w:b/>
          <w:sz w:val="16"/>
          <w:szCs w:val="16"/>
        </w:rPr>
      </w:pPr>
    </w:p>
    <w:p w:rsidR="002049C3" w:rsidRPr="007A08BA" w:rsidRDefault="002049C3" w:rsidP="002049C3">
      <w:pPr>
        <w:pStyle w:val="1"/>
        <w:spacing w:before="0" w:after="0"/>
        <w:jc w:val="center"/>
        <w:rPr>
          <w:rFonts w:ascii="Arial" w:hAnsi="Arial" w:cs="Arial"/>
          <w:sz w:val="16"/>
          <w:szCs w:val="16"/>
        </w:rPr>
      </w:pPr>
      <w:r w:rsidRPr="007A08BA">
        <w:rPr>
          <w:rFonts w:ascii="Arial" w:hAnsi="Arial" w:cs="Arial"/>
          <w:sz w:val="16"/>
          <w:szCs w:val="16"/>
        </w:rPr>
        <w:t>КРАСНОДАРСКИЙ КРАЙ</w:t>
      </w:r>
    </w:p>
    <w:p w:rsidR="002049C3" w:rsidRPr="007A08BA" w:rsidRDefault="002049C3" w:rsidP="002049C3">
      <w:pPr>
        <w:jc w:val="center"/>
        <w:rPr>
          <w:rFonts w:ascii="Arial" w:hAnsi="Arial" w:cs="Arial"/>
          <w:b/>
          <w:sz w:val="16"/>
          <w:szCs w:val="16"/>
        </w:rPr>
      </w:pPr>
      <w:r w:rsidRPr="007A08BA">
        <w:rPr>
          <w:rFonts w:ascii="Arial" w:hAnsi="Arial" w:cs="Arial"/>
          <w:b/>
          <w:sz w:val="16"/>
          <w:szCs w:val="16"/>
        </w:rPr>
        <w:t>НОВОКУБАНСКИЙ РАЙОН</w:t>
      </w:r>
    </w:p>
    <w:p w:rsidR="00622CBE" w:rsidRPr="007A08BA" w:rsidRDefault="00575C0D" w:rsidP="00622CBE">
      <w:pPr>
        <w:pStyle w:val="1"/>
        <w:spacing w:before="0" w:after="0"/>
        <w:jc w:val="center"/>
        <w:rPr>
          <w:rFonts w:ascii="Arial" w:hAnsi="Arial" w:cs="Arial"/>
          <w:sz w:val="16"/>
          <w:szCs w:val="16"/>
        </w:rPr>
      </w:pPr>
      <w:r w:rsidRPr="007A08BA">
        <w:rPr>
          <w:rFonts w:ascii="Arial" w:hAnsi="Arial" w:cs="Arial"/>
          <w:sz w:val="16"/>
          <w:szCs w:val="16"/>
        </w:rPr>
        <w:t>АДМИНИСТРАЦИЯ</w:t>
      </w:r>
      <w:r w:rsidR="00622CBE" w:rsidRPr="007A08BA">
        <w:rPr>
          <w:rFonts w:ascii="Arial" w:hAnsi="Arial" w:cs="Arial"/>
          <w:sz w:val="16"/>
          <w:szCs w:val="16"/>
        </w:rPr>
        <w:t xml:space="preserve"> НОВОСЕЛЬСКОГО СЕЛЬСКОГО ПОСЕЛЕНИЯ</w:t>
      </w:r>
    </w:p>
    <w:p w:rsidR="00622CBE" w:rsidRPr="007A08BA" w:rsidRDefault="00622CBE" w:rsidP="00622CBE">
      <w:pPr>
        <w:pStyle w:val="1"/>
        <w:spacing w:before="0" w:after="0"/>
        <w:jc w:val="center"/>
        <w:rPr>
          <w:rFonts w:ascii="Arial" w:hAnsi="Arial" w:cs="Arial"/>
          <w:sz w:val="16"/>
          <w:szCs w:val="16"/>
        </w:rPr>
      </w:pPr>
      <w:r w:rsidRPr="007A08BA">
        <w:rPr>
          <w:rFonts w:ascii="Arial" w:hAnsi="Arial" w:cs="Arial"/>
          <w:sz w:val="16"/>
          <w:szCs w:val="16"/>
        </w:rPr>
        <w:t xml:space="preserve"> НОВОКУБАНСКОГО РАЙОНА </w:t>
      </w:r>
    </w:p>
    <w:p w:rsidR="00622CBE" w:rsidRPr="007A08BA" w:rsidRDefault="00622CBE" w:rsidP="00622CBE">
      <w:pPr>
        <w:rPr>
          <w:rFonts w:ascii="Arial" w:hAnsi="Arial" w:cs="Arial"/>
          <w:b/>
          <w:sz w:val="16"/>
          <w:szCs w:val="16"/>
        </w:rPr>
      </w:pPr>
    </w:p>
    <w:p w:rsidR="00622CBE" w:rsidRDefault="00485AEC" w:rsidP="00485AEC">
      <w:pPr>
        <w:jc w:val="center"/>
        <w:rPr>
          <w:rFonts w:ascii="Arial" w:hAnsi="Arial" w:cs="Arial"/>
          <w:b/>
          <w:color w:val="000000"/>
          <w:sz w:val="16"/>
          <w:szCs w:val="16"/>
        </w:rPr>
      </w:pPr>
      <w:r>
        <w:rPr>
          <w:rFonts w:ascii="Arial" w:hAnsi="Arial" w:cs="Arial"/>
          <w:b/>
          <w:color w:val="000000"/>
          <w:sz w:val="16"/>
          <w:szCs w:val="16"/>
        </w:rPr>
        <w:t>ПОСТАНОВЛЕНИЕ</w:t>
      </w:r>
    </w:p>
    <w:p w:rsidR="00485AEC" w:rsidRPr="007A08BA" w:rsidRDefault="00485AEC" w:rsidP="00485AEC">
      <w:pPr>
        <w:jc w:val="center"/>
        <w:rPr>
          <w:rFonts w:ascii="Arial" w:hAnsi="Arial" w:cs="Arial"/>
          <w:color w:val="000000"/>
          <w:sz w:val="16"/>
          <w:szCs w:val="16"/>
        </w:rPr>
      </w:pPr>
    </w:p>
    <w:p w:rsidR="00251913" w:rsidRPr="007A08BA" w:rsidRDefault="00485AEC" w:rsidP="00251913">
      <w:pPr>
        <w:rPr>
          <w:rFonts w:ascii="Arial" w:hAnsi="Arial" w:cs="Arial"/>
          <w:sz w:val="16"/>
          <w:szCs w:val="16"/>
        </w:rPr>
      </w:pPr>
      <w:r>
        <w:rPr>
          <w:rFonts w:ascii="Arial" w:hAnsi="Arial" w:cs="Arial"/>
          <w:sz w:val="16"/>
          <w:szCs w:val="16"/>
        </w:rPr>
        <w:t>02</w:t>
      </w:r>
      <w:r w:rsidR="00251913" w:rsidRPr="007A08BA">
        <w:rPr>
          <w:rFonts w:ascii="Arial" w:hAnsi="Arial" w:cs="Arial"/>
          <w:sz w:val="16"/>
          <w:szCs w:val="16"/>
        </w:rPr>
        <w:t xml:space="preserve"> </w:t>
      </w:r>
      <w:r>
        <w:rPr>
          <w:rFonts w:ascii="Arial" w:hAnsi="Arial" w:cs="Arial"/>
          <w:sz w:val="16"/>
          <w:szCs w:val="16"/>
        </w:rPr>
        <w:t>апреля</w:t>
      </w:r>
      <w:r w:rsidR="00251913" w:rsidRPr="007A08BA">
        <w:rPr>
          <w:rFonts w:ascii="Arial" w:hAnsi="Arial" w:cs="Arial"/>
          <w:sz w:val="16"/>
          <w:szCs w:val="16"/>
        </w:rPr>
        <w:t xml:space="preserve"> 2019 года</w:t>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t>№</w:t>
      </w:r>
      <w:r>
        <w:rPr>
          <w:rFonts w:ascii="Arial" w:hAnsi="Arial" w:cs="Arial"/>
          <w:sz w:val="16"/>
          <w:szCs w:val="16"/>
        </w:rPr>
        <w:t>41</w:t>
      </w:r>
      <w:r w:rsidR="00251913" w:rsidRPr="007A08BA">
        <w:rPr>
          <w:rFonts w:ascii="Arial" w:hAnsi="Arial" w:cs="Arial"/>
          <w:sz w:val="16"/>
          <w:szCs w:val="16"/>
        </w:rPr>
        <w:tab/>
      </w:r>
      <w:r w:rsidR="00251913" w:rsidRPr="007A08BA">
        <w:rPr>
          <w:rFonts w:ascii="Arial" w:hAnsi="Arial" w:cs="Arial"/>
          <w:sz w:val="16"/>
          <w:szCs w:val="16"/>
        </w:rPr>
        <w:tab/>
      </w:r>
      <w:r>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t>п</w:t>
      </w:r>
      <w:proofErr w:type="gramStart"/>
      <w:r w:rsidR="00251913" w:rsidRPr="007A08BA">
        <w:rPr>
          <w:rFonts w:ascii="Arial" w:hAnsi="Arial" w:cs="Arial"/>
          <w:sz w:val="16"/>
          <w:szCs w:val="16"/>
        </w:rPr>
        <w:t>.Г</w:t>
      </w:r>
      <w:proofErr w:type="gramEnd"/>
      <w:r w:rsidR="00251913" w:rsidRPr="007A08BA">
        <w:rPr>
          <w:rFonts w:ascii="Arial" w:hAnsi="Arial" w:cs="Arial"/>
          <w:sz w:val="16"/>
          <w:szCs w:val="16"/>
        </w:rPr>
        <w:t>лубокий</w:t>
      </w:r>
    </w:p>
    <w:p w:rsidR="00251913" w:rsidRPr="007A08BA" w:rsidRDefault="00251913" w:rsidP="00251913">
      <w:pPr>
        <w:jc w:val="both"/>
        <w:rPr>
          <w:rFonts w:ascii="Arial" w:hAnsi="Arial" w:cs="Arial"/>
          <w:sz w:val="16"/>
          <w:szCs w:val="16"/>
        </w:rPr>
      </w:pPr>
    </w:p>
    <w:p w:rsidR="001F6D3D" w:rsidRPr="007A08BA" w:rsidRDefault="001F6D3D" w:rsidP="001F6D3D">
      <w:pPr>
        <w:jc w:val="both"/>
        <w:rPr>
          <w:rFonts w:ascii="Arial" w:hAnsi="Arial" w:cs="Arial"/>
          <w:sz w:val="16"/>
          <w:szCs w:val="16"/>
        </w:rPr>
      </w:pPr>
    </w:p>
    <w:p w:rsidR="00485AEC" w:rsidRPr="00485AEC" w:rsidRDefault="00485AEC" w:rsidP="00485AEC">
      <w:pPr>
        <w:jc w:val="center"/>
        <w:rPr>
          <w:rFonts w:ascii="Arial" w:hAnsi="Arial" w:cs="Arial"/>
          <w:b/>
          <w:sz w:val="16"/>
          <w:szCs w:val="16"/>
        </w:rPr>
      </w:pPr>
      <w:r w:rsidRPr="00485AEC">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485AEC">
        <w:rPr>
          <w:rFonts w:ascii="Arial" w:hAnsi="Arial" w:cs="Arial"/>
          <w:b/>
          <w:sz w:val="16"/>
          <w:szCs w:val="16"/>
          <w:lang w:val="en-US"/>
        </w:rPr>
        <w:t>I</w:t>
      </w:r>
      <w:r w:rsidRPr="00485AEC">
        <w:rPr>
          <w:rFonts w:ascii="Arial" w:hAnsi="Arial" w:cs="Arial"/>
          <w:b/>
          <w:sz w:val="16"/>
          <w:szCs w:val="16"/>
        </w:rPr>
        <w:t xml:space="preserve"> квартал 2019 года</w:t>
      </w:r>
    </w:p>
    <w:p w:rsidR="00485AEC" w:rsidRPr="00485AEC" w:rsidRDefault="00485AEC" w:rsidP="00485AEC">
      <w:pPr>
        <w:rPr>
          <w:rFonts w:ascii="Arial" w:hAnsi="Arial" w:cs="Arial"/>
          <w:sz w:val="16"/>
          <w:szCs w:val="16"/>
        </w:rPr>
      </w:pPr>
    </w:p>
    <w:p w:rsidR="00485AEC" w:rsidRPr="00485AEC" w:rsidRDefault="00485AEC" w:rsidP="00485AEC">
      <w:pPr>
        <w:rPr>
          <w:rFonts w:ascii="Arial" w:hAnsi="Arial" w:cs="Arial"/>
          <w:sz w:val="16"/>
          <w:szCs w:val="16"/>
        </w:rPr>
      </w:pPr>
    </w:p>
    <w:p w:rsidR="00485AEC" w:rsidRPr="00485AEC" w:rsidRDefault="00485AEC" w:rsidP="00485AEC">
      <w:pPr>
        <w:pStyle w:val="2c"/>
        <w:shd w:val="clear" w:color="auto" w:fill="auto"/>
        <w:spacing w:before="0" w:line="240" w:lineRule="auto"/>
        <w:ind w:left="80" w:right="40" w:firstLine="680"/>
        <w:rPr>
          <w:rFonts w:ascii="Arial" w:hAnsi="Arial" w:cs="Arial"/>
          <w:sz w:val="16"/>
          <w:szCs w:val="16"/>
        </w:rPr>
      </w:pPr>
      <w:r w:rsidRPr="00485AEC">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w:t>
      </w:r>
      <w:r>
        <w:rPr>
          <w:rFonts w:ascii="Arial" w:hAnsi="Arial" w:cs="Arial"/>
          <w:color w:val="000000"/>
          <w:sz w:val="16"/>
          <w:szCs w:val="16"/>
          <w:lang w:val="en-US"/>
        </w:rPr>
        <w:t>I</w:t>
      </w:r>
      <w:r w:rsidRPr="00485AEC">
        <w:rPr>
          <w:rFonts w:ascii="Arial" w:hAnsi="Arial" w:cs="Arial"/>
          <w:color w:val="000000"/>
          <w:sz w:val="16"/>
          <w:szCs w:val="16"/>
        </w:rPr>
        <w:t xml:space="preserve"> квартал 2019 года, </w:t>
      </w:r>
      <w:r w:rsidRPr="00485AEC">
        <w:rPr>
          <w:rStyle w:val="3pt"/>
          <w:rFonts w:ascii="Arial" w:hAnsi="Arial" w:cs="Arial"/>
          <w:sz w:val="16"/>
          <w:szCs w:val="16"/>
        </w:rPr>
        <w:t>постановляю:</w:t>
      </w:r>
    </w:p>
    <w:p w:rsidR="00485AEC" w:rsidRPr="00485AEC" w:rsidRDefault="00485AEC" w:rsidP="00485AEC">
      <w:pPr>
        <w:pStyle w:val="2c"/>
        <w:numPr>
          <w:ilvl w:val="0"/>
          <w:numId w:val="24"/>
        </w:numPr>
        <w:shd w:val="clear" w:color="auto" w:fill="auto"/>
        <w:tabs>
          <w:tab w:val="left" w:pos="1251"/>
        </w:tabs>
        <w:spacing w:before="0" w:line="240" w:lineRule="auto"/>
        <w:ind w:left="80" w:right="40" w:firstLine="680"/>
        <w:rPr>
          <w:rFonts w:ascii="Arial" w:hAnsi="Arial" w:cs="Arial"/>
          <w:sz w:val="16"/>
          <w:szCs w:val="16"/>
        </w:rPr>
      </w:pPr>
      <w:r w:rsidRPr="00485AEC">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квартал 2019 года по доходам в сумме 6284,6 тысяч рублей (шесть миллионов двести восемьдесят четыре тысячи шестьсот рублей), по расходам 6732,7 тысяч рублей (шесть миллионов семьсот тридцать две тысячи семьсот рублей) согласно приложению № 1.</w:t>
      </w:r>
    </w:p>
    <w:p w:rsidR="00485AEC" w:rsidRPr="00485AEC" w:rsidRDefault="00485AEC" w:rsidP="00485AEC">
      <w:pPr>
        <w:pStyle w:val="2c"/>
        <w:numPr>
          <w:ilvl w:val="0"/>
          <w:numId w:val="24"/>
        </w:numPr>
        <w:shd w:val="clear" w:color="auto" w:fill="auto"/>
        <w:tabs>
          <w:tab w:val="left" w:pos="1261"/>
        </w:tabs>
        <w:spacing w:before="0" w:line="240" w:lineRule="auto"/>
        <w:ind w:left="80" w:right="40" w:firstLine="680"/>
        <w:rPr>
          <w:rFonts w:ascii="Arial" w:hAnsi="Arial" w:cs="Arial"/>
          <w:sz w:val="16"/>
          <w:szCs w:val="16"/>
        </w:rPr>
      </w:pPr>
      <w:r w:rsidRPr="00485AEC">
        <w:rPr>
          <w:rFonts w:ascii="Arial" w:hAnsi="Arial" w:cs="Arial"/>
          <w:color w:val="000000"/>
          <w:sz w:val="16"/>
          <w:szCs w:val="16"/>
        </w:rPr>
        <w:t>Утвердить отчет об использовании средств резервного фонда Новосельского сельского поселения за I квартал 2019 года согласно приложению № 2.</w:t>
      </w:r>
    </w:p>
    <w:p w:rsidR="00485AEC" w:rsidRPr="00485AEC" w:rsidRDefault="00485AEC" w:rsidP="00485AEC">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r w:rsidRPr="00485AEC">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квартал 2019 года направить в Совет Новосельского сельского поселения Новокубанского района.</w:t>
      </w:r>
    </w:p>
    <w:p w:rsidR="00485AEC" w:rsidRPr="00485AEC" w:rsidRDefault="00485AEC" w:rsidP="00485AEC">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proofErr w:type="gramStart"/>
      <w:r w:rsidRPr="00485AEC">
        <w:rPr>
          <w:rFonts w:ascii="Arial" w:hAnsi="Arial" w:cs="Arial"/>
          <w:color w:val="000000"/>
          <w:sz w:val="16"/>
          <w:szCs w:val="16"/>
        </w:rPr>
        <w:t>Контроль за</w:t>
      </w:r>
      <w:proofErr w:type="gramEnd"/>
      <w:r w:rsidRPr="00485AEC">
        <w:rPr>
          <w:rFonts w:ascii="Arial" w:hAnsi="Arial" w:cs="Arial"/>
          <w:color w:val="000000"/>
          <w:sz w:val="16"/>
          <w:szCs w:val="16"/>
        </w:rPr>
        <w:t xml:space="preserve"> исполнением настоящего постановления оставляю за собой.</w:t>
      </w:r>
    </w:p>
    <w:p w:rsidR="00485AEC" w:rsidRPr="00485AEC" w:rsidRDefault="00485AEC" w:rsidP="00485AEC">
      <w:pPr>
        <w:pStyle w:val="2c"/>
        <w:numPr>
          <w:ilvl w:val="0"/>
          <w:numId w:val="24"/>
        </w:numPr>
        <w:shd w:val="clear" w:color="auto" w:fill="auto"/>
        <w:tabs>
          <w:tab w:val="left" w:pos="1218"/>
        </w:tabs>
        <w:spacing w:before="0" w:line="240" w:lineRule="auto"/>
        <w:ind w:left="80" w:right="40" w:firstLine="680"/>
        <w:rPr>
          <w:rFonts w:ascii="Arial" w:hAnsi="Arial" w:cs="Arial"/>
          <w:sz w:val="16"/>
          <w:szCs w:val="16"/>
        </w:rPr>
      </w:pPr>
      <w:r w:rsidRPr="00485AEC">
        <w:rPr>
          <w:rFonts w:ascii="Arial" w:hAnsi="Arial" w:cs="Arial"/>
          <w:color w:val="000000"/>
          <w:sz w:val="16"/>
          <w:szCs w:val="16"/>
        </w:rPr>
        <w:t>Постановление вступает в силу со дня его подписания и подлежит опубликованию.</w:t>
      </w:r>
    </w:p>
    <w:p w:rsidR="00485AEC" w:rsidRPr="00485AEC" w:rsidRDefault="00485AEC" w:rsidP="00485AEC">
      <w:pPr>
        <w:ind w:left="-78" w:firstLine="798"/>
        <w:jc w:val="both"/>
        <w:rPr>
          <w:rFonts w:ascii="Arial" w:hAnsi="Arial" w:cs="Arial"/>
          <w:sz w:val="16"/>
          <w:szCs w:val="16"/>
        </w:rPr>
      </w:pPr>
    </w:p>
    <w:p w:rsidR="00485AEC" w:rsidRPr="00485AEC" w:rsidRDefault="00485AEC" w:rsidP="00485AEC">
      <w:pPr>
        <w:ind w:left="-78" w:firstLine="798"/>
        <w:jc w:val="both"/>
        <w:rPr>
          <w:rFonts w:ascii="Arial" w:hAnsi="Arial" w:cs="Arial"/>
          <w:sz w:val="16"/>
          <w:szCs w:val="16"/>
        </w:rPr>
      </w:pPr>
    </w:p>
    <w:p w:rsidR="00485AEC" w:rsidRPr="00485AEC" w:rsidRDefault="00485AEC" w:rsidP="00485AEC">
      <w:pPr>
        <w:ind w:left="-78" w:firstLine="798"/>
        <w:jc w:val="both"/>
        <w:rPr>
          <w:rFonts w:ascii="Arial" w:hAnsi="Arial" w:cs="Arial"/>
          <w:sz w:val="16"/>
          <w:szCs w:val="16"/>
        </w:rPr>
      </w:pPr>
    </w:p>
    <w:p w:rsidR="00485AEC" w:rsidRPr="00485AEC" w:rsidRDefault="00485AEC" w:rsidP="00485AEC">
      <w:pPr>
        <w:rPr>
          <w:rFonts w:ascii="Arial" w:hAnsi="Arial" w:cs="Arial"/>
          <w:sz w:val="16"/>
          <w:szCs w:val="16"/>
        </w:rPr>
      </w:pPr>
      <w:r w:rsidRPr="00485AEC">
        <w:rPr>
          <w:rFonts w:ascii="Arial" w:hAnsi="Arial" w:cs="Arial"/>
          <w:sz w:val="16"/>
          <w:szCs w:val="16"/>
        </w:rPr>
        <w:t xml:space="preserve">Глава Новосельского сельского поселения </w:t>
      </w:r>
    </w:p>
    <w:p w:rsidR="00485AEC" w:rsidRDefault="00485AEC" w:rsidP="00485AEC">
      <w:pPr>
        <w:rPr>
          <w:rFonts w:ascii="Arial" w:hAnsi="Arial" w:cs="Arial"/>
          <w:sz w:val="16"/>
          <w:szCs w:val="16"/>
        </w:rPr>
      </w:pPr>
      <w:r w:rsidRPr="00485AEC">
        <w:rPr>
          <w:rFonts w:ascii="Arial" w:hAnsi="Arial" w:cs="Arial"/>
          <w:sz w:val="16"/>
          <w:szCs w:val="16"/>
        </w:rPr>
        <w:t>Новокубанского района</w:t>
      </w:r>
    </w:p>
    <w:p w:rsidR="00485AEC" w:rsidRDefault="00485AEC" w:rsidP="00485AEC">
      <w:pPr>
        <w:rPr>
          <w:rFonts w:ascii="Arial" w:hAnsi="Arial" w:cs="Arial"/>
          <w:sz w:val="16"/>
          <w:szCs w:val="16"/>
        </w:rPr>
      </w:pPr>
      <w:r w:rsidRPr="00485AEC">
        <w:rPr>
          <w:rFonts w:ascii="Arial" w:hAnsi="Arial" w:cs="Arial"/>
          <w:sz w:val="16"/>
          <w:szCs w:val="16"/>
        </w:rPr>
        <w:t>А.Е.Колесников</w:t>
      </w:r>
    </w:p>
    <w:p w:rsidR="00485AEC" w:rsidRDefault="00485AEC" w:rsidP="00485AEC">
      <w:pPr>
        <w:rPr>
          <w:rFonts w:ascii="Arial" w:hAnsi="Arial" w:cs="Arial"/>
          <w:sz w:val="16"/>
          <w:szCs w:val="16"/>
        </w:rPr>
      </w:pPr>
    </w:p>
    <w:p w:rsidR="00485AEC" w:rsidRDefault="00485AEC" w:rsidP="00485AEC">
      <w:pPr>
        <w:rPr>
          <w:rFonts w:ascii="Arial" w:hAnsi="Arial" w:cs="Arial"/>
          <w:sz w:val="16"/>
          <w:szCs w:val="16"/>
        </w:rPr>
      </w:pPr>
    </w:p>
    <w:p w:rsidR="00485AEC" w:rsidRDefault="00485AEC" w:rsidP="00485AEC">
      <w:pPr>
        <w:rPr>
          <w:rFonts w:ascii="Arial" w:hAnsi="Arial" w:cs="Arial"/>
          <w:sz w:val="16"/>
          <w:szCs w:val="16"/>
        </w:rPr>
      </w:pPr>
    </w:p>
    <w:tbl>
      <w:tblPr>
        <w:tblW w:w="9757" w:type="dxa"/>
        <w:tblInd w:w="88" w:type="dxa"/>
        <w:tblLayout w:type="fixed"/>
        <w:tblLook w:val="04A0"/>
      </w:tblPr>
      <w:tblGrid>
        <w:gridCol w:w="2714"/>
        <w:gridCol w:w="2791"/>
        <w:gridCol w:w="1134"/>
        <w:gridCol w:w="992"/>
        <w:gridCol w:w="1134"/>
        <w:gridCol w:w="992"/>
      </w:tblGrid>
      <w:tr w:rsidR="00485AEC" w:rsidRPr="00485AEC" w:rsidTr="005F1E49">
        <w:trPr>
          <w:trHeight w:val="375"/>
        </w:trPr>
        <w:tc>
          <w:tcPr>
            <w:tcW w:w="9757" w:type="dxa"/>
            <w:gridSpan w:val="6"/>
            <w:vMerge w:val="restart"/>
            <w:tcBorders>
              <w:top w:val="nil"/>
              <w:left w:val="nil"/>
              <w:bottom w:val="nil"/>
              <w:right w:val="nil"/>
            </w:tcBorders>
            <w:shd w:val="clear" w:color="auto" w:fill="auto"/>
            <w:vAlign w:val="center"/>
            <w:hideMark/>
          </w:tcPr>
          <w:p w:rsidR="00485AEC" w:rsidRPr="00485AEC" w:rsidRDefault="00485AEC" w:rsidP="00485AEC">
            <w:pPr>
              <w:ind w:left="-88"/>
              <w:rPr>
                <w:rFonts w:ascii="Arial" w:hAnsi="Arial" w:cs="Arial"/>
                <w:bCs/>
                <w:color w:val="000000"/>
                <w:sz w:val="16"/>
                <w:szCs w:val="16"/>
              </w:rPr>
            </w:pPr>
            <w:r w:rsidRPr="00485AEC">
              <w:rPr>
                <w:rFonts w:ascii="Arial" w:hAnsi="Arial" w:cs="Arial"/>
                <w:bCs/>
                <w:color w:val="000000"/>
                <w:sz w:val="16"/>
                <w:szCs w:val="16"/>
              </w:rPr>
              <w:t>Приложение № 1</w:t>
            </w:r>
          </w:p>
          <w:p w:rsidR="00485AEC" w:rsidRDefault="00485AEC" w:rsidP="00485AEC">
            <w:pPr>
              <w:ind w:left="-88"/>
              <w:jc w:val="both"/>
              <w:rPr>
                <w:rFonts w:ascii="Arial" w:hAnsi="Arial" w:cs="Arial"/>
                <w:bCs/>
                <w:color w:val="000000"/>
                <w:sz w:val="16"/>
                <w:szCs w:val="16"/>
              </w:rPr>
            </w:pPr>
            <w:r w:rsidRPr="00485AEC">
              <w:rPr>
                <w:rFonts w:ascii="Arial" w:hAnsi="Arial" w:cs="Arial"/>
                <w:bCs/>
                <w:color w:val="000000"/>
                <w:sz w:val="16"/>
                <w:szCs w:val="16"/>
              </w:rPr>
              <w:t xml:space="preserve">к постановлению администрации </w:t>
            </w:r>
          </w:p>
          <w:p w:rsidR="00485AEC" w:rsidRDefault="00485AEC" w:rsidP="00485AEC">
            <w:pPr>
              <w:ind w:left="-88"/>
              <w:jc w:val="both"/>
              <w:rPr>
                <w:rFonts w:ascii="Arial" w:hAnsi="Arial" w:cs="Arial"/>
                <w:bCs/>
                <w:color w:val="000000"/>
                <w:sz w:val="16"/>
                <w:szCs w:val="16"/>
              </w:rPr>
            </w:pPr>
            <w:r w:rsidRPr="00485AEC">
              <w:rPr>
                <w:rFonts w:ascii="Arial" w:hAnsi="Arial" w:cs="Arial"/>
                <w:bCs/>
                <w:color w:val="000000"/>
                <w:sz w:val="16"/>
                <w:szCs w:val="16"/>
              </w:rPr>
              <w:t xml:space="preserve">Новосельского сельского поселения </w:t>
            </w:r>
          </w:p>
          <w:p w:rsidR="00485AEC" w:rsidRPr="00485AEC" w:rsidRDefault="00485AEC" w:rsidP="00485AEC">
            <w:pPr>
              <w:ind w:left="-88"/>
              <w:jc w:val="both"/>
              <w:rPr>
                <w:rFonts w:ascii="Arial" w:hAnsi="Arial" w:cs="Arial"/>
                <w:bCs/>
                <w:color w:val="000000"/>
                <w:sz w:val="16"/>
                <w:szCs w:val="16"/>
              </w:rPr>
            </w:pPr>
            <w:r w:rsidRPr="00485AEC">
              <w:rPr>
                <w:rFonts w:ascii="Arial" w:hAnsi="Arial" w:cs="Arial"/>
                <w:bCs/>
                <w:color w:val="000000"/>
                <w:sz w:val="16"/>
                <w:szCs w:val="16"/>
              </w:rPr>
              <w:t xml:space="preserve">Новокубанского района </w:t>
            </w:r>
          </w:p>
          <w:p w:rsidR="00485AEC" w:rsidRPr="00485AEC" w:rsidRDefault="00485AEC" w:rsidP="00485AEC">
            <w:pPr>
              <w:ind w:left="-88"/>
              <w:jc w:val="both"/>
              <w:rPr>
                <w:rFonts w:ascii="Arial" w:hAnsi="Arial" w:cs="Arial"/>
                <w:bCs/>
                <w:color w:val="000000"/>
                <w:sz w:val="16"/>
                <w:szCs w:val="16"/>
              </w:rPr>
            </w:pPr>
            <w:r w:rsidRPr="00485AEC">
              <w:rPr>
                <w:rFonts w:ascii="Arial" w:hAnsi="Arial" w:cs="Arial"/>
                <w:bCs/>
                <w:color w:val="000000"/>
                <w:sz w:val="16"/>
                <w:szCs w:val="16"/>
              </w:rPr>
              <w:t>от 02.04.2019 г. № 41</w:t>
            </w:r>
          </w:p>
          <w:p w:rsidR="00485AEC" w:rsidRPr="00485AEC" w:rsidRDefault="00485AEC" w:rsidP="00485AEC">
            <w:pPr>
              <w:ind w:left="5157"/>
              <w:rPr>
                <w:rFonts w:ascii="Arial" w:hAnsi="Arial" w:cs="Arial"/>
                <w:bCs/>
                <w:color w:val="000000"/>
                <w:sz w:val="16"/>
                <w:szCs w:val="16"/>
              </w:rPr>
            </w:pPr>
          </w:p>
          <w:p w:rsidR="00485AEC" w:rsidRPr="00485AEC" w:rsidRDefault="00485AEC" w:rsidP="00485AEC">
            <w:pPr>
              <w:ind w:left="5157"/>
              <w:rPr>
                <w:rFonts w:ascii="Arial" w:hAnsi="Arial" w:cs="Arial"/>
                <w:bCs/>
                <w:color w:val="000000"/>
                <w:sz w:val="16"/>
                <w:szCs w:val="16"/>
              </w:rPr>
            </w:pPr>
          </w:p>
          <w:p w:rsidR="0017425C" w:rsidRDefault="00485AEC" w:rsidP="00485AEC">
            <w:pPr>
              <w:jc w:val="center"/>
              <w:rPr>
                <w:rFonts w:ascii="Arial" w:hAnsi="Arial" w:cs="Arial"/>
                <w:b/>
                <w:bCs/>
                <w:color w:val="000000"/>
                <w:sz w:val="16"/>
                <w:szCs w:val="16"/>
              </w:rPr>
            </w:pPr>
            <w:r w:rsidRPr="0017425C">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485AEC" w:rsidRPr="0017425C" w:rsidRDefault="00485AEC" w:rsidP="00485AEC">
            <w:pPr>
              <w:jc w:val="center"/>
              <w:rPr>
                <w:rFonts w:ascii="Arial" w:hAnsi="Arial" w:cs="Arial"/>
                <w:b/>
                <w:bCs/>
                <w:color w:val="000000"/>
                <w:sz w:val="16"/>
                <w:szCs w:val="16"/>
              </w:rPr>
            </w:pPr>
            <w:r w:rsidRPr="0017425C">
              <w:rPr>
                <w:rFonts w:ascii="Arial" w:hAnsi="Arial" w:cs="Arial"/>
                <w:b/>
                <w:bCs/>
                <w:color w:val="000000"/>
                <w:sz w:val="16"/>
                <w:szCs w:val="16"/>
              </w:rPr>
              <w:t>за I квартал 2019 года</w:t>
            </w:r>
          </w:p>
          <w:p w:rsidR="00485AEC" w:rsidRPr="00485AEC" w:rsidRDefault="00485AEC" w:rsidP="00485AEC">
            <w:pPr>
              <w:jc w:val="center"/>
              <w:rPr>
                <w:rFonts w:ascii="Arial" w:hAnsi="Arial" w:cs="Arial"/>
                <w:bCs/>
                <w:color w:val="000000"/>
                <w:sz w:val="16"/>
                <w:szCs w:val="16"/>
              </w:rPr>
            </w:pPr>
          </w:p>
          <w:p w:rsidR="00485AEC" w:rsidRPr="00485AEC" w:rsidRDefault="00485AEC" w:rsidP="00485AEC">
            <w:pPr>
              <w:jc w:val="right"/>
              <w:rPr>
                <w:rFonts w:ascii="Arial" w:hAnsi="Arial" w:cs="Arial"/>
                <w:bCs/>
                <w:color w:val="000000"/>
                <w:sz w:val="16"/>
                <w:szCs w:val="16"/>
              </w:rPr>
            </w:pPr>
            <w:r w:rsidRPr="00485AEC">
              <w:rPr>
                <w:rFonts w:ascii="Arial" w:hAnsi="Arial" w:cs="Arial"/>
                <w:bCs/>
                <w:color w:val="000000"/>
                <w:sz w:val="16"/>
                <w:szCs w:val="16"/>
              </w:rPr>
              <w:t>тысяч рублей</w:t>
            </w:r>
          </w:p>
        </w:tc>
      </w:tr>
      <w:tr w:rsidR="00485AEC" w:rsidRPr="00485AEC" w:rsidTr="005F1E49">
        <w:trPr>
          <w:trHeight w:val="322"/>
        </w:trPr>
        <w:tc>
          <w:tcPr>
            <w:tcW w:w="9757" w:type="dxa"/>
            <w:gridSpan w:val="6"/>
            <w:vMerge/>
            <w:tcBorders>
              <w:top w:val="nil"/>
              <w:left w:val="nil"/>
              <w:bottom w:val="nil"/>
              <w:right w:val="nil"/>
            </w:tcBorders>
            <w:vAlign w:val="center"/>
            <w:hideMark/>
          </w:tcPr>
          <w:p w:rsidR="00485AEC" w:rsidRPr="00485AEC" w:rsidRDefault="00485AEC" w:rsidP="00485AEC">
            <w:pPr>
              <w:rPr>
                <w:rFonts w:ascii="Arial" w:hAnsi="Arial" w:cs="Arial"/>
                <w:bCs/>
                <w:color w:val="000000"/>
                <w:sz w:val="16"/>
                <w:szCs w:val="16"/>
              </w:rPr>
            </w:pPr>
          </w:p>
        </w:tc>
      </w:tr>
      <w:tr w:rsidR="00485AEC" w:rsidRPr="00485AEC" w:rsidTr="005F1E49">
        <w:trPr>
          <w:trHeight w:val="322"/>
        </w:trPr>
        <w:tc>
          <w:tcPr>
            <w:tcW w:w="9757" w:type="dxa"/>
            <w:gridSpan w:val="6"/>
            <w:vMerge/>
            <w:tcBorders>
              <w:top w:val="nil"/>
              <w:left w:val="nil"/>
              <w:bottom w:val="nil"/>
              <w:right w:val="nil"/>
            </w:tcBorders>
            <w:vAlign w:val="center"/>
            <w:hideMark/>
          </w:tcPr>
          <w:p w:rsidR="00485AEC" w:rsidRPr="00485AEC" w:rsidRDefault="00485AEC" w:rsidP="00485AEC">
            <w:pPr>
              <w:rPr>
                <w:rFonts w:ascii="Arial" w:hAnsi="Arial" w:cs="Arial"/>
                <w:bCs/>
                <w:color w:val="000000"/>
                <w:sz w:val="16"/>
                <w:szCs w:val="16"/>
              </w:rPr>
            </w:pPr>
          </w:p>
        </w:tc>
      </w:tr>
      <w:tr w:rsidR="00485AEC" w:rsidRPr="00485AEC" w:rsidTr="005F1E49">
        <w:trPr>
          <w:trHeight w:val="322"/>
        </w:trPr>
        <w:tc>
          <w:tcPr>
            <w:tcW w:w="9757" w:type="dxa"/>
            <w:gridSpan w:val="6"/>
            <w:vMerge/>
            <w:tcBorders>
              <w:top w:val="nil"/>
              <w:left w:val="nil"/>
              <w:bottom w:val="nil"/>
              <w:right w:val="nil"/>
            </w:tcBorders>
            <w:vAlign w:val="center"/>
            <w:hideMark/>
          </w:tcPr>
          <w:p w:rsidR="00485AEC" w:rsidRPr="00485AEC" w:rsidRDefault="00485AEC" w:rsidP="00485AEC">
            <w:pPr>
              <w:rPr>
                <w:rFonts w:ascii="Arial" w:hAnsi="Arial" w:cs="Arial"/>
                <w:bCs/>
                <w:color w:val="000000"/>
                <w:sz w:val="16"/>
                <w:szCs w:val="16"/>
              </w:rPr>
            </w:pPr>
          </w:p>
        </w:tc>
      </w:tr>
      <w:tr w:rsidR="00485AEC" w:rsidRPr="00485AEC" w:rsidTr="0017425C">
        <w:trPr>
          <w:trHeight w:val="184"/>
        </w:trPr>
        <w:tc>
          <w:tcPr>
            <w:tcW w:w="2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5AEC" w:rsidRPr="00485AEC" w:rsidRDefault="00485AEC" w:rsidP="0017425C">
            <w:pPr>
              <w:jc w:val="center"/>
              <w:rPr>
                <w:rFonts w:ascii="Arial" w:hAnsi="Arial" w:cs="Arial"/>
                <w:sz w:val="16"/>
                <w:szCs w:val="16"/>
              </w:rPr>
            </w:pPr>
            <w:r w:rsidRPr="00485AEC">
              <w:rPr>
                <w:rFonts w:ascii="Arial" w:hAnsi="Arial" w:cs="Arial"/>
                <w:sz w:val="16"/>
                <w:szCs w:val="16"/>
              </w:rPr>
              <w:t>Код бюджетной классификации</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AEC" w:rsidRPr="00485AEC" w:rsidRDefault="00485AEC" w:rsidP="0017425C">
            <w:pPr>
              <w:jc w:val="center"/>
              <w:rPr>
                <w:rFonts w:ascii="Arial" w:hAnsi="Arial" w:cs="Arial"/>
                <w:sz w:val="16"/>
                <w:szCs w:val="16"/>
              </w:rPr>
            </w:pPr>
            <w:r w:rsidRPr="00485AEC">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AEC" w:rsidRPr="00485AEC" w:rsidRDefault="00485AEC" w:rsidP="0017425C">
            <w:pPr>
              <w:jc w:val="center"/>
              <w:rPr>
                <w:rFonts w:ascii="Arial" w:hAnsi="Arial" w:cs="Arial"/>
                <w:sz w:val="16"/>
                <w:szCs w:val="16"/>
              </w:rPr>
            </w:pPr>
            <w:r w:rsidRPr="00485AEC">
              <w:rPr>
                <w:rFonts w:ascii="Arial" w:hAnsi="Arial" w:cs="Arial"/>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AEC" w:rsidRPr="00485AEC" w:rsidRDefault="00485AEC" w:rsidP="0017425C">
            <w:pPr>
              <w:jc w:val="center"/>
              <w:rPr>
                <w:rFonts w:ascii="Arial" w:hAnsi="Arial" w:cs="Arial"/>
                <w:sz w:val="16"/>
                <w:szCs w:val="16"/>
              </w:rPr>
            </w:pPr>
            <w:r w:rsidRPr="00485AEC">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AEC" w:rsidRPr="00485AEC" w:rsidRDefault="00485AEC" w:rsidP="0017425C">
            <w:pPr>
              <w:jc w:val="center"/>
              <w:rPr>
                <w:rFonts w:ascii="Arial" w:hAnsi="Arial" w:cs="Arial"/>
                <w:sz w:val="16"/>
                <w:szCs w:val="16"/>
              </w:rPr>
            </w:pPr>
            <w:r w:rsidRPr="00485AEC">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AEC" w:rsidRPr="00485AEC" w:rsidRDefault="00485AEC" w:rsidP="0017425C">
            <w:pPr>
              <w:jc w:val="center"/>
              <w:rPr>
                <w:rFonts w:ascii="Arial" w:hAnsi="Arial" w:cs="Arial"/>
                <w:sz w:val="16"/>
                <w:szCs w:val="16"/>
              </w:rPr>
            </w:pPr>
            <w:r w:rsidRPr="00485AEC">
              <w:rPr>
                <w:rFonts w:ascii="Arial" w:hAnsi="Arial" w:cs="Arial"/>
                <w:sz w:val="16"/>
                <w:szCs w:val="16"/>
              </w:rPr>
              <w:t>% исполнения</w:t>
            </w:r>
          </w:p>
        </w:tc>
      </w:tr>
      <w:tr w:rsidR="00485AEC" w:rsidRPr="00485AEC" w:rsidTr="0017425C">
        <w:trPr>
          <w:trHeight w:val="184"/>
        </w:trPr>
        <w:tc>
          <w:tcPr>
            <w:tcW w:w="2714" w:type="dxa"/>
            <w:vMerge/>
            <w:tcBorders>
              <w:top w:val="single" w:sz="4" w:space="0" w:color="auto"/>
              <w:left w:val="single" w:sz="4" w:space="0" w:color="auto"/>
              <w:bottom w:val="single" w:sz="4" w:space="0" w:color="000000"/>
              <w:right w:val="single" w:sz="4" w:space="0" w:color="auto"/>
            </w:tcBorders>
            <w:vAlign w:val="center"/>
            <w:hideMark/>
          </w:tcPr>
          <w:p w:rsidR="00485AEC" w:rsidRPr="00485AEC" w:rsidRDefault="00485AEC" w:rsidP="00485AEC">
            <w:pPr>
              <w:rPr>
                <w:rFonts w:ascii="Arial" w:hAnsi="Arial" w:cs="Arial"/>
                <w:sz w:val="16"/>
                <w:szCs w:val="16"/>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85AEC" w:rsidRPr="00485AEC" w:rsidRDefault="00485AEC" w:rsidP="00485AEC">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5AEC" w:rsidRPr="00485AEC" w:rsidRDefault="00485AEC" w:rsidP="00485AEC">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AEC" w:rsidRPr="00485AEC" w:rsidRDefault="00485AEC" w:rsidP="00485AEC">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5AEC" w:rsidRPr="00485AEC" w:rsidRDefault="00485AEC" w:rsidP="00485AEC">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AEC" w:rsidRPr="00485AEC" w:rsidRDefault="00485AEC" w:rsidP="00485AEC">
            <w:pPr>
              <w:rPr>
                <w:rFonts w:ascii="Arial" w:hAnsi="Arial" w:cs="Arial"/>
                <w:sz w:val="16"/>
                <w:szCs w:val="16"/>
              </w:rPr>
            </w:pP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hideMark/>
          </w:tcPr>
          <w:p w:rsidR="00485AEC" w:rsidRPr="00485AEC" w:rsidRDefault="00485AEC" w:rsidP="00485AEC">
            <w:pPr>
              <w:jc w:val="center"/>
              <w:rPr>
                <w:rFonts w:ascii="Arial" w:hAnsi="Arial" w:cs="Arial"/>
                <w:sz w:val="16"/>
                <w:szCs w:val="16"/>
              </w:rPr>
            </w:pPr>
            <w:r w:rsidRPr="00485AEC">
              <w:rPr>
                <w:rFonts w:ascii="Arial" w:hAnsi="Arial" w:cs="Arial"/>
                <w:sz w:val="16"/>
                <w:szCs w:val="16"/>
              </w:rPr>
              <w:t>1</w:t>
            </w:r>
          </w:p>
        </w:tc>
        <w:tc>
          <w:tcPr>
            <w:tcW w:w="2791" w:type="dxa"/>
            <w:tcBorders>
              <w:top w:val="nil"/>
              <w:left w:val="nil"/>
              <w:bottom w:val="single" w:sz="4" w:space="0" w:color="auto"/>
              <w:right w:val="single" w:sz="4" w:space="0" w:color="auto"/>
            </w:tcBorders>
            <w:shd w:val="clear" w:color="auto" w:fill="auto"/>
            <w:hideMark/>
          </w:tcPr>
          <w:p w:rsidR="00485AEC" w:rsidRPr="00485AEC" w:rsidRDefault="00485AEC" w:rsidP="00485AEC">
            <w:pPr>
              <w:jc w:val="center"/>
              <w:rPr>
                <w:rFonts w:ascii="Arial" w:hAnsi="Arial" w:cs="Arial"/>
                <w:sz w:val="16"/>
                <w:szCs w:val="16"/>
              </w:rPr>
            </w:pPr>
            <w:r w:rsidRPr="00485AEC">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485AEC" w:rsidRPr="00485AEC" w:rsidRDefault="00485AEC" w:rsidP="00485AEC">
            <w:pPr>
              <w:jc w:val="center"/>
              <w:rPr>
                <w:rFonts w:ascii="Arial" w:hAnsi="Arial" w:cs="Arial"/>
                <w:sz w:val="16"/>
                <w:szCs w:val="16"/>
              </w:rPr>
            </w:pPr>
            <w:r w:rsidRPr="00485AEC">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hideMark/>
          </w:tcPr>
          <w:p w:rsidR="00485AEC" w:rsidRPr="00485AEC" w:rsidRDefault="00485AEC" w:rsidP="00485AEC">
            <w:pPr>
              <w:jc w:val="center"/>
              <w:rPr>
                <w:rFonts w:ascii="Arial" w:hAnsi="Arial" w:cs="Arial"/>
                <w:sz w:val="16"/>
                <w:szCs w:val="16"/>
              </w:rPr>
            </w:pPr>
            <w:r w:rsidRPr="00485AEC">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485AEC" w:rsidRPr="00485AEC" w:rsidRDefault="00485AEC" w:rsidP="00485AEC">
            <w:pPr>
              <w:jc w:val="center"/>
              <w:rPr>
                <w:rFonts w:ascii="Arial" w:hAnsi="Arial" w:cs="Arial"/>
                <w:sz w:val="16"/>
                <w:szCs w:val="16"/>
              </w:rPr>
            </w:pPr>
            <w:r w:rsidRPr="00485AEC">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485AEC" w:rsidRPr="00485AEC" w:rsidRDefault="00485AEC" w:rsidP="00485AEC">
            <w:pPr>
              <w:jc w:val="center"/>
              <w:rPr>
                <w:rFonts w:ascii="Arial" w:hAnsi="Arial" w:cs="Arial"/>
                <w:sz w:val="16"/>
                <w:szCs w:val="16"/>
              </w:rPr>
            </w:pPr>
            <w:r w:rsidRPr="00485AEC">
              <w:rPr>
                <w:rFonts w:ascii="Arial" w:hAnsi="Arial" w:cs="Arial"/>
                <w:sz w:val="16"/>
                <w:szCs w:val="16"/>
              </w:rPr>
              <w:t>6</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00010000000000000000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18051,8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3322,0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14729,8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18,4</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00010300000000000000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1457,8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471,2</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986,6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32,3</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1 03 02 000 00 0000 000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1457,8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471,2</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986,6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32,3</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00010100000000000000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5400,0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1320,1</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4079,9</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24,4</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00010102010010000110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5400,0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1320,1</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4079,9</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24,4</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00010503000010000110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108,8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691,2</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13,6</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00010503010011000100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108,8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691,2</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13,6</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00010600000000000000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9450,0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699,9</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8750,1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7,4</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00010601030100000100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58,4</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941,6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5,8</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00010606000000000100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 xml:space="preserve">Земельный </w:t>
            </w:r>
            <w:proofErr w:type="gramStart"/>
            <w:r w:rsidRPr="00485AEC">
              <w:rPr>
                <w:rStyle w:val="105pt"/>
                <w:rFonts w:ascii="Arial" w:hAnsi="Arial" w:cs="Arial"/>
                <w:sz w:val="16"/>
                <w:szCs w:val="16"/>
              </w:rPr>
              <w:t>налог</w:t>
            </w:r>
            <w:proofErr w:type="gramEnd"/>
            <w:r w:rsidRPr="00485AEC">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8450,0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641,5</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7808,5</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7,6</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00010606033100000100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3500,0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542,8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2957,2</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15,5</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00010606043100000100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4950,0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98,7</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4851,3</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00011100000000000100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Доходы от</w:t>
            </w:r>
          </w:p>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использования</w:t>
            </w:r>
          </w:p>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lastRenderedPageBreak/>
              <w:t>имущества,</w:t>
            </w:r>
          </w:p>
          <w:p w:rsidR="00485AEC" w:rsidRPr="00485AEC" w:rsidRDefault="00485AEC" w:rsidP="00485AEC">
            <w:pPr>
              <w:jc w:val="both"/>
              <w:rPr>
                <w:rFonts w:ascii="Arial" w:hAnsi="Arial" w:cs="Arial"/>
                <w:sz w:val="16"/>
                <w:szCs w:val="16"/>
              </w:rPr>
            </w:pPr>
            <w:proofErr w:type="gramStart"/>
            <w:r w:rsidRPr="00485AEC">
              <w:rPr>
                <w:rStyle w:val="105pt"/>
                <w:rFonts w:ascii="Arial" w:hAnsi="Arial" w:cs="Arial"/>
                <w:sz w:val="16"/>
                <w:szCs w:val="16"/>
              </w:rPr>
              <w:t>находящегося</w:t>
            </w:r>
            <w:proofErr w:type="gramEnd"/>
            <w:r w:rsidRPr="00485AEC">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lastRenderedPageBreak/>
              <w:t>444,0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133,9</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310,1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30,2</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lastRenderedPageBreak/>
              <w:t>00011105035100000120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444,0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133,9</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310,1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30,2</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Style w:val="105pt"/>
                <w:rFonts w:ascii="Arial" w:hAnsi="Arial" w:cs="Arial"/>
                <w:sz w:val="16"/>
                <w:szCs w:val="16"/>
              </w:rPr>
            </w:pPr>
            <w:r w:rsidRPr="00485AEC">
              <w:rPr>
                <w:rStyle w:val="105pt"/>
                <w:rFonts w:ascii="Arial" w:hAnsi="Arial" w:cs="Arial"/>
                <w:sz w:val="16"/>
                <w:szCs w:val="16"/>
              </w:rPr>
              <w:t>000</w:t>
            </w:r>
            <w:r w:rsidRPr="00485AEC">
              <w:rPr>
                <w:rFonts w:ascii="Arial" w:hAnsi="Arial" w:cs="Arial"/>
                <w:sz w:val="16"/>
                <w:szCs w:val="16"/>
              </w:rPr>
              <w:t xml:space="preserve"> </w:t>
            </w:r>
            <w:r w:rsidRPr="00485AEC">
              <w:rPr>
                <w:rStyle w:val="105pt"/>
                <w:rFonts w:ascii="Arial" w:hAnsi="Arial" w:cs="Arial"/>
                <w:sz w:val="16"/>
                <w:szCs w:val="16"/>
              </w:rPr>
              <w:t>11400000000000 000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Style w:val="105pt"/>
                <w:rFonts w:ascii="Arial" w:hAnsi="Arial" w:cs="Arial"/>
                <w:sz w:val="16"/>
                <w:szCs w:val="16"/>
              </w:rPr>
            </w:pPr>
            <w:r w:rsidRPr="00485AEC">
              <w:rPr>
                <w:rStyle w:val="105pt"/>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588,0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-88,0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117,6</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Style w:val="105pt"/>
                <w:rFonts w:ascii="Arial" w:hAnsi="Arial" w:cs="Arial"/>
                <w:sz w:val="16"/>
                <w:szCs w:val="16"/>
              </w:rPr>
            </w:pPr>
            <w:r w:rsidRPr="00485AEC">
              <w:rPr>
                <w:rFonts w:ascii="Arial" w:hAnsi="Arial" w:cs="Arial"/>
                <w:bCs/>
                <w:color w:val="000000"/>
                <w:sz w:val="16"/>
                <w:szCs w:val="16"/>
              </w:rPr>
              <w:t>00011406025100000430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Style w:val="105pt"/>
                <w:rFonts w:ascii="Arial" w:hAnsi="Arial" w:cs="Arial"/>
                <w:sz w:val="16"/>
                <w:szCs w:val="16"/>
              </w:rPr>
            </w:pPr>
            <w:r w:rsidRPr="00485AEC">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588,0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-88,0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117,6</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00020000000000000000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37440,0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2962,6</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34477,4</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7,9</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00020215001100000150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8752,3</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2918,9</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5833,5</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33,3</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00020225467100000150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656,1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656,1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Style w:val="105pt"/>
                <w:rFonts w:ascii="Arial" w:hAnsi="Arial" w:cs="Arial"/>
                <w:sz w:val="16"/>
                <w:szCs w:val="16"/>
              </w:rPr>
            </w:pPr>
            <w:r w:rsidRPr="00485AEC">
              <w:rPr>
                <w:rStyle w:val="105pt"/>
                <w:rFonts w:ascii="Arial" w:hAnsi="Arial" w:cs="Arial"/>
                <w:sz w:val="16"/>
                <w:szCs w:val="16"/>
              </w:rPr>
              <w:t>00020225555100000150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Style w:val="105pt"/>
                <w:rFonts w:ascii="Arial" w:hAnsi="Arial" w:cs="Arial"/>
                <w:sz w:val="16"/>
                <w:szCs w:val="16"/>
              </w:rPr>
            </w:pPr>
            <w:r w:rsidRPr="00485AEC">
              <w:rPr>
                <w:rStyle w:val="105pt"/>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27806,1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27806,1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00020235118100000150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221,7</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43,8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177,9</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19,7</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00020230024100000150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3,7</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17425C" w:rsidP="00485AEC">
            <w:pPr>
              <w:jc w:val="both"/>
              <w:rPr>
                <w:rFonts w:ascii="Arial" w:hAnsi="Arial" w:cs="Arial"/>
                <w:sz w:val="16"/>
                <w:szCs w:val="16"/>
              </w:rPr>
            </w:pPr>
            <w:r>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55491,8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6284,6</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49207,2</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11,3</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p>
        </w:tc>
      </w:tr>
      <w:tr w:rsidR="00485AEC" w:rsidRPr="00485AEC" w:rsidTr="0017425C">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0100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6523,8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1577,7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4946,1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24,2</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0102</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803,0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169,9</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633,1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21,2</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0104</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4382,9</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1075,2</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3307,6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24,5</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0106</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Style w:val="105pt"/>
                <w:rFonts w:ascii="Arial" w:hAnsi="Arial" w:cs="Arial"/>
                <w:sz w:val="16"/>
                <w:szCs w:val="16"/>
              </w:rPr>
            </w:pPr>
            <w:r w:rsidRPr="00485AEC">
              <w:rPr>
                <w:rStyle w:val="105pt"/>
                <w:rFonts w:ascii="Arial" w:hAnsi="Arial" w:cs="Arial"/>
                <w:sz w:val="16"/>
                <w:szCs w:val="16"/>
              </w:rPr>
              <w:t>0107</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Style w:val="105pt"/>
                <w:rFonts w:ascii="Arial" w:hAnsi="Arial" w:cs="Arial"/>
                <w:sz w:val="16"/>
                <w:szCs w:val="16"/>
              </w:rPr>
            </w:pPr>
            <w:r w:rsidRPr="00485AEC">
              <w:rPr>
                <w:rStyle w:val="105pt"/>
                <w:rFonts w:ascii="Arial" w:hAnsi="Arial" w:cs="Arial"/>
                <w:sz w:val="16"/>
                <w:szCs w:val="16"/>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0111</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0113</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Другие</w:t>
            </w:r>
          </w:p>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общегосударственные</w:t>
            </w:r>
          </w:p>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вопросы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948,0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292,6</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655,4</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30,9</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0200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221,7</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43,8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177,9</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19,7</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0203</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Мобилизационная и</w:t>
            </w:r>
          </w:p>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вневойсковая</w:t>
            </w:r>
          </w:p>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221,7</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43,8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177,9</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19,7</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0300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0310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0400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2213,8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521,0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1692,8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23,5</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0409</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2183,1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50,4</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1682,8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22,9</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0412</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20,6</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67,3</w:t>
            </w:r>
          </w:p>
        </w:tc>
      </w:tr>
      <w:tr w:rsidR="00485AEC" w:rsidRPr="00485AEC" w:rsidTr="0017425C">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0500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32317,4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1142,9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31174,5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3,5</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0502</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272,1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201,0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71,1</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73,9</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lastRenderedPageBreak/>
              <w:t>0503</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32045,3</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941,9</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31103,4</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2,9</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0700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7,4</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49,0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0707</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7,4</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49,0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0800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Культура,</w:t>
            </w:r>
          </w:p>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15484,8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3388,1</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12096,6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21,9</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0801</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15484,8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3388,1</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12096,6</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21,9</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1006</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1100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75,0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1101</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75,0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1200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78,2</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21,8</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1202</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21,8</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78,2</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21,8</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1300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1301</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0,0</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17425C" w:rsidP="00485AEC">
            <w:pPr>
              <w:jc w:val="both"/>
              <w:rPr>
                <w:rFonts w:ascii="Arial" w:hAnsi="Arial" w:cs="Arial"/>
                <w:sz w:val="16"/>
                <w:szCs w:val="16"/>
              </w:rPr>
            </w:pPr>
            <w:r>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56986,5</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6732,7</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50253,8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11,8</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00090000000000000000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1494,7</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448,1</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X</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00001050201100000510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-56291,8</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-6286,6</w:t>
            </w:r>
          </w:p>
        </w:tc>
        <w:tc>
          <w:tcPr>
            <w:tcW w:w="1134"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X</w:t>
            </w:r>
          </w:p>
        </w:tc>
      </w:tr>
      <w:tr w:rsidR="00485AEC" w:rsidRPr="00485AEC" w:rsidTr="0017425C">
        <w:trPr>
          <w:trHeight w:val="2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00001050201100000610</w:t>
            </w:r>
          </w:p>
        </w:tc>
        <w:tc>
          <w:tcPr>
            <w:tcW w:w="2791" w:type="dxa"/>
            <w:tcBorders>
              <w:top w:val="nil"/>
              <w:left w:val="nil"/>
              <w:bottom w:val="single" w:sz="4" w:space="0" w:color="auto"/>
              <w:right w:val="single" w:sz="4" w:space="0" w:color="auto"/>
            </w:tcBorders>
            <w:shd w:val="clear" w:color="auto" w:fill="auto"/>
            <w:vAlign w:val="center"/>
            <w:hideMark/>
          </w:tcPr>
          <w:p w:rsidR="00485AEC" w:rsidRPr="00485AEC" w:rsidRDefault="00485AEC" w:rsidP="00485AEC">
            <w:pPr>
              <w:jc w:val="both"/>
              <w:rPr>
                <w:rFonts w:ascii="Arial" w:hAnsi="Arial" w:cs="Arial"/>
                <w:sz w:val="16"/>
                <w:szCs w:val="16"/>
              </w:rPr>
            </w:pPr>
            <w:r w:rsidRPr="00485AEC">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56986,5</w:t>
            </w:r>
          </w:p>
        </w:tc>
        <w:tc>
          <w:tcPr>
            <w:tcW w:w="992" w:type="dxa"/>
            <w:tcBorders>
              <w:top w:val="nil"/>
              <w:left w:val="nil"/>
              <w:bottom w:val="single" w:sz="4" w:space="0" w:color="auto"/>
              <w:right w:val="single" w:sz="4" w:space="0" w:color="auto"/>
            </w:tcBorders>
            <w:shd w:val="clear" w:color="auto" w:fill="auto"/>
            <w:noWrap/>
            <w:vAlign w:val="center"/>
            <w:hideMark/>
          </w:tcPr>
          <w:p w:rsidR="00485AEC" w:rsidRPr="00485AEC" w:rsidRDefault="00485AEC" w:rsidP="00485AEC">
            <w:pPr>
              <w:rPr>
                <w:rFonts w:ascii="Arial" w:hAnsi="Arial" w:cs="Arial"/>
                <w:sz w:val="16"/>
                <w:szCs w:val="16"/>
              </w:rPr>
            </w:pPr>
            <w:r w:rsidRPr="00485AEC">
              <w:rPr>
                <w:rFonts w:ascii="Arial" w:hAnsi="Arial" w:cs="Arial"/>
                <w:sz w:val="16"/>
                <w:szCs w:val="16"/>
              </w:rPr>
              <w:t>6734,8</w:t>
            </w:r>
          </w:p>
        </w:tc>
        <w:tc>
          <w:tcPr>
            <w:tcW w:w="1134" w:type="dxa"/>
            <w:tcBorders>
              <w:top w:val="nil"/>
              <w:left w:val="nil"/>
              <w:bottom w:val="single" w:sz="4" w:space="0" w:color="auto"/>
              <w:right w:val="single" w:sz="4" w:space="0" w:color="auto"/>
            </w:tcBorders>
            <w:shd w:val="clear" w:color="auto" w:fill="auto"/>
            <w:noWrap/>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485AEC" w:rsidRPr="00485AEC" w:rsidRDefault="00485AEC" w:rsidP="00485AEC">
            <w:pPr>
              <w:jc w:val="center"/>
              <w:rPr>
                <w:rFonts w:ascii="Arial" w:hAnsi="Arial" w:cs="Arial"/>
                <w:sz w:val="16"/>
                <w:szCs w:val="16"/>
              </w:rPr>
            </w:pPr>
            <w:r w:rsidRPr="00485AEC">
              <w:rPr>
                <w:rStyle w:val="105pt"/>
                <w:rFonts w:ascii="Arial" w:hAnsi="Arial" w:cs="Arial"/>
                <w:sz w:val="16"/>
                <w:szCs w:val="16"/>
              </w:rPr>
              <w:t>X</w:t>
            </w:r>
          </w:p>
        </w:tc>
      </w:tr>
    </w:tbl>
    <w:p w:rsidR="00485AEC" w:rsidRPr="00485AEC" w:rsidRDefault="00485AEC" w:rsidP="00485AEC">
      <w:pPr>
        <w:rPr>
          <w:rFonts w:ascii="Arial" w:hAnsi="Arial" w:cs="Arial"/>
          <w:sz w:val="16"/>
          <w:szCs w:val="16"/>
        </w:rPr>
      </w:pPr>
    </w:p>
    <w:p w:rsidR="00485AEC" w:rsidRPr="00485AEC" w:rsidRDefault="00485AEC" w:rsidP="00485AEC">
      <w:pPr>
        <w:rPr>
          <w:rFonts w:ascii="Arial" w:hAnsi="Arial" w:cs="Arial"/>
          <w:sz w:val="16"/>
          <w:szCs w:val="16"/>
        </w:rPr>
      </w:pPr>
    </w:p>
    <w:p w:rsidR="00485AEC" w:rsidRPr="00485AEC" w:rsidRDefault="00485AEC" w:rsidP="00485AEC">
      <w:pPr>
        <w:rPr>
          <w:rFonts w:ascii="Arial" w:hAnsi="Arial" w:cs="Arial"/>
          <w:sz w:val="16"/>
          <w:szCs w:val="16"/>
        </w:rPr>
      </w:pPr>
    </w:p>
    <w:p w:rsidR="00485AEC" w:rsidRPr="00485AEC" w:rsidRDefault="00485AEC" w:rsidP="00485AEC">
      <w:pPr>
        <w:rPr>
          <w:rFonts w:ascii="Arial" w:hAnsi="Arial" w:cs="Arial"/>
          <w:sz w:val="16"/>
          <w:szCs w:val="16"/>
        </w:rPr>
      </w:pPr>
      <w:r w:rsidRPr="00485AEC">
        <w:rPr>
          <w:rFonts w:ascii="Arial" w:hAnsi="Arial" w:cs="Arial"/>
          <w:sz w:val="16"/>
          <w:szCs w:val="16"/>
        </w:rPr>
        <w:t xml:space="preserve">Глава Новосельского сельского поселения </w:t>
      </w:r>
    </w:p>
    <w:p w:rsidR="00DE2913" w:rsidRDefault="00485AEC" w:rsidP="00485AEC">
      <w:pPr>
        <w:rPr>
          <w:rFonts w:ascii="Arial" w:hAnsi="Arial" w:cs="Arial"/>
          <w:sz w:val="16"/>
          <w:szCs w:val="16"/>
        </w:rPr>
      </w:pPr>
      <w:r w:rsidRPr="00485AEC">
        <w:rPr>
          <w:rFonts w:ascii="Arial" w:hAnsi="Arial" w:cs="Arial"/>
          <w:sz w:val="16"/>
          <w:szCs w:val="16"/>
        </w:rPr>
        <w:t>Новокубанского района</w:t>
      </w:r>
    </w:p>
    <w:p w:rsidR="00485AEC" w:rsidRDefault="00485AEC" w:rsidP="00485AEC">
      <w:pPr>
        <w:rPr>
          <w:rFonts w:ascii="Arial" w:hAnsi="Arial" w:cs="Arial"/>
          <w:sz w:val="16"/>
          <w:szCs w:val="16"/>
        </w:rPr>
      </w:pPr>
      <w:r w:rsidRPr="00485AEC">
        <w:rPr>
          <w:rFonts w:ascii="Arial" w:hAnsi="Arial" w:cs="Arial"/>
          <w:sz w:val="16"/>
          <w:szCs w:val="16"/>
        </w:rPr>
        <w:t>А.Е.Колесников</w:t>
      </w:r>
    </w:p>
    <w:p w:rsidR="00DE2913" w:rsidRDefault="00DE2913" w:rsidP="00485AEC">
      <w:pPr>
        <w:rPr>
          <w:rFonts w:ascii="Arial" w:hAnsi="Arial" w:cs="Arial"/>
          <w:sz w:val="16"/>
          <w:szCs w:val="16"/>
        </w:rPr>
      </w:pPr>
    </w:p>
    <w:p w:rsidR="00DE2913" w:rsidRDefault="00DE2913" w:rsidP="00485AEC">
      <w:pPr>
        <w:rPr>
          <w:rFonts w:ascii="Arial" w:hAnsi="Arial" w:cs="Arial"/>
          <w:sz w:val="16"/>
          <w:szCs w:val="16"/>
        </w:rPr>
      </w:pPr>
    </w:p>
    <w:p w:rsidR="00DE2913" w:rsidRDefault="00DE2913" w:rsidP="00485AEC">
      <w:pPr>
        <w:rPr>
          <w:rFonts w:ascii="Arial" w:hAnsi="Arial" w:cs="Arial"/>
          <w:sz w:val="16"/>
          <w:szCs w:val="16"/>
        </w:rPr>
      </w:pPr>
    </w:p>
    <w:p w:rsidR="00485AEC" w:rsidRPr="00485AEC" w:rsidRDefault="00485AEC" w:rsidP="00DE2913">
      <w:pPr>
        <w:jc w:val="both"/>
        <w:rPr>
          <w:rFonts w:ascii="Arial" w:hAnsi="Arial" w:cs="Arial"/>
          <w:sz w:val="16"/>
          <w:szCs w:val="16"/>
        </w:rPr>
      </w:pPr>
      <w:r w:rsidRPr="00485AEC">
        <w:rPr>
          <w:rFonts w:ascii="Arial" w:hAnsi="Arial" w:cs="Arial"/>
          <w:sz w:val="16"/>
          <w:szCs w:val="16"/>
        </w:rPr>
        <w:t>Приложение № 2</w:t>
      </w:r>
    </w:p>
    <w:p w:rsidR="00485AEC" w:rsidRPr="00485AEC" w:rsidRDefault="00485AEC" w:rsidP="00DE2913">
      <w:pPr>
        <w:jc w:val="both"/>
        <w:rPr>
          <w:rFonts w:ascii="Arial" w:hAnsi="Arial" w:cs="Arial"/>
          <w:sz w:val="16"/>
          <w:szCs w:val="16"/>
        </w:rPr>
      </w:pPr>
      <w:r w:rsidRPr="00485AEC">
        <w:rPr>
          <w:rFonts w:ascii="Arial" w:hAnsi="Arial" w:cs="Arial"/>
          <w:sz w:val="16"/>
          <w:szCs w:val="16"/>
        </w:rPr>
        <w:t>к постановлению администрации</w:t>
      </w:r>
    </w:p>
    <w:p w:rsidR="00DE2913" w:rsidRDefault="00485AEC" w:rsidP="00DE2913">
      <w:pPr>
        <w:jc w:val="both"/>
        <w:rPr>
          <w:rFonts w:ascii="Arial" w:hAnsi="Arial" w:cs="Arial"/>
          <w:sz w:val="16"/>
          <w:szCs w:val="16"/>
        </w:rPr>
      </w:pPr>
      <w:r w:rsidRPr="00485AEC">
        <w:rPr>
          <w:rFonts w:ascii="Arial" w:hAnsi="Arial" w:cs="Arial"/>
          <w:sz w:val="16"/>
          <w:szCs w:val="16"/>
        </w:rPr>
        <w:t xml:space="preserve">Новосельского сельского поселения </w:t>
      </w:r>
    </w:p>
    <w:p w:rsidR="00485AEC" w:rsidRPr="00485AEC" w:rsidRDefault="00485AEC" w:rsidP="00DE2913">
      <w:pPr>
        <w:jc w:val="both"/>
        <w:rPr>
          <w:rFonts w:ascii="Arial" w:hAnsi="Arial" w:cs="Arial"/>
          <w:sz w:val="16"/>
          <w:szCs w:val="16"/>
        </w:rPr>
      </w:pPr>
      <w:r w:rsidRPr="00485AEC">
        <w:rPr>
          <w:rFonts w:ascii="Arial" w:hAnsi="Arial" w:cs="Arial"/>
          <w:sz w:val="16"/>
          <w:szCs w:val="16"/>
        </w:rPr>
        <w:t>Новокубанского района</w:t>
      </w:r>
    </w:p>
    <w:p w:rsidR="00485AEC" w:rsidRPr="00485AEC" w:rsidRDefault="00485AEC" w:rsidP="00DE2913">
      <w:pPr>
        <w:jc w:val="both"/>
        <w:rPr>
          <w:rFonts w:ascii="Arial" w:hAnsi="Arial" w:cs="Arial"/>
          <w:b/>
          <w:sz w:val="16"/>
          <w:szCs w:val="16"/>
        </w:rPr>
      </w:pPr>
      <w:r w:rsidRPr="00485AEC">
        <w:rPr>
          <w:rFonts w:ascii="Arial" w:hAnsi="Arial" w:cs="Arial"/>
          <w:sz w:val="16"/>
          <w:szCs w:val="16"/>
        </w:rPr>
        <w:t>от 02.04.2019 г. № 41</w:t>
      </w:r>
    </w:p>
    <w:p w:rsidR="00485AEC" w:rsidRPr="00485AEC" w:rsidRDefault="00485AEC" w:rsidP="00485AEC">
      <w:pPr>
        <w:rPr>
          <w:rFonts w:ascii="Arial" w:hAnsi="Arial" w:cs="Arial"/>
          <w:sz w:val="16"/>
          <w:szCs w:val="16"/>
        </w:rPr>
      </w:pPr>
    </w:p>
    <w:p w:rsidR="00485AEC" w:rsidRPr="00485AEC" w:rsidRDefault="00485AEC" w:rsidP="00485AEC">
      <w:pPr>
        <w:rPr>
          <w:rFonts w:ascii="Arial" w:hAnsi="Arial" w:cs="Arial"/>
          <w:sz w:val="16"/>
          <w:szCs w:val="16"/>
        </w:rPr>
      </w:pPr>
    </w:p>
    <w:p w:rsidR="00DE2913" w:rsidRDefault="00485AEC" w:rsidP="00485AEC">
      <w:pPr>
        <w:pStyle w:val="47"/>
        <w:shd w:val="clear" w:color="auto" w:fill="auto"/>
        <w:spacing w:before="0" w:line="240" w:lineRule="auto"/>
        <w:ind w:left="260"/>
        <w:rPr>
          <w:rFonts w:ascii="Arial" w:hAnsi="Arial" w:cs="Arial"/>
          <w:color w:val="000000"/>
          <w:spacing w:val="0"/>
          <w:sz w:val="16"/>
          <w:szCs w:val="16"/>
        </w:rPr>
      </w:pPr>
      <w:r w:rsidRPr="00DE2913">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r w:rsidR="00DE2913" w:rsidRPr="00DE2913">
        <w:rPr>
          <w:rFonts w:ascii="Arial" w:hAnsi="Arial" w:cs="Arial"/>
          <w:color w:val="000000"/>
          <w:spacing w:val="0"/>
          <w:sz w:val="16"/>
          <w:szCs w:val="16"/>
        </w:rPr>
        <w:t xml:space="preserve"> </w:t>
      </w:r>
    </w:p>
    <w:p w:rsidR="00485AEC" w:rsidRPr="00DE2913" w:rsidRDefault="00485AEC" w:rsidP="00485AEC">
      <w:pPr>
        <w:pStyle w:val="47"/>
        <w:shd w:val="clear" w:color="auto" w:fill="auto"/>
        <w:spacing w:before="0" w:line="240" w:lineRule="auto"/>
        <w:ind w:left="260"/>
        <w:rPr>
          <w:rFonts w:ascii="Arial" w:hAnsi="Arial" w:cs="Arial"/>
          <w:color w:val="000000"/>
          <w:spacing w:val="0"/>
          <w:sz w:val="16"/>
          <w:szCs w:val="16"/>
        </w:rPr>
      </w:pPr>
      <w:r w:rsidRPr="00DE2913">
        <w:rPr>
          <w:rFonts w:ascii="Arial" w:hAnsi="Arial" w:cs="Arial"/>
          <w:color w:val="000000"/>
          <w:spacing w:val="0"/>
          <w:sz w:val="16"/>
          <w:szCs w:val="16"/>
        </w:rPr>
        <w:t xml:space="preserve">за I </w:t>
      </w:r>
      <w:r w:rsidRPr="00DE2913">
        <w:rPr>
          <w:rStyle w:val="4125pt0pt"/>
          <w:rFonts w:ascii="Arial" w:eastAsia="Consolas" w:hAnsi="Arial" w:cs="Arial"/>
          <w:b/>
          <w:spacing w:val="0"/>
          <w:sz w:val="16"/>
          <w:szCs w:val="16"/>
        </w:rPr>
        <w:t xml:space="preserve">квартал </w:t>
      </w:r>
      <w:r w:rsidRPr="00DE2913">
        <w:rPr>
          <w:rStyle w:val="413pt0pt"/>
          <w:rFonts w:ascii="Arial" w:hAnsi="Arial" w:cs="Arial"/>
          <w:b/>
          <w:spacing w:val="0"/>
          <w:sz w:val="16"/>
          <w:szCs w:val="16"/>
        </w:rPr>
        <w:t>2019</w:t>
      </w:r>
      <w:r w:rsidRPr="00DE2913">
        <w:rPr>
          <w:rFonts w:ascii="Arial" w:hAnsi="Arial" w:cs="Arial"/>
          <w:color w:val="000000"/>
          <w:spacing w:val="0"/>
          <w:sz w:val="16"/>
          <w:szCs w:val="16"/>
        </w:rPr>
        <w:t xml:space="preserve"> года</w:t>
      </w:r>
    </w:p>
    <w:p w:rsidR="00485AEC" w:rsidRPr="00485AEC" w:rsidRDefault="00485AEC" w:rsidP="00485AEC">
      <w:pPr>
        <w:pStyle w:val="47"/>
        <w:shd w:val="clear" w:color="auto" w:fill="auto"/>
        <w:spacing w:before="0" w:line="240" w:lineRule="auto"/>
        <w:ind w:left="260"/>
        <w:rPr>
          <w:rFonts w:ascii="Arial" w:hAnsi="Arial" w:cs="Arial"/>
          <w:b w:val="0"/>
          <w:sz w:val="16"/>
          <w:szCs w:val="16"/>
        </w:rPr>
      </w:pPr>
    </w:p>
    <w:p w:rsidR="00485AEC" w:rsidRPr="00DE2913" w:rsidRDefault="00485AEC" w:rsidP="00DE2913">
      <w:pPr>
        <w:pStyle w:val="1"/>
        <w:spacing w:before="0" w:after="0"/>
        <w:jc w:val="center"/>
        <w:rPr>
          <w:rStyle w:val="aff9"/>
          <w:rFonts w:ascii="Arial" w:hAnsi="Arial" w:cs="Arial"/>
          <w:b w:val="0"/>
          <w:i w:val="0"/>
          <w:iCs w:val="0"/>
          <w:sz w:val="16"/>
          <w:szCs w:val="16"/>
        </w:rPr>
      </w:pPr>
      <w:r w:rsidRPr="00DE2913">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2019 год» от 22 ноября 2018 года № 215 предусмотрены средства резервного фонда в сумме 50,0 тыс. рублей.</w:t>
      </w:r>
    </w:p>
    <w:p w:rsidR="00485AEC" w:rsidRPr="00485AEC" w:rsidRDefault="00485AEC" w:rsidP="00DE2913">
      <w:pPr>
        <w:pStyle w:val="1"/>
        <w:spacing w:before="0" w:after="0"/>
        <w:jc w:val="center"/>
        <w:rPr>
          <w:rStyle w:val="aff9"/>
          <w:rFonts w:ascii="Arial" w:hAnsi="Arial" w:cs="Arial"/>
          <w:i w:val="0"/>
          <w:iCs w:val="0"/>
          <w:sz w:val="16"/>
          <w:szCs w:val="16"/>
        </w:rPr>
      </w:pPr>
      <w:r w:rsidRPr="00DE2913">
        <w:rPr>
          <w:rStyle w:val="aff9"/>
          <w:rFonts w:ascii="Arial" w:hAnsi="Arial" w:cs="Arial"/>
          <w:b w:val="0"/>
          <w:i w:val="0"/>
          <w:iCs w:val="0"/>
          <w:sz w:val="16"/>
          <w:szCs w:val="16"/>
        </w:rPr>
        <w:t>За I квартал 2019года средства резервного фонда, использованы не были</w:t>
      </w:r>
      <w:r w:rsidRPr="00485AEC">
        <w:rPr>
          <w:rStyle w:val="aff9"/>
          <w:rFonts w:ascii="Arial" w:hAnsi="Arial" w:cs="Arial"/>
          <w:i w:val="0"/>
          <w:iCs w:val="0"/>
          <w:sz w:val="16"/>
          <w:szCs w:val="16"/>
        </w:rPr>
        <w:t>.</w:t>
      </w:r>
    </w:p>
    <w:p w:rsidR="007A08BA" w:rsidRDefault="007A08BA" w:rsidP="00DE2913">
      <w:pPr>
        <w:rPr>
          <w:rFonts w:ascii="Arial" w:hAnsi="Arial" w:cs="Arial"/>
          <w:sz w:val="16"/>
          <w:szCs w:val="16"/>
        </w:rPr>
      </w:pPr>
    </w:p>
    <w:p w:rsidR="00DE2913" w:rsidRPr="007A08BA" w:rsidRDefault="00DE2913" w:rsidP="00DE2913">
      <w:pPr>
        <w:rPr>
          <w:rFonts w:ascii="Arial" w:hAnsi="Arial" w:cs="Arial"/>
          <w:sz w:val="16"/>
          <w:szCs w:val="16"/>
        </w:rPr>
      </w:pPr>
    </w:p>
    <w:p w:rsidR="007A08BA" w:rsidRPr="007A08BA" w:rsidRDefault="007A08BA" w:rsidP="007A08BA">
      <w:pPr>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9502A"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rPr>
          <w:rFonts w:ascii="Arial" w:hAnsi="Arial" w:cs="Arial"/>
          <w:sz w:val="16"/>
          <w:szCs w:val="16"/>
        </w:rPr>
      </w:pPr>
      <w:r w:rsidRPr="007A08BA">
        <w:rPr>
          <w:rFonts w:ascii="Arial" w:hAnsi="Arial" w:cs="Arial"/>
          <w:sz w:val="16"/>
          <w:szCs w:val="16"/>
        </w:rPr>
        <w:t>А.Е. Колесников</w:t>
      </w:r>
    </w:p>
    <w:p w:rsidR="00575C0D" w:rsidRPr="001F6D3D" w:rsidRDefault="00575C0D" w:rsidP="001F6D3D">
      <w:pPr>
        <w:jc w:val="both"/>
        <w:rPr>
          <w:rFonts w:ascii="Arial" w:hAnsi="Arial" w:cs="Arial"/>
          <w:sz w:val="16"/>
          <w:szCs w:val="16"/>
        </w:rPr>
      </w:pPr>
    </w:p>
    <w:p w:rsidR="00251913" w:rsidRDefault="0025191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DE2913" w:rsidP="00263098">
            <w:pPr>
              <w:rPr>
                <w:rFonts w:ascii="Arial" w:hAnsi="Arial" w:cs="Arial"/>
                <w:sz w:val="16"/>
                <w:szCs w:val="16"/>
              </w:rPr>
            </w:pPr>
            <w:r>
              <w:rPr>
                <w:rFonts w:ascii="Arial" w:hAnsi="Arial" w:cs="Arial"/>
                <w:sz w:val="16"/>
                <w:szCs w:val="16"/>
              </w:rPr>
              <w:t>02</w:t>
            </w:r>
            <w:r w:rsidR="001C3D4C" w:rsidRPr="00E02C75">
              <w:rPr>
                <w:rFonts w:ascii="Arial" w:hAnsi="Arial" w:cs="Arial"/>
                <w:sz w:val="16"/>
                <w:szCs w:val="16"/>
              </w:rPr>
              <w:t>.</w:t>
            </w:r>
            <w:r w:rsidR="00412EEA">
              <w:rPr>
                <w:rFonts w:ascii="Arial" w:hAnsi="Arial" w:cs="Arial"/>
                <w:sz w:val="16"/>
                <w:szCs w:val="16"/>
              </w:rPr>
              <w:t>0</w:t>
            </w:r>
            <w:r>
              <w:rPr>
                <w:rFonts w:ascii="Arial" w:hAnsi="Arial" w:cs="Arial"/>
                <w:sz w:val="16"/>
                <w:szCs w:val="16"/>
              </w:rPr>
              <w:t>4</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DE2913">
              <w:rPr>
                <w:rFonts w:ascii="Arial" w:hAnsi="Arial" w:cs="Arial"/>
                <w:sz w:val="16"/>
                <w:szCs w:val="16"/>
              </w:rPr>
              <w:t>03</w:t>
            </w:r>
            <w:r w:rsidRPr="00E02C75">
              <w:rPr>
                <w:rFonts w:ascii="Arial" w:hAnsi="Arial" w:cs="Arial"/>
                <w:sz w:val="16"/>
                <w:szCs w:val="16"/>
              </w:rPr>
              <w:t>.</w:t>
            </w:r>
            <w:r w:rsidR="00412EEA">
              <w:rPr>
                <w:rFonts w:ascii="Arial" w:hAnsi="Arial" w:cs="Arial"/>
                <w:sz w:val="16"/>
                <w:szCs w:val="16"/>
              </w:rPr>
              <w:t>0</w:t>
            </w:r>
            <w:r w:rsidR="00DE2913">
              <w:rPr>
                <w:rFonts w:ascii="Arial" w:hAnsi="Arial" w:cs="Arial"/>
                <w:sz w:val="16"/>
                <w:szCs w:val="16"/>
              </w:rPr>
              <w:t>4</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86" w:rsidRDefault="009B4E86">
      <w:r>
        <w:separator/>
      </w:r>
    </w:p>
  </w:endnote>
  <w:endnote w:type="continuationSeparator" w:id="0">
    <w:p w:rsidR="009B4E86" w:rsidRDefault="009B4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86" w:rsidRDefault="009B4E86">
      <w:r>
        <w:separator/>
      </w:r>
    </w:p>
  </w:footnote>
  <w:footnote w:type="continuationSeparator" w:id="0">
    <w:p w:rsidR="009B4E86" w:rsidRDefault="009B4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B905B8"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85698"/>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7425C"/>
    <w:rsid w:val="00180155"/>
    <w:rsid w:val="00181AEA"/>
    <w:rsid w:val="00183686"/>
    <w:rsid w:val="00196584"/>
    <w:rsid w:val="001C3D4C"/>
    <w:rsid w:val="001C5BFA"/>
    <w:rsid w:val="001D0577"/>
    <w:rsid w:val="001D1E44"/>
    <w:rsid w:val="001D1EDF"/>
    <w:rsid w:val="001F1FF9"/>
    <w:rsid w:val="001F6D3D"/>
    <w:rsid w:val="00200C32"/>
    <w:rsid w:val="00201A47"/>
    <w:rsid w:val="002049C3"/>
    <w:rsid w:val="00206E98"/>
    <w:rsid w:val="00207DD9"/>
    <w:rsid w:val="00217583"/>
    <w:rsid w:val="00225D08"/>
    <w:rsid w:val="00226586"/>
    <w:rsid w:val="00235ACE"/>
    <w:rsid w:val="002462AB"/>
    <w:rsid w:val="00251913"/>
    <w:rsid w:val="00261AB0"/>
    <w:rsid w:val="002621D1"/>
    <w:rsid w:val="00263098"/>
    <w:rsid w:val="0026747F"/>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A0D61"/>
    <w:rsid w:val="004A1455"/>
    <w:rsid w:val="004A4C5E"/>
    <w:rsid w:val="004C035C"/>
    <w:rsid w:val="004D34F8"/>
    <w:rsid w:val="004D63E7"/>
    <w:rsid w:val="004E19C2"/>
    <w:rsid w:val="004E5EF2"/>
    <w:rsid w:val="004F4123"/>
    <w:rsid w:val="005101BC"/>
    <w:rsid w:val="00516525"/>
    <w:rsid w:val="0052718A"/>
    <w:rsid w:val="005332AF"/>
    <w:rsid w:val="00552F0E"/>
    <w:rsid w:val="0055726D"/>
    <w:rsid w:val="00561E10"/>
    <w:rsid w:val="00566226"/>
    <w:rsid w:val="00571431"/>
    <w:rsid w:val="00575C0D"/>
    <w:rsid w:val="005807BA"/>
    <w:rsid w:val="00585BC9"/>
    <w:rsid w:val="00596CD4"/>
    <w:rsid w:val="005A5920"/>
    <w:rsid w:val="005A79DC"/>
    <w:rsid w:val="005B3D8B"/>
    <w:rsid w:val="005B4FE5"/>
    <w:rsid w:val="005C3DD0"/>
    <w:rsid w:val="005C7FE9"/>
    <w:rsid w:val="005D206B"/>
    <w:rsid w:val="005D5A76"/>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4A2"/>
    <w:rsid w:val="00663E70"/>
    <w:rsid w:val="0067166A"/>
    <w:rsid w:val="00684AD3"/>
    <w:rsid w:val="006908D3"/>
    <w:rsid w:val="00697968"/>
    <w:rsid w:val="006A1DDB"/>
    <w:rsid w:val="006A2A27"/>
    <w:rsid w:val="006A2AAA"/>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AA0"/>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B4E86"/>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C00B6"/>
    <w:rsid w:val="00AD3B17"/>
    <w:rsid w:val="00AD65F1"/>
    <w:rsid w:val="00AD66D7"/>
    <w:rsid w:val="00AE5B04"/>
    <w:rsid w:val="00AE6B24"/>
    <w:rsid w:val="00AF607A"/>
    <w:rsid w:val="00AF6B6D"/>
    <w:rsid w:val="00B000FD"/>
    <w:rsid w:val="00B06B87"/>
    <w:rsid w:val="00B168E2"/>
    <w:rsid w:val="00B17C40"/>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05B8"/>
    <w:rsid w:val="00B91CBF"/>
    <w:rsid w:val="00B94A66"/>
    <w:rsid w:val="00BA0C22"/>
    <w:rsid w:val="00BA6E0D"/>
    <w:rsid w:val="00BA77EF"/>
    <w:rsid w:val="00BB0F0D"/>
    <w:rsid w:val="00BB0FC9"/>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2092"/>
    <w:rsid w:val="00DE2913"/>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356C4"/>
    <w:rsid w:val="00F41492"/>
    <w:rsid w:val="00F42531"/>
    <w:rsid w:val="00F54018"/>
    <w:rsid w:val="00F54D45"/>
    <w:rsid w:val="00F61B8F"/>
    <w:rsid w:val="00F625F4"/>
    <w:rsid w:val="00F65261"/>
    <w:rsid w:val="00F65C84"/>
    <w:rsid w:val="00F67767"/>
    <w:rsid w:val="00F87C16"/>
    <w:rsid w:val="00F95B1B"/>
    <w:rsid w:val="00F97BAC"/>
    <w:rsid w:val="00FA3DD0"/>
    <w:rsid w:val="00FB2823"/>
    <w:rsid w:val="00FB2B35"/>
    <w:rsid w:val="00FB6BE7"/>
    <w:rsid w:val="00FC1E17"/>
    <w:rsid w:val="00FC48A2"/>
    <w:rsid w:val="00FD392A"/>
    <w:rsid w:val="00FD71B6"/>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BDCED-6DF5-4CC3-BB54-AC1A8839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7981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246</cp:revision>
  <cp:lastPrinted>2019-03-28T10:27:00Z</cp:lastPrinted>
  <dcterms:created xsi:type="dcterms:W3CDTF">2017-08-25T11:08:00Z</dcterms:created>
  <dcterms:modified xsi:type="dcterms:W3CDTF">2019-04-02T10:31:00Z</dcterms:modified>
</cp:coreProperties>
</file>