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56" w:rsidRPr="008934AD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pacing w:val="2"/>
          <w:sz w:val="32"/>
          <w:szCs w:val="32"/>
          <w:lang w:eastAsia="ar-SA"/>
        </w:rPr>
      </w:pPr>
      <w:r w:rsidRPr="008934AD">
        <w:rPr>
          <w:b/>
          <w:color w:val="000000"/>
          <w:spacing w:val="2"/>
          <w:sz w:val="32"/>
          <w:szCs w:val="32"/>
          <w:lang w:eastAsia="ar-SA"/>
        </w:rPr>
        <w:t>РЕШЕНИЕ</w:t>
      </w:r>
    </w:p>
    <w:p w:rsidR="001C2356" w:rsidRPr="008934AD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pacing w:val="2"/>
          <w:sz w:val="28"/>
          <w:szCs w:val="28"/>
          <w:lang w:eastAsia="ar-SA"/>
        </w:rPr>
      </w:pPr>
      <w:r w:rsidRPr="008934AD">
        <w:rPr>
          <w:b/>
          <w:color w:val="000000"/>
          <w:spacing w:val="2"/>
          <w:sz w:val="28"/>
          <w:szCs w:val="28"/>
          <w:lang w:eastAsia="ar-SA"/>
        </w:rPr>
        <w:t xml:space="preserve">СОВЕТА </w:t>
      </w:r>
      <w:r w:rsidRPr="008934AD">
        <w:rPr>
          <w:b/>
          <w:spacing w:val="2"/>
          <w:sz w:val="28"/>
          <w:szCs w:val="28"/>
          <w:lang w:eastAsia="ar-SA"/>
        </w:rPr>
        <w:t>НОВОСЕЛЬСКОГО</w:t>
      </w:r>
      <w:r w:rsidRPr="008934AD">
        <w:rPr>
          <w:b/>
          <w:i/>
          <w:color w:val="FF0000"/>
          <w:spacing w:val="2"/>
          <w:sz w:val="28"/>
          <w:szCs w:val="28"/>
          <w:lang w:eastAsia="ar-SA"/>
        </w:rPr>
        <w:t xml:space="preserve"> </w:t>
      </w:r>
      <w:r w:rsidRPr="008934AD">
        <w:rPr>
          <w:b/>
          <w:color w:val="000000"/>
          <w:spacing w:val="2"/>
          <w:sz w:val="28"/>
          <w:szCs w:val="28"/>
          <w:lang w:eastAsia="ar-SA"/>
        </w:rPr>
        <w:t>СЕЛЬСКОГО ПОСЕЛЕНИЯ НОВОКУБАНСКОГО РАЙОНА</w:t>
      </w:r>
    </w:p>
    <w:p w:rsidR="001C2356" w:rsidRPr="008934AD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color w:val="000000"/>
          <w:spacing w:val="2"/>
          <w:sz w:val="28"/>
          <w:szCs w:val="28"/>
          <w:lang w:eastAsia="ar-SA"/>
        </w:rPr>
      </w:pPr>
    </w:p>
    <w:p w:rsidR="001C2356" w:rsidRPr="00184E1C" w:rsidRDefault="001C2356" w:rsidP="001C2356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rPr>
          <w:color w:val="000000"/>
          <w:spacing w:val="2"/>
          <w:lang w:eastAsia="ar-SA"/>
        </w:rPr>
      </w:pPr>
      <w:r w:rsidRPr="00184E1C">
        <w:rPr>
          <w:spacing w:val="2"/>
          <w:lang w:eastAsia="ar-SA"/>
        </w:rPr>
        <w:t xml:space="preserve">от </w:t>
      </w:r>
      <w:r w:rsidR="000751B6">
        <w:rPr>
          <w:spacing w:val="2"/>
          <w:lang w:eastAsia="ar-SA"/>
        </w:rPr>
        <w:t>22.11.2018 г.</w:t>
      </w:r>
      <w:r w:rsidRPr="00184E1C">
        <w:rPr>
          <w:spacing w:val="2"/>
          <w:lang w:eastAsia="ar-SA"/>
        </w:rPr>
        <w:t xml:space="preserve">       </w:t>
      </w:r>
      <w:r>
        <w:rPr>
          <w:spacing w:val="2"/>
          <w:lang w:eastAsia="ar-SA"/>
        </w:rPr>
        <w:tab/>
      </w:r>
      <w:r>
        <w:rPr>
          <w:spacing w:val="2"/>
          <w:lang w:eastAsia="ar-SA"/>
        </w:rPr>
        <w:tab/>
      </w:r>
      <w:r>
        <w:rPr>
          <w:spacing w:val="2"/>
          <w:lang w:eastAsia="ar-SA"/>
        </w:rPr>
        <w:tab/>
      </w:r>
      <w:r w:rsidRPr="00184E1C">
        <w:rPr>
          <w:spacing w:val="2"/>
          <w:lang w:eastAsia="ar-SA"/>
        </w:rPr>
        <w:t xml:space="preserve">                                                            </w:t>
      </w:r>
      <w:r>
        <w:rPr>
          <w:spacing w:val="2"/>
          <w:lang w:eastAsia="ar-SA"/>
        </w:rPr>
        <w:tab/>
      </w:r>
      <w:r w:rsidR="000751B6">
        <w:rPr>
          <w:spacing w:val="2"/>
          <w:lang w:eastAsia="ar-SA"/>
        </w:rPr>
        <w:tab/>
      </w:r>
      <w:r>
        <w:rPr>
          <w:color w:val="000000"/>
          <w:spacing w:val="2"/>
          <w:lang w:eastAsia="ar-SA"/>
        </w:rPr>
        <w:t xml:space="preserve">№ </w:t>
      </w:r>
      <w:r w:rsidR="000751B6">
        <w:rPr>
          <w:color w:val="000000"/>
          <w:spacing w:val="2"/>
          <w:lang w:eastAsia="ar-SA"/>
        </w:rPr>
        <w:t>213</w:t>
      </w:r>
    </w:p>
    <w:p w:rsidR="001C2356" w:rsidRPr="00184E1C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spacing w:val="2"/>
          <w:lang w:eastAsia="ar-SA"/>
        </w:rPr>
      </w:pPr>
      <w:r w:rsidRPr="00184E1C">
        <w:rPr>
          <w:spacing w:val="2"/>
          <w:lang w:eastAsia="ar-SA"/>
        </w:rPr>
        <w:t>п. Глубокий</w:t>
      </w:r>
    </w:p>
    <w:p w:rsidR="001C2356" w:rsidRPr="008934AD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bCs/>
          <w:spacing w:val="2"/>
          <w:sz w:val="28"/>
          <w:szCs w:val="28"/>
          <w:lang w:eastAsia="ar-SA"/>
        </w:rPr>
      </w:pPr>
    </w:p>
    <w:p w:rsidR="001C2356" w:rsidRPr="001C2356" w:rsidRDefault="001C2356" w:rsidP="001C2356">
      <w:pPr>
        <w:pStyle w:val="1"/>
        <w:rPr>
          <w:rFonts w:ascii="Times New Roman" w:hAnsi="Times New Roman"/>
          <w:b/>
          <w:bCs/>
          <w:spacing w:val="0"/>
          <w:szCs w:val="28"/>
        </w:rPr>
      </w:pPr>
      <w:bookmarkStart w:id="0" w:name="_Toc105952706"/>
      <w:r w:rsidRPr="001C2356">
        <w:rPr>
          <w:rFonts w:ascii="Times New Roman" w:hAnsi="Times New Roman"/>
          <w:b/>
          <w:bCs/>
          <w:spacing w:val="0"/>
          <w:szCs w:val="28"/>
        </w:rPr>
        <w:t xml:space="preserve">О внесении изменений и дополнений в решение Совета Новосельского сельского поселения Новокубанского района от 23 ноября 2017 года № 165 </w:t>
      </w:r>
    </w:p>
    <w:p w:rsidR="001C2356" w:rsidRPr="001C2356" w:rsidRDefault="001C2356" w:rsidP="001C2356">
      <w:pPr>
        <w:pStyle w:val="1"/>
        <w:rPr>
          <w:rFonts w:ascii="Times New Roman" w:hAnsi="Times New Roman"/>
          <w:b/>
          <w:bCs/>
          <w:spacing w:val="0"/>
          <w:szCs w:val="28"/>
        </w:rPr>
      </w:pPr>
      <w:r w:rsidRPr="001C2356">
        <w:rPr>
          <w:rFonts w:ascii="Times New Roman" w:hAnsi="Times New Roman"/>
          <w:b/>
          <w:bCs/>
          <w:spacing w:val="0"/>
          <w:szCs w:val="28"/>
        </w:rPr>
        <w:t>«О налоге на имущество физических лиц</w:t>
      </w:r>
      <w:bookmarkEnd w:id="0"/>
      <w:r w:rsidRPr="001C2356">
        <w:rPr>
          <w:rFonts w:ascii="Times New Roman" w:hAnsi="Times New Roman"/>
          <w:b/>
          <w:bCs/>
          <w:spacing w:val="0"/>
          <w:szCs w:val="28"/>
        </w:rPr>
        <w:t>»</w:t>
      </w:r>
    </w:p>
    <w:p w:rsidR="00494D92" w:rsidRPr="001C2356" w:rsidRDefault="00494D92" w:rsidP="00494D92">
      <w:pPr>
        <w:rPr>
          <w:sz w:val="28"/>
          <w:szCs w:val="28"/>
        </w:rPr>
      </w:pPr>
    </w:p>
    <w:p w:rsidR="00140B66" w:rsidRPr="001C2356" w:rsidRDefault="00140B66" w:rsidP="003A37C0">
      <w:pPr>
        <w:jc w:val="both"/>
        <w:rPr>
          <w:sz w:val="28"/>
          <w:szCs w:val="28"/>
        </w:rPr>
      </w:pPr>
    </w:p>
    <w:p w:rsidR="003A37C0" w:rsidRPr="001C2356" w:rsidRDefault="003A37C0" w:rsidP="003A37C0">
      <w:pPr>
        <w:ind w:firstLine="708"/>
        <w:jc w:val="both"/>
        <w:rPr>
          <w:sz w:val="28"/>
          <w:szCs w:val="28"/>
        </w:rPr>
      </w:pPr>
      <w:r w:rsidRPr="001C2356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</w:t>
      </w:r>
      <w:r w:rsidR="001C2356" w:rsidRPr="001C2356">
        <w:rPr>
          <w:sz w:val="28"/>
          <w:szCs w:val="28"/>
        </w:rPr>
        <w:t>Новосельского</w:t>
      </w:r>
      <w:r w:rsidRPr="001C2356">
        <w:rPr>
          <w:sz w:val="28"/>
          <w:szCs w:val="28"/>
        </w:rPr>
        <w:t xml:space="preserve"> сельского поселения Новокубанского района решил:</w:t>
      </w:r>
    </w:p>
    <w:p w:rsidR="003A37C0" w:rsidRPr="001C2356" w:rsidRDefault="003A37C0" w:rsidP="003A37C0">
      <w:pPr>
        <w:ind w:firstLine="708"/>
        <w:jc w:val="both"/>
        <w:rPr>
          <w:sz w:val="28"/>
          <w:szCs w:val="28"/>
        </w:rPr>
      </w:pPr>
      <w:r w:rsidRPr="001C2356">
        <w:rPr>
          <w:sz w:val="28"/>
          <w:szCs w:val="28"/>
        </w:rPr>
        <w:t xml:space="preserve">1. </w:t>
      </w:r>
      <w:r w:rsidRPr="001C2356">
        <w:rPr>
          <w:rFonts w:eastAsia="SimSun"/>
          <w:sz w:val="28"/>
          <w:szCs w:val="28"/>
        </w:rPr>
        <w:t>Внести в решение</w:t>
      </w:r>
      <w:r w:rsidRPr="001C2356">
        <w:rPr>
          <w:sz w:val="28"/>
          <w:szCs w:val="28"/>
        </w:rPr>
        <w:t xml:space="preserve"> Совета </w:t>
      </w:r>
      <w:r w:rsidR="001C2356" w:rsidRPr="001C2356">
        <w:rPr>
          <w:sz w:val="28"/>
          <w:szCs w:val="28"/>
        </w:rPr>
        <w:t>Новосельского</w:t>
      </w:r>
      <w:r w:rsidRPr="001C2356">
        <w:rPr>
          <w:sz w:val="28"/>
          <w:szCs w:val="28"/>
        </w:rPr>
        <w:t xml:space="preserve"> сельского поселения Новокубанского района от 23 </w:t>
      </w:r>
      <w:r w:rsidR="001C2356" w:rsidRPr="001C2356">
        <w:rPr>
          <w:sz w:val="28"/>
          <w:szCs w:val="28"/>
        </w:rPr>
        <w:t>ноября</w:t>
      </w:r>
      <w:r w:rsidRPr="001C2356">
        <w:rPr>
          <w:sz w:val="28"/>
          <w:szCs w:val="28"/>
        </w:rPr>
        <w:t xml:space="preserve"> 201</w:t>
      </w:r>
      <w:r w:rsidR="001C2356" w:rsidRPr="001C2356">
        <w:rPr>
          <w:sz w:val="28"/>
          <w:szCs w:val="28"/>
        </w:rPr>
        <w:t>7</w:t>
      </w:r>
      <w:r w:rsidRPr="001C2356">
        <w:rPr>
          <w:sz w:val="28"/>
          <w:szCs w:val="28"/>
        </w:rPr>
        <w:t xml:space="preserve"> года № 16</w:t>
      </w:r>
      <w:r w:rsidR="001C2356" w:rsidRPr="001C2356">
        <w:rPr>
          <w:sz w:val="28"/>
          <w:szCs w:val="28"/>
        </w:rPr>
        <w:t>5</w:t>
      </w:r>
      <w:r w:rsidRPr="001C2356">
        <w:rPr>
          <w:sz w:val="28"/>
          <w:szCs w:val="28"/>
        </w:rPr>
        <w:t xml:space="preserve"> «О налоге на имущество физических лиц» следующие изменения:</w:t>
      </w:r>
    </w:p>
    <w:p w:rsidR="003A37C0" w:rsidRPr="001C2356" w:rsidRDefault="003A37C0" w:rsidP="003A37C0">
      <w:pPr>
        <w:ind w:firstLine="708"/>
        <w:jc w:val="both"/>
        <w:rPr>
          <w:sz w:val="28"/>
          <w:szCs w:val="28"/>
        </w:rPr>
      </w:pPr>
      <w:r w:rsidRPr="001C2356">
        <w:rPr>
          <w:rFonts w:eastAsia="SimSun"/>
          <w:sz w:val="28"/>
          <w:szCs w:val="28"/>
        </w:rPr>
        <w:t>1.1. пункт 2 изложить в следующей редакции:</w:t>
      </w:r>
      <w:r w:rsidRPr="001C2356">
        <w:rPr>
          <w:sz w:val="28"/>
          <w:szCs w:val="28"/>
        </w:rPr>
        <w:t xml:space="preserve"> </w:t>
      </w:r>
    </w:p>
    <w:p w:rsidR="003A37C0" w:rsidRPr="001C2356" w:rsidRDefault="003A37C0" w:rsidP="0012210C">
      <w:pPr>
        <w:ind w:firstLine="708"/>
        <w:jc w:val="both"/>
        <w:rPr>
          <w:rFonts w:eastAsia="SimSun"/>
          <w:sz w:val="28"/>
          <w:szCs w:val="28"/>
        </w:rPr>
      </w:pPr>
      <w:r w:rsidRPr="001C2356">
        <w:rPr>
          <w:rFonts w:eastAsia="SimSun"/>
          <w:sz w:val="28"/>
          <w:szCs w:val="28"/>
        </w:rPr>
        <w:t>«2. Установить налоговые ставки налога на имущество физических лиц исходя из кадастровой стоимости объектов налогообложения в следующих размерах:</w:t>
      </w:r>
    </w:p>
    <w:p w:rsidR="003A37C0" w:rsidRPr="000A4DC5" w:rsidRDefault="003A37C0" w:rsidP="0012210C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C5">
        <w:rPr>
          <w:rFonts w:ascii="Times New Roman" w:hAnsi="Times New Roman" w:cs="Times New Roman"/>
          <w:sz w:val="28"/>
          <w:szCs w:val="28"/>
        </w:rPr>
        <w:t>0,</w:t>
      </w:r>
      <w:r w:rsidR="000A4DC5" w:rsidRPr="000A4DC5">
        <w:rPr>
          <w:rFonts w:ascii="Times New Roman" w:hAnsi="Times New Roman" w:cs="Times New Roman"/>
          <w:sz w:val="28"/>
          <w:szCs w:val="28"/>
        </w:rPr>
        <w:t>2</w:t>
      </w:r>
      <w:r w:rsidR="00BB0E15" w:rsidRPr="000A4D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4DC5">
        <w:rPr>
          <w:rFonts w:ascii="Times New Roman" w:hAnsi="Times New Roman" w:cs="Times New Roman"/>
          <w:sz w:val="28"/>
          <w:szCs w:val="28"/>
        </w:rPr>
        <w:t xml:space="preserve">процента в отношении: </w:t>
      </w:r>
    </w:p>
    <w:p w:rsidR="00D055C9" w:rsidRPr="000A4DC5" w:rsidRDefault="00B55D28" w:rsidP="0012210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DC5">
        <w:rPr>
          <w:rFonts w:ascii="Times New Roman" w:hAnsi="Times New Roman" w:cs="Times New Roman"/>
          <w:sz w:val="28"/>
          <w:szCs w:val="28"/>
        </w:rPr>
        <w:t>ж</w:t>
      </w:r>
      <w:r w:rsidR="00D055C9" w:rsidRPr="000A4DC5">
        <w:rPr>
          <w:rFonts w:ascii="Times New Roman" w:hAnsi="Times New Roman" w:cs="Times New Roman"/>
          <w:sz w:val="28"/>
          <w:szCs w:val="28"/>
        </w:rPr>
        <w:t>илые дома, части жилых домов, квартиры, части квартир, комнаты;</w:t>
      </w:r>
    </w:p>
    <w:p w:rsidR="00D055C9" w:rsidRPr="000A4DC5" w:rsidRDefault="00B55D28" w:rsidP="0012210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DC5">
        <w:rPr>
          <w:rFonts w:ascii="Times New Roman" w:hAnsi="Times New Roman" w:cs="Times New Roman"/>
          <w:sz w:val="28"/>
          <w:szCs w:val="28"/>
        </w:rPr>
        <w:t>е</w:t>
      </w:r>
      <w:r w:rsidR="00D055C9" w:rsidRPr="000A4DC5">
        <w:rPr>
          <w:rFonts w:ascii="Times New Roman" w:hAnsi="Times New Roman" w:cs="Times New Roman"/>
          <w:sz w:val="28"/>
          <w:szCs w:val="28"/>
        </w:rPr>
        <w:t>диные недвижимые комплексы, в состав которых входит хотя бы один жилой дом;</w:t>
      </w:r>
    </w:p>
    <w:p w:rsidR="00D055C9" w:rsidRPr="000A4DC5" w:rsidRDefault="00B55D28" w:rsidP="00D055C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DC5">
        <w:rPr>
          <w:rFonts w:ascii="Times New Roman" w:hAnsi="Times New Roman" w:cs="Times New Roman"/>
          <w:sz w:val="28"/>
          <w:szCs w:val="28"/>
        </w:rPr>
        <w:t>х</w:t>
      </w:r>
      <w:r w:rsidR="00D055C9" w:rsidRPr="000A4DC5">
        <w:rPr>
          <w:rFonts w:ascii="Times New Roman" w:hAnsi="Times New Roman" w:cs="Times New Roman"/>
          <w:sz w:val="28"/>
          <w:szCs w:val="28"/>
        </w:rPr>
        <w:t>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055C9" w:rsidRPr="000A4DC5" w:rsidRDefault="00B55D28" w:rsidP="00D055C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C5">
        <w:rPr>
          <w:rFonts w:ascii="Times New Roman" w:hAnsi="Times New Roman" w:cs="Times New Roman"/>
          <w:sz w:val="28"/>
          <w:szCs w:val="28"/>
        </w:rPr>
        <w:t>г</w:t>
      </w:r>
      <w:r w:rsidR="00D055C9" w:rsidRPr="000A4DC5">
        <w:rPr>
          <w:rFonts w:ascii="Times New Roman" w:hAnsi="Times New Roman" w:cs="Times New Roman"/>
          <w:sz w:val="28"/>
          <w:szCs w:val="28"/>
        </w:rPr>
        <w:t xml:space="preserve">аражей и машино-мест, в том числе расположенных в объектах налогообложения, указанных в </w:t>
      </w:r>
      <w:r w:rsidR="00643BBB">
        <w:rPr>
          <w:rFonts w:ascii="Times New Roman" w:hAnsi="Times New Roman" w:cs="Times New Roman"/>
          <w:sz w:val="28"/>
          <w:szCs w:val="28"/>
        </w:rPr>
        <w:t>абза</w:t>
      </w:r>
      <w:r w:rsidR="00643BBB" w:rsidRPr="000A4DC5">
        <w:rPr>
          <w:rFonts w:ascii="Times New Roman" w:hAnsi="Times New Roman" w:cs="Times New Roman"/>
          <w:sz w:val="28"/>
          <w:szCs w:val="28"/>
        </w:rPr>
        <w:t>це</w:t>
      </w:r>
      <w:r w:rsidR="009C749F" w:rsidRPr="000A4DC5">
        <w:rPr>
          <w:rFonts w:ascii="Times New Roman" w:hAnsi="Times New Roman" w:cs="Times New Roman"/>
          <w:sz w:val="28"/>
          <w:szCs w:val="28"/>
        </w:rPr>
        <w:t xml:space="preserve"> 4</w:t>
      </w:r>
      <w:r w:rsidR="00D055C9" w:rsidRPr="000A4DC5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D055C9" w:rsidRPr="000A4D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4D4E" w:rsidRDefault="00B55D28" w:rsidP="00D055C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4D4E" w:rsidSect="00B64D4E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  <w:r w:rsidRPr="000A4D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55C9" w:rsidRPr="000A4DC5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бъекты незавершенного строительства в случае, если проектируемым назначением таких объектов является жилой дом.</w:t>
      </w:r>
    </w:p>
    <w:p w:rsidR="003A37C0" w:rsidRPr="000A4DC5" w:rsidRDefault="003A37C0" w:rsidP="003A37C0">
      <w:pPr>
        <w:ind w:firstLine="708"/>
        <w:jc w:val="both"/>
        <w:rPr>
          <w:sz w:val="28"/>
          <w:szCs w:val="28"/>
        </w:rPr>
      </w:pPr>
      <w:r w:rsidRPr="000A4DC5">
        <w:rPr>
          <w:sz w:val="28"/>
          <w:szCs w:val="28"/>
        </w:rPr>
        <w:lastRenderedPageBreak/>
        <w:t xml:space="preserve">2) </w:t>
      </w:r>
      <w:r w:rsidR="001A3419" w:rsidRPr="000A4DC5">
        <w:rPr>
          <w:sz w:val="28"/>
          <w:szCs w:val="28"/>
        </w:rPr>
        <w:t>0,5</w:t>
      </w:r>
      <w:r w:rsidRPr="000A4DC5">
        <w:rPr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300 000 000 рублей;</w:t>
      </w:r>
    </w:p>
    <w:p w:rsidR="003A37C0" w:rsidRPr="000A4DC5" w:rsidRDefault="003A37C0" w:rsidP="003A37C0">
      <w:pPr>
        <w:ind w:firstLine="708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3) 0,5 процента в отношении пр</w:t>
      </w:r>
      <w:r w:rsidR="00F91072">
        <w:rPr>
          <w:sz w:val="28"/>
          <w:szCs w:val="28"/>
        </w:rPr>
        <w:t>очих объектов налогообложения.».</w:t>
      </w:r>
    </w:p>
    <w:p w:rsidR="00A179C2" w:rsidRPr="000A4DC5" w:rsidRDefault="00A179C2" w:rsidP="00A179C2">
      <w:pPr>
        <w:ind w:firstLine="708"/>
        <w:jc w:val="both"/>
        <w:rPr>
          <w:rFonts w:eastAsia="SimSun"/>
          <w:sz w:val="28"/>
          <w:szCs w:val="28"/>
        </w:rPr>
      </w:pPr>
      <w:r w:rsidRPr="000A4DC5">
        <w:rPr>
          <w:rFonts w:eastAsia="SimSun"/>
          <w:sz w:val="28"/>
          <w:szCs w:val="28"/>
        </w:rPr>
        <w:t>1.2. дополнить решение пун</w:t>
      </w:r>
      <w:r w:rsidR="008E54BB">
        <w:rPr>
          <w:rFonts w:eastAsia="SimSun"/>
          <w:sz w:val="28"/>
          <w:szCs w:val="28"/>
        </w:rPr>
        <w:t>ктом 2.1 следующего содержания:</w:t>
      </w:r>
    </w:p>
    <w:p w:rsidR="00A179C2" w:rsidRPr="000A4DC5" w:rsidRDefault="00A179C2" w:rsidP="00A179C2">
      <w:pPr>
        <w:ind w:firstLine="708"/>
        <w:jc w:val="both"/>
        <w:rPr>
          <w:rFonts w:eastAsia="SimSun"/>
          <w:sz w:val="28"/>
          <w:szCs w:val="28"/>
        </w:rPr>
      </w:pPr>
      <w:r w:rsidRPr="000A4DC5">
        <w:rPr>
          <w:rFonts w:eastAsia="SimSun"/>
          <w:sz w:val="28"/>
          <w:szCs w:val="28"/>
        </w:rPr>
        <w:t>«2.1. Установить налоговые ставки налога на имущество физических лиц исходя из кадастровой стоимости объектов налогообложения в следующих размерах:</w:t>
      </w:r>
    </w:p>
    <w:p w:rsidR="00D055C9" w:rsidRPr="000A4DC5" w:rsidRDefault="00A179C2" w:rsidP="00D055C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C5">
        <w:rPr>
          <w:rFonts w:ascii="Times New Roman" w:hAnsi="Times New Roman" w:cs="Times New Roman"/>
          <w:sz w:val="28"/>
          <w:szCs w:val="28"/>
        </w:rPr>
        <w:t>0,3</w:t>
      </w:r>
      <w:r w:rsidR="00BB0E15" w:rsidRPr="000A4D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4DC5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D055C9" w:rsidRPr="000A4DC5" w:rsidRDefault="00B55D28" w:rsidP="00D055C9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t>ж</w:t>
      </w:r>
      <w:r w:rsidR="00D055C9" w:rsidRPr="000A4DC5">
        <w:rPr>
          <w:sz w:val="28"/>
          <w:szCs w:val="28"/>
        </w:rPr>
        <w:t>илые дома, части жилых домов</w:t>
      </w:r>
      <w:r w:rsidR="0012210C">
        <w:rPr>
          <w:sz w:val="28"/>
          <w:szCs w:val="28"/>
        </w:rPr>
        <w:t>;</w:t>
      </w:r>
    </w:p>
    <w:p w:rsidR="00D055C9" w:rsidRPr="000A4DC5" w:rsidRDefault="00B55D28" w:rsidP="00D055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к</w:t>
      </w:r>
      <w:r w:rsidR="00D055C9" w:rsidRPr="000A4DC5">
        <w:rPr>
          <w:sz w:val="28"/>
          <w:szCs w:val="28"/>
        </w:rPr>
        <w:t>вартиры, части квартир, комнаты;</w:t>
      </w:r>
    </w:p>
    <w:p w:rsidR="00D055C9" w:rsidRPr="000A4DC5" w:rsidRDefault="00B55D28" w:rsidP="00D055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е</w:t>
      </w:r>
      <w:r w:rsidR="00D055C9" w:rsidRPr="000A4DC5">
        <w:rPr>
          <w:sz w:val="28"/>
          <w:szCs w:val="28"/>
        </w:rPr>
        <w:t>диные недвижимые комплексы, в состав которых входит хотя бы один жилой дом;</w:t>
      </w:r>
    </w:p>
    <w:p w:rsidR="00D055C9" w:rsidRPr="000A4DC5" w:rsidRDefault="00B55D28" w:rsidP="00D055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х</w:t>
      </w:r>
      <w:r w:rsidR="00D055C9" w:rsidRPr="000A4DC5">
        <w:rPr>
          <w:sz w:val="28"/>
          <w:szCs w:val="28"/>
        </w:rPr>
        <w:t>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055C9" w:rsidRPr="000A4DC5" w:rsidRDefault="00B55D28" w:rsidP="00D055C9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t>г</w:t>
      </w:r>
      <w:r w:rsidR="00D055C9" w:rsidRPr="000A4DC5">
        <w:rPr>
          <w:sz w:val="28"/>
          <w:szCs w:val="28"/>
        </w:rPr>
        <w:t xml:space="preserve">аражи и машино-места, в том числе расположенные в объектах налогообложения, указанных в </w:t>
      </w:r>
      <w:r w:rsidR="00643BBB" w:rsidRPr="000A4DC5">
        <w:rPr>
          <w:sz w:val="28"/>
          <w:szCs w:val="28"/>
        </w:rPr>
        <w:t>абзаце</w:t>
      </w:r>
      <w:r w:rsidR="00D055C9" w:rsidRPr="000A4DC5">
        <w:rPr>
          <w:sz w:val="28"/>
          <w:szCs w:val="28"/>
        </w:rPr>
        <w:t xml:space="preserve"> </w:t>
      </w:r>
      <w:r w:rsidR="009C749F" w:rsidRPr="000A4DC5">
        <w:rPr>
          <w:sz w:val="28"/>
          <w:szCs w:val="28"/>
        </w:rPr>
        <w:t>5</w:t>
      </w:r>
      <w:r w:rsidR="00D055C9" w:rsidRPr="000A4DC5">
        <w:rPr>
          <w:sz w:val="28"/>
          <w:szCs w:val="28"/>
        </w:rPr>
        <w:t xml:space="preserve"> настоящего пункта</w:t>
      </w:r>
      <w:r w:rsidRPr="000A4DC5">
        <w:rPr>
          <w:sz w:val="28"/>
          <w:szCs w:val="28"/>
        </w:rPr>
        <w:t>;</w:t>
      </w:r>
    </w:p>
    <w:p w:rsidR="00D055C9" w:rsidRPr="000A4DC5" w:rsidRDefault="00B55D28" w:rsidP="00D055C9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t>о</w:t>
      </w:r>
      <w:r w:rsidR="00D055C9" w:rsidRPr="000A4DC5">
        <w:rPr>
          <w:sz w:val="28"/>
          <w:szCs w:val="28"/>
        </w:rPr>
        <w:t>бъекты незавершенного строительства в случае, если проектируемым назначением таких объектов является жилой дом.</w:t>
      </w:r>
    </w:p>
    <w:p w:rsidR="00A179C2" w:rsidRPr="000A4DC5" w:rsidRDefault="00A179C2" w:rsidP="00A179C2">
      <w:pPr>
        <w:ind w:firstLine="708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2) 0,7 процента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300 000 000 рублей;</w:t>
      </w:r>
    </w:p>
    <w:p w:rsidR="00A179C2" w:rsidRPr="000A4DC5" w:rsidRDefault="00A179C2" w:rsidP="00A179C2">
      <w:pPr>
        <w:ind w:firstLine="708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3) 0,5 процента в отношении прочих объектов налогообложения.»</w:t>
      </w:r>
      <w:r w:rsidR="00BD28AF" w:rsidRPr="000A4DC5">
        <w:rPr>
          <w:sz w:val="28"/>
          <w:szCs w:val="28"/>
        </w:rPr>
        <w:t>.</w:t>
      </w:r>
    </w:p>
    <w:p w:rsidR="00BD28AF" w:rsidRPr="000A4DC5" w:rsidRDefault="00BD28AF" w:rsidP="00A179C2">
      <w:pPr>
        <w:ind w:firstLine="708"/>
        <w:jc w:val="both"/>
        <w:rPr>
          <w:rFonts w:eastAsia="SimSun"/>
          <w:sz w:val="28"/>
          <w:szCs w:val="28"/>
        </w:rPr>
      </w:pPr>
      <w:r w:rsidRPr="000A4DC5">
        <w:rPr>
          <w:rFonts w:eastAsia="SimSun"/>
          <w:color w:val="000000"/>
          <w:sz w:val="28"/>
          <w:szCs w:val="28"/>
          <w:lang w:eastAsia="ar-SA"/>
        </w:rPr>
        <w:t>2. Копию настоящего решения</w:t>
      </w:r>
      <w:r w:rsidRPr="000A4DC5">
        <w:rPr>
          <w:rFonts w:eastAsia="SimSu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13 по Краснодарскому краю для руководства в работе</w:t>
      </w:r>
      <w:r w:rsidRPr="000A4DC5">
        <w:rPr>
          <w:sz w:val="28"/>
          <w:szCs w:val="28"/>
        </w:rPr>
        <w:t>.</w:t>
      </w:r>
    </w:p>
    <w:p w:rsidR="00896770" w:rsidRPr="000A4DC5" w:rsidRDefault="00BD28AF" w:rsidP="003D03A4">
      <w:pPr>
        <w:ind w:firstLine="709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3</w:t>
      </w:r>
      <w:r w:rsidR="00896770" w:rsidRPr="000A4DC5">
        <w:rPr>
          <w:sz w:val="28"/>
          <w:szCs w:val="28"/>
        </w:rPr>
        <w:t>. Опубликовать настоящее решение в и</w:t>
      </w:r>
      <w:r w:rsidR="003D03A4" w:rsidRPr="000A4DC5">
        <w:rPr>
          <w:sz w:val="28"/>
          <w:szCs w:val="28"/>
        </w:rPr>
        <w:t xml:space="preserve">нформационном бюллетене </w:t>
      </w:r>
      <w:r w:rsidR="00896770" w:rsidRPr="000A4DC5">
        <w:rPr>
          <w:sz w:val="28"/>
          <w:szCs w:val="28"/>
        </w:rPr>
        <w:t>«Вестник Новосельского сельского поселения Новокубанского района» и разместить на официальном сайте Новосельского сельского поселения Новокубанского района в</w:t>
      </w:r>
      <w:r w:rsidR="00896770" w:rsidRPr="000A4DC5">
        <w:rPr>
          <w:bCs/>
          <w:iCs/>
          <w:sz w:val="28"/>
          <w:szCs w:val="28"/>
        </w:rPr>
        <w:t xml:space="preserve"> информационно-телекоммуникационной сети «Интернет»</w:t>
      </w:r>
      <w:r w:rsidR="00896770" w:rsidRPr="000A4DC5">
        <w:rPr>
          <w:sz w:val="28"/>
          <w:szCs w:val="28"/>
        </w:rPr>
        <w:t>.</w:t>
      </w:r>
    </w:p>
    <w:p w:rsidR="00BD28AF" w:rsidRPr="000A4DC5" w:rsidRDefault="00BD28AF" w:rsidP="009C7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DC5">
        <w:rPr>
          <w:sz w:val="28"/>
          <w:szCs w:val="28"/>
        </w:rPr>
        <w:t xml:space="preserve">4. </w:t>
      </w:r>
      <w:r w:rsidR="00896770" w:rsidRPr="000A4DC5">
        <w:rPr>
          <w:sz w:val="28"/>
          <w:szCs w:val="28"/>
        </w:rPr>
        <w:t>Контроль за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(Коваленко).</w:t>
      </w:r>
    </w:p>
    <w:p w:rsidR="00BD28AF" w:rsidRPr="00643BBB" w:rsidRDefault="00BD28AF" w:rsidP="00896770">
      <w:pPr>
        <w:ind w:firstLine="709"/>
        <w:jc w:val="both"/>
        <w:rPr>
          <w:rFonts w:eastAsia="SimSun"/>
          <w:sz w:val="28"/>
          <w:szCs w:val="28"/>
          <w:lang w:eastAsia="ar-SA"/>
        </w:rPr>
      </w:pPr>
      <w:r w:rsidRPr="000A4DC5">
        <w:rPr>
          <w:rFonts w:eastAsia="SimSun"/>
          <w:sz w:val="28"/>
          <w:szCs w:val="28"/>
        </w:rPr>
        <w:lastRenderedPageBreak/>
        <w:t>5. Подпункт 1.1 пункта 1 настоящего решения</w:t>
      </w:r>
      <w:r w:rsidRPr="000A4DC5">
        <w:rPr>
          <w:rFonts w:eastAsia="SimSun"/>
          <w:sz w:val="28"/>
          <w:szCs w:val="28"/>
          <w:lang w:eastAsia="ar-SA"/>
        </w:rPr>
        <w:t xml:space="preserve"> вступает в силу со дня его официального опубликования и распространяется на правоотношения, возникшие с 1 января </w:t>
      </w:r>
      <w:r w:rsidRPr="00643BBB">
        <w:rPr>
          <w:rFonts w:eastAsia="SimSun"/>
          <w:sz w:val="28"/>
          <w:szCs w:val="28"/>
          <w:lang w:eastAsia="ar-SA"/>
        </w:rPr>
        <w:t>2018 года.</w:t>
      </w:r>
      <w:r w:rsidR="00A3200E" w:rsidRPr="00643BBB">
        <w:rPr>
          <w:rFonts w:eastAsia="SimSun"/>
          <w:sz w:val="28"/>
          <w:szCs w:val="28"/>
          <w:lang w:eastAsia="ar-SA"/>
        </w:rPr>
        <w:t xml:space="preserve"> </w:t>
      </w:r>
    </w:p>
    <w:p w:rsidR="00A179C2" w:rsidRPr="000A4DC5" w:rsidRDefault="001A3419" w:rsidP="00A179C2">
      <w:pPr>
        <w:suppressAutoHyphens/>
        <w:ind w:firstLine="708"/>
        <w:jc w:val="both"/>
        <w:rPr>
          <w:rFonts w:eastAsia="SimSun" w:cs="Arial"/>
          <w:sz w:val="28"/>
          <w:szCs w:val="28"/>
          <w:lang w:eastAsia="ar-SA"/>
        </w:rPr>
      </w:pPr>
      <w:r w:rsidRPr="000A4DC5">
        <w:rPr>
          <w:rFonts w:eastAsia="SimSun"/>
          <w:sz w:val="28"/>
          <w:szCs w:val="28"/>
        </w:rPr>
        <w:t xml:space="preserve">6. </w:t>
      </w:r>
      <w:r w:rsidR="00A179C2" w:rsidRPr="000A4DC5">
        <w:rPr>
          <w:rFonts w:eastAsia="SimSun"/>
          <w:sz w:val="28"/>
          <w:szCs w:val="28"/>
        </w:rPr>
        <w:t xml:space="preserve">Подпункт 1.2 пункта 1 настоящего </w:t>
      </w:r>
      <w:r w:rsidR="00BD28AF" w:rsidRPr="000A4DC5">
        <w:rPr>
          <w:rFonts w:eastAsia="SimSun"/>
          <w:sz w:val="28"/>
          <w:szCs w:val="28"/>
          <w:lang w:eastAsia="ar-SA"/>
        </w:rPr>
        <w:t>вступает в силу с 1 января 2019 года, но не ранее чем по истечении одного месяца со дня его официального опубликования</w:t>
      </w:r>
      <w:r w:rsidR="00A179C2" w:rsidRPr="000A4DC5">
        <w:rPr>
          <w:rFonts w:eastAsia="SimSun" w:cs="Arial"/>
          <w:sz w:val="28"/>
          <w:szCs w:val="28"/>
          <w:lang w:eastAsia="ar-SA"/>
        </w:rPr>
        <w:t>.</w:t>
      </w:r>
    </w:p>
    <w:p w:rsidR="00140B66" w:rsidRPr="000A4DC5" w:rsidRDefault="00140B66" w:rsidP="001C2356">
      <w:pPr>
        <w:suppressAutoHyphens/>
        <w:jc w:val="both"/>
        <w:rPr>
          <w:rFonts w:eastAsia="SimSun" w:cs="Arial"/>
          <w:sz w:val="27"/>
          <w:szCs w:val="27"/>
          <w:lang w:eastAsia="ar-SA"/>
        </w:rPr>
      </w:pPr>
    </w:p>
    <w:p w:rsidR="001C2356" w:rsidRPr="000A4DC5" w:rsidRDefault="001C2356" w:rsidP="001C2356">
      <w:pPr>
        <w:suppressAutoHyphens/>
        <w:jc w:val="both"/>
        <w:rPr>
          <w:rFonts w:eastAsia="SimSun" w:cs="Arial"/>
          <w:sz w:val="27"/>
          <w:szCs w:val="27"/>
          <w:lang w:eastAsia="ar-SA"/>
        </w:rPr>
      </w:pPr>
    </w:p>
    <w:p w:rsidR="001C2356" w:rsidRPr="000A4DC5" w:rsidRDefault="001C2356" w:rsidP="001C2356">
      <w:pPr>
        <w:suppressAutoHyphens/>
        <w:jc w:val="both"/>
        <w:rPr>
          <w:rFonts w:eastAsia="SimSun" w:cs="Arial"/>
          <w:sz w:val="27"/>
          <w:szCs w:val="27"/>
          <w:lang w:eastAsia="ar-SA"/>
        </w:rPr>
      </w:pPr>
    </w:p>
    <w:p w:rsidR="001C2356" w:rsidRPr="000A4DC5" w:rsidRDefault="001C2356" w:rsidP="001C2356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t>Глава Новосельского сельского поселения</w:t>
      </w:r>
    </w:p>
    <w:p w:rsidR="001C2356" w:rsidRPr="000D2E09" w:rsidRDefault="001C2356" w:rsidP="001C2356">
      <w:pPr>
        <w:jc w:val="both"/>
        <w:rPr>
          <w:rFonts w:eastAsia="SimSun" w:cs="Arial"/>
          <w:sz w:val="27"/>
          <w:szCs w:val="27"/>
          <w:lang w:eastAsia="ar-SA"/>
        </w:rPr>
      </w:pPr>
      <w:r w:rsidRPr="000A4DC5">
        <w:rPr>
          <w:sz w:val="28"/>
          <w:szCs w:val="28"/>
        </w:rPr>
        <w:t>Новокубанского района                                                                    А.Е.Колесников</w:t>
      </w:r>
    </w:p>
    <w:sectPr w:rsidR="001C2356" w:rsidRPr="000D2E09" w:rsidSect="00B64D4E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3D2"/>
    <w:multiLevelType w:val="hybridMultilevel"/>
    <w:tmpl w:val="346673E8"/>
    <w:lvl w:ilvl="0" w:tplc="299E07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E2E89"/>
    <w:multiLevelType w:val="multilevel"/>
    <w:tmpl w:val="EEF00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15561"/>
    <w:multiLevelType w:val="hybridMultilevel"/>
    <w:tmpl w:val="CCD6B7F2"/>
    <w:lvl w:ilvl="0" w:tplc="4B72BE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124F7D"/>
    <w:multiLevelType w:val="hybridMultilevel"/>
    <w:tmpl w:val="69A8C6B0"/>
    <w:lvl w:ilvl="0" w:tplc="B19405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C4A71"/>
    <w:rsid w:val="00017D30"/>
    <w:rsid w:val="00045540"/>
    <w:rsid w:val="000751B6"/>
    <w:rsid w:val="0008281C"/>
    <w:rsid w:val="000A4DC5"/>
    <w:rsid w:val="000A507B"/>
    <w:rsid w:val="000D2E09"/>
    <w:rsid w:val="000E3909"/>
    <w:rsid w:val="000F5470"/>
    <w:rsid w:val="0012210C"/>
    <w:rsid w:val="001306EF"/>
    <w:rsid w:val="00137B59"/>
    <w:rsid w:val="00140B66"/>
    <w:rsid w:val="001A3419"/>
    <w:rsid w:val="001A64AB"/>
    <w:rsid w:val="001B61A3"/>
    <w:rsid w:val="001C2356"/>
    <w:rsid w:val="001D2DFF"/>
    <w:rsid w:val="001F512E"/>
    <w:rsid w:val="00206341"/>
    <w:rsid w:val="0021728F"/>
    <w:rsid w:val="00256057"/>
    <w:rsid w:val="002658A9"/>
    <w:rsid w:val="00286C8C"/>
    <w:rsid w:val="002F40DD"/>
    <w:rsid w:val="00301890"/>
    <w:rsid w:val="003124FC"/>
    <w:rsid w:val="00340E47"/>
    <w:rsid w:val="00342E5A"/>
    <w:rsid w:val="00346473"/>
    <w:rsid w:val="0039727F"/>
    <w:rsid w:val="003A37C0"/>
    <w:rsid w:val="003B0485"/>
    <w:rsid w:val="003B4C61"/>
    <w:rsid w:val="003D03A4"/>
    <w:rsid w:val="004003BA"/>
    <w:rsid w:val="004106BA"/>
    <w:rsid w:val="0043405E"/>
    <w:rsid w:val="004420F8"/>
    <w:rsid w:val="00494D92"/>
    <w:rsid w:val="004B4F25"/>
    <w:rsid w:val="004D7DA3"/>
    <w:rsid w:val="004E61A1"/>
    <w:rsid w:val="004E6271"/>
    <w:rsid w:val="00504417"/>
    <w:rsid w:val="005175D4"/>
    <w:rsid w:val="00520641"/>
    <w:rsid w:val="00526E48"/>
    <w:rsid w:val="00551ED7"/>
    <w:rsid w:val="00573B4F"/>
    <w:rsid w:val="0057582B"/>
    <w:rsid w:val="00583B4F"/>
    <w:rsid w:val="005E3AB5"/>
    <w:rsid w:val="005F7CAA"/>
    <w:rsid w:val="006034FD"/>
    <w:rsid w:val="00623307"/>
    <w:rsid w:val="00643BBB"/>
    <w:rsid w:val="0068077A"/>
    <w:rsid w:val="0068727F"/>
    <w:rsid w:val="0069578A"/>
    <w:rsid w:val="006A1284"/>
    <w:rsid w:val="006D6053"/>
    <w:rsid w:val="00707106"/>
    <w:rsid w:val="007573A8"/>
    <w:rsid w:val="00824199"/>
    <w:rsid w:val="00867D76"/>
    <w:rsid w:val="00887C3E"/>
    <w:rsid w:val="00896770"/>
    <w:rsid w:val="008A3689"/>
    <w:rsid w:val="008B38E8"/>
    <w:rsid w:val="008E54BB"/>
    <w:rsid w:val="00940789"/>
    <w:rsid w:val="00944B00"/>
    <w:rsid w:val="00946546"/>
    <w:rsid w:val="009C4A71"/>
    <w:rsid w:val="009C749F"/>
    <w:rsid w:val="00A00A15"/>
    <w:rsid w:val="00A03F76"/>
    <w:rsid w:val="00A06F5A"/>
    <w:rsid w:val="00A179C2"/>
    <w:rsid w:val="00A21ECC"/>
    <w:rsid w:val="00A3200E"/>
    <w:rsid w:val="00A60252"/>
    <w:rsid w:val="00AE6AB6"/>
    <w:rsid w:val="00AF2F57"/>
    <w:rsid w:val="00B001AF"/>
    <w:rsid w:val="00B026DA"/>
    <w:rsid w:val="00B13AF7"/>
    <w:rsid w:val="00B15FE2"/>
    <w:rsid w:val="00B17055"/>
    <w:rsid w:val="00B27D2D"/>
    <w:rsid w:val="00B36402"/>
    <w:rsid w:val="00B365D2"/>
    <w:rsid w:val="00B55D28"/>
    <w:rsid w:val="00B64D4E"/>
    <w:rsid w:val="00B65EED"/>
    <w:rsid w:val="00B741E9"/>
    <w:rsid w:val="00BB0E15"/>
    <w:rsid w:val="00BB78AB"/>
    <w:rsid w:val="00BC2723"/>
    <w:rsid w:val="00BC59F5"/>
    <w:rsid w:val="00BC7C92"/>
    <w:rsid w:val="00BD28AF"/>
    <w:rsid w:val="00BD3415"/>
    <w:rsid w:val="00BE3420"/>
    <w:rsid w:val="00BE70C8"/>
    <w:rsid w:val="00C0092A"/>
    <w:rsid w:val="00C20E74"/>
    <w:rsid w:val="00C2123C"/>
    <w:rsid w:val="00C35F13"/>
    <w:rsid w:val="00C76C25"/>
    <w:rsid w:val="00C90A7B"/>
    <w:rsid w:val="00CC2EA1"/>
    <w:rsid w:val="00D02F4A"/>
    <w:rsid w:val="00D055C9"/>
    <w:rsid w:val="00D06425"/>
    <w:rsid w:val="00D62DAD"/>
    <w:rsid w:val="00DA542D"/>
    <w:rsid w:val="00E04A0D"/>
    <w:rsid w:val="00E15B33"/>
    <w:rsid w:val="00E325D7"/>
    <w:rsid w:val="00EB227F"/>
    <w:rsid w:val="00EB7A67"/>
    <w:rsid w:val="00ED3B55"/>
    <w:rsid w:val="00F0780A"/>
    <w:rsid w:val="00F22082"/>
    <w:rsid w:val="00F31E3E"/>
    <w:rsid w:val="00F44C46"/>
    <w:rsid w:val="00F47274"/>
    <w:rsid w:val="00F562A5"/>
    <w:rsid w:val="00F83BFB"/>
    <w:rsid w:val="00F91072"/>
    <w:rsid w:val="00FC4E0F"/>
    <w:rsid w:val="00FD2732"/>
    <w:rsid w:val="00FE625A"/>
    <w:rsid w:val="00F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FD"/>
    <w:rPr>
      <w:sz w:val="24"/>
      <w:szCs w:val="24"/>
    </w:rPr>
  </w:style>
  <w:style w:type="paragraph" w:styleId="1">
    <w:name w:val="heading 1"/>
    <w:basedOn w:val="a"/>
    <w:next w:val="a"/>
    <w:qFormat/>
    <w:rsid w:val="006034FD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6034FD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6034FD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FD"/>
    <w:pPr>
      <w:widowControl w:val="0"/>
      <w:jc w:val="both"/>
    </w:pPr>
    <w:rPr>
      <w:sz w:val="28"/>
      <w:szCs w:val="20"/>
    </w:rPr>
  </w:style>
  <w:style w:type="paragraph" w:styleId="a4">
    <w:name w:val="Plain Text"/>
    <w:basedOn w:val="a"/>
    <w:rsid w:val="004E61A1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6A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003B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57582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7582B"/>
    <w:rPr>
      <w:sz w:val="16"/>
      <w:szCs w:val="16"/>
    </w:rPr>
  </w:style>
  <w:style w:type="paragraph" w:styleId="a7">
    <w:name w:val="List Paragraph"/>
    <w:basedOn w:val="a"/>
    <w:uiPriority w:val="34"/>
    <w:qFormat/>
    <w:rsid w:val="005758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3B4C6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12</cp:revision>
  <cp:lastPrinted>2018-10-17T08:27:00Z</cp:lastPrinted>
  <dcterms:created xsi:type="dcterms:W3CDTF">2018-11-16T11:16:00Z</dcterms:created>
  <dcterms:modified xsi:type="dcterms:W3CDTF">2019-05-15T11:37:00Z</dcterms:modified>
</cp:coreProperties>
</file>