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A3" w:rsidRDefault="003812A3" w:rsidP="003812A3">
      <w:pPr>
        <w:jc w:val="center"/>
        <w:rPr>
          <w:rFonts w:ascii="Arial" w:hAnsi="Arial" w:cs="Arial"/>
        </w:rPr>
      </w:pPr>
    </w:p>
    <w:p w:rsidR="003812A3" w:rsidRDefault="003812A3" w:rsidP="003812A3">
      <w:pPr>
        <w:jc w:val="center"/>
        <w:rPr>
          <w:rFonts w:ascii="Arial" w:hAnsi="Arial" w:cs="Arial"/>
        </w:rPr>
      </w:pPr>
      <w:r>
        <w:rPr>
          <w:rFonts w:ascii="Arial" w:hAnsi="Arial" w:cs="Arial"/>
        </w:rPr>
        <w:t>КРАСНОДАРСКИЙ КРАЙ</w:t>
      </w:r>
    </w:p>
    <w:p w:rsidR="003812A3" w:rsidRDefault="003812A3" w:rsidP="003812A3">
      <w:pPr>
        <w:jc w:val="center"/>
        <w:rPr>
          <w:rFonts w:ascii="Arial" w:hAnsi="Arial" w:cs="Arial"/>
        </w:rPr>
      </w:pPr>
      <w:r>
        <w:rPr>
          <w:rFonts w:ascii="Arial" w:hAnsi="Arial" w:cs="Arial"/>
        </w:rPr>
        <w:t>НОВОКУБАНСКИЙ РАЙОН</w:t>
      </w:r>
    </w:p>
    <w:p w:rsidR="003812A3" w:rsidRDefault="003812A3" w:rsidP="003812A3">
      <w:pPr>
        <w:jc w:val="center"/>
        <w:rPr>
          <w:rFonts w:ascii="Arial" w:hAnsi="Arial" w:cs="Arial"/>
        </w:rPr>
      </w:pPr>
      <w:r>
        <w:rPr>
          <w:rFonts w:ascii="Arial" w:hAnsi="Arial" w:cs="Arial"/>
        </w:rPr>
        <w:t>СОВЕТ НОВОСЕЛЬСКОГО СЕЛЬСКОГО ПОСЕЛЕНИЯ</w:t>
      </w:r>
    </w:p>
    <w:p w:rsidR="003812A3" w:rsidRDefault="003812A3" w:rsidP="003812A3">
      <w:pPr>
        <w:jc w:val="center"/>
        <w:rPr>
          <w:rFonts w:ascii="Arial" w:hAnsi="Arial" w:cs="Arial"/>
        </w:rPr>
      </w:pPr>
      <w:r>
        <w:rPr>
          <w:rFonts w:ascii="Arial" w:hAnsi="Arial" w:cs="Arial"/>
        </w:rPr>
        <w:t>НОВОКУБАНСКОГО РАЙОНА</w:t>
      </w:r>
    </w:p>
    <w:p w:rsidR="003812A3" w:rsidRDefault="003812A3" w:rsidP="003812A3">
      <w:pPr>
        <w:jc w:val="center"/>
        <w:rPr>
          <w:rFonts w:ascii="Arial" w:hAnsi="Arial" w:cs="Arial"/>
        </w:rPr>
      </w:pPr>
    </w:p>
    <w:p w:rsidR="003812A3" w:rsidRDefault="003812A3" w:rsidP="003812A3">
      <w:pPr>
        <w:jc w:val="center"/>
        <w:rPr>
          <w:rFonts w:ascii="Arial" w:hAnsi="Arial" w:cs="Arial"/>
        </w:rPr>
      </w:pPr>
      <w:r>
        <w:rPr>
          <w:rFonts w:ascii="Arial" w:hAnsi="Arial" w:cs="Arial"/>
        </w:rPr>
        <w:t>РЕШЕНИЕ</w:t>
      </w:r>
    </w:p>
    <w:p w:rsidR="003812A3" w:rsidRDefault="003812A3" w:rsidP="003812A3">
      <w:pPr>
        <w:jc w:val="center"/>
        <w:rPr>
          <w:rFonts w:ascii="Arial" w:hAnsi="Arial" w:cs="Arial"/>
        </w:rPr>
      </w:pPr>
    </w:p>
    <w:p w:rsidR="003812A3" w:rsidRDefault="003812A3" w:rsidP="003812A3">
      <w:pPr>
        <w:jc w:val="center"/>
        <w:rPr>
          <w:rFonts w:ascii="Arial" w:hAnsi="Arial" w:cs="Arial"/>
        </w:rPr>
      </w:pPr>
      <w:r>
        <w:rPr>
          <w:rFonts w:ascii="Arial" w:hAnsi="Arial" w:cs="Arial"/>
        </w:rPr>
        <w:t xml:space="preserve">12 декабря 2019 года </w:t>
      </w:r>
      <w:r>
        <w:rPr>
          <w:rFonts w:ascii="Arial" w:hAnsi="Arial" w:cs="Arial"/>
        </w:rPr>
        <w:tab/>
      </w:r>
      <w:r>
        <w:rPr>
          <w:rFonts w:ascii="Arial" w:hAnsi="Arial" w:cs="Arial"/>
        </w:rPr>
        <w:tab/>
        <w:t>№ 41</w:t>
      </w:r>
      <w:r>
        <w:rPr>
          <w:rFonts w:ascii="Arial" w:hAnsi="Arial" w:cs="Arial"/>
        </w:rPr>
        <w:tab/>
      </w:r>
      <w:r>
        <w:rPr>
          <w:rFonts w:ascii="Arial" w:hAnsi="Arial" w:cs="Arial"/>
        </w:rPr>
        <w:tab/>
      </w:r>
      <w:r>
        <w:rPr>
          <w:rFonts w:ascii="Arial" w:hAnsi="Arial" w:cs="Arial"/>
        </w:rPr>
        <w:tab/>
        <w:t xml:space="preserve">п. </w:t>
      </w:r>
      <w:proofErr w:type="gramStart"/>
      <w:r>
        <w:rPr>
          <w:rFonts w:ascii="Arial" w:hAnsi="Arial" w:cs="Arial"/>
        </w:rPr>
        <w:t>Глубокий</w:t>
      </w:r>
      <w:proofErr w:type="gramEnd"/>
    </w:p>
    <w:p w:rsidR="00440D37" w:rsidRPr="00440D37" w:rsidRDefault="00440D37" w:rsidP="00440D37">
      <w:pPr>
        <w:ind w:firstLine="709"/>
        <w:rPr>
          <w:sz w:val="28"/>
          <w:szCs w:val="28"/>
        </w:rPr>
      </w:pPr>
    </w:p>
    <w:p w:rsidR="00440D37" w:rsidRPr="003812A3" w:rsidRDefault="00440D37" w:rsidP="00440D37">
      <w:pPr>
        <w:jc w:val="center"/>
        <w:rPr>
          <w:rFonts w:ascii="Arial" w:hAnsi="Arial" w:cs="Arial"/>
          <w:b/>
          <w:sz w:val="32"/>
        </w:rPr>
      </w:pPr>
      <w:r w:rsidRPr="003812A3">
        <w:rPr>
          <w:rFonts w:ascii="Arial" w:hAnsi="Arial" w:cs="Arial"/>
          <w:b/>
          <w:sz w:val="32"/>
        </w:rPr>
        <w:t xml:space="preserve">О порядке назначения и выплаты пенсии </w:t>
      </w:r>
      <w:proofErr w:type="gramStart"/>
      <w:r w:rsidRPr="003812A3">
        <w:rPr>
          <w:rFonts w:ascii="Arial" w:hAnsi="Arial" w:cs="Arial"/>
          <w:b/>
          <w:sz w:val="32"/>
        </w:rPr>
        <w:t>за</w:t>
      </w:r>
      <w:proofErr w:type="gramEnd"/>
    </w:p>
    <w:p w:rsidR="00440D37" w:rsidRPr="003812A3" w:rsidRDefault="00440D37" w:rsidP="00440D37">
      <w:pPr>
        <w:jc w:val="center"/>
        <w:rPr>
          <w:rFonts w:ascii="Arial" w:hAnsi="Arial" w:cs="Arial"/>
          <w:b/>
          <w:sz w:val="32"/>
        </w:rPr>
      </w:pPr>
      <w:r w:rsidRPr="003812A3">
        <w:rPr>
          <w:rFonts w:ascii="Arial" w:hAnsi="Arial" w:cs="Arial"/>
          <w:b/>
          <w:sz w:val="32"/>
        </w:rPr>
        <w:t>выслугу лет лицам, замещавших муниципальные должности и должности муниципальной службы Новосельского сельского поселения Новокубанского района</w:t>
      </w:r>
    </w:p>
    <w:p w:rsidR="00440D37" w:rsidRPr="003812A3" w:rsidRDefault="00440D37" w:rsidP="00440D37">
      <w:pPr>
        <w:jc w:val="both"/>
        <w:rPr>
          <w:rFonts w:ascii="Arial" w:hAnsi="Arial" w:cs="Arial"/>
        </w:rPr>
      </w:pPr>
    </w:p>
    <w:p w:rsidR="00440D37" w:rsidRPr="003812A3" w:rsidRDefault="00440D37" w:rsidP="00440D37">
      <w:pPr>
        <w:ind w:firstLine="709"/>
        <w:jc w:val="both"/>
        <w:rPr>
          <w:rFonts w:ascii="Arial" w:hAnsi="Arial" w:cs="Arial"/>
        </w:rPr>
      </w:pPr>
    </w:p>
    <w:p w:rsidR="00440D37" w:rsidRPr="003812A3" w:rsidRDefault="00440D37" w:rsidP="003812A3">
      <w:pPr>
        <w:ind w:firstLine="567"/>
        <w:jc w:val="both"/>
        <w:rPr>
          <w:rFonts w:ascii="Arial" w:hAnsi="Arial" w:cs="Arial"/>
        </w:rPr>
      </w:pPr>
      <w:proofErr w:type="gramStart"/>
      <w:r w:rsidRPr="003812A3">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законом Краснодарского края № 1244-КЗ от 08 июня 2007 года «О муниципальной службе в Краснодарском крае», законом Краснодарского края от 21 июля 2005 года № 920-КЗ «О</w:t>
      </w:r>
      <w:proofErr w:type="gramEnd"/>
      <w:r w:rsidRPr="003812A3">
        <w:rPr>
          <w:rFonts w:ascii="Arial" w:hAnsi="Arial" w:cs="Arial"/>
        </w:rPr>
        <w:t xml:space="preserve"> </w:t>
      </w:r>
      <w:proofErr w:type="gramStart"/>
      <w:r w:rsidRPr="003812A3">
        <w:rPr>
          <w:rFonts w:ascii="Arial" w:hAnsi="Arial" w:cs="Arial"/>
        </w:rPr>
        <w:t>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03 декабря 2013 года № 2840-КЗ «О пенсии за выслугу лет лицам, замещавшим должности государственной гражданской службы Краснодарского края» и уставом Новосельского сельского поселения Новокубанского района Совет Новосельского сельского поселения Новокубанского района решил:</w:t>
      </w:r>
      <w:proofErr w:type="gramEnd"/>
    </w:p>
    <w:p w:rsidR="00440D37" w:rsidRPr="003812A3" w:rsidRDefault="00440D37" w:rsidP="003812A3">
      <w:pPr>
        <w:ind w:firstLine="567"/>
        <w:jc w:val="both"/>
        <w:rPr>
          <w:rFonts w:ascii="Arial" w:hAnsi="Arial" w:cs="Arial"/>
        </w:rPr>
      </w:pPr>
      <w:r w:rsidRPr="003812A3">
        <w:rPr>
          <w:rFonts w:ascii="Arial" w:hAnsi="Arial" w:cs="Arial"/>
        </w:rPr>
        <w:t>1. Утвердить Положение о порядке назначения и выплаты пенсии за выслугу лет лицам, замещавших муниципальные должности и должности муниципальной службы Новосельского сельского поселения Новокубанского района (прилагается).</w:t>
      </w:r>
    </w:p>
    <w:p w:rsidR="00440D37" w:rsidRPr="003812A3" w:rsidRDefault="00440D37" w:rsidP="003812A3">
      <w:pPr>
        <w:ind w:firstLine="567"/>
        <w:jc w:val="both"/>
        <w:rPr>
          <w:rFonts w:ascii="Arial" w:hAnsi="Arial" w:cs="Arial"/>
        </w:rPr>
      </w:pPr>
      <w:r w:rsidRPr="003812A3">
        <w:rPr>
          <w:rFonts w:ascii="Arial" w:hAnsi="Arial" w:cs="Arial"/>
        </w:rPr>
        <w:t>2. Главному специалисту администрации Новосельского сельского поселения Новокубанского района (Копач) предусмотреть в бюджете Новосельского сельского поселения Новокубанского района</w:t>
      </w:r>
      <w:r w:rsidRPr="003812A3">
        <w:rPr>
          <w:rFonts w:ascii="Arial" w:hAnsi="Arial" w:cs="Arial"/>
          <w:b/>
        </w:rPr>
        <w:t xml:space="preserve"> </w:t>
      </w:r>
      <w:r w:rsidRPr="003812A3">
        <w:rPr>
          <w:rFonts w:ascii="Arial" w:hAnsi="Arial" w:cs="Arial"/>
        </w:rPr>
        <w:t>соответствующие денежные средства по разделу «Социальная политика».</w:t>
      </w:r>
    </w:p>
    <w:p w:rsidR="00440D37" w:rsidRPr="003812A3" w:rsidRDefault="00440D37" w:rsidP="003812A3">
      <w:pPr>
        <w:ind w:firstLine="567"/>
        <w:jc w:val="both"/>
        <w:rPr>
          <w:rFonts w:ascii="Arial" w:hAnsi="Arial" w:cs="Arial"/>
        </w:rPr>
      </w:pPr>
      <w:r w:rsidRPr="003812A3">
        <w:rPr>
          <w:rFonts w:ascii="Arial" w:hAnsi="Arial" w:cs="Arial"/>
        </w:rPr>
        <w:t xml:space="preserve">3. </w:t>
      </w:r>
      <w:proofErr w:type="gramStart"/>
      <w:r w:rsidRPr="003812A3">
        <w:rPr>
          <w:rFonts w:ascii="Arial" w:hAnsi="Arial" w:cs="Arial"/>
        </w:rPr>
        <w:t>Контроль за</w:t>
      </w:r>
      <w:proofErr w:type="gramEnd"/>
      <w:r w:rsidRPr="003812A3">
        <w:rPr>
          <w:rFonts w:ascii="Arial" w:hAnsi="Arial" w:cs="Arial"/>
        </w:rPr>
        <w:t xml:space="preserve"> выполнением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440D37" w:rsidRPr="003812A3" w:rsidRDefault="00440D37" w:rsidP="003812A3">
      <w:pPr>
        <w:ind w:firstLine="567"/>
        <w:jc w:val="both"/>
        <w:rPr>
          <w:rFonts w:ascii="Arial" w:hAnsi="Arial" w:cs="Arial"/>
        </w:rPr>
      </w:pPr>
      <w:r w:rsidRPr="003812A3">
        <w:rPr>
          <w:rFonts w:ascii="Arial" w:hAnsi="Arial" w:cs="Arial"/>
        </w:rPr>
        <w:t>4.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Новосельского сельского поселения Новокубанского района.</w:t>
      </w:r>
    </w:p>
    <w:p w:rsidR="00440D37" w:rsidRDefault="00440D37" w:rsidP="003812A3">
      <w:pPr>
        <w:ind w:firstLine="567"/>
        <w:jc w:val="both"/>
        <w:rPr>
          <w:rFonts w:ascii="Arial" w:hAnsi="Arial" w:cs="Arial"/>
        </w:rPr>
      </w:pPr>
    </w:p>
    <w:p w:rsidR="003812A3" w:rsidRDefault="003812A3" w:rsidP="003812A3">
      <w:pPr>
        <w:ind w:firstLine="567"/>
        <w:jc w:val="both"/>
        <w:rPr>
          <w:rFonts w:ascii="Arial" w:hAnsi="Arial" w:cs="Arial"/>
        </w:rPr>
      </w:pPr>
    </w:p>
    <w:p w:rsidR="003812A3" w:rsidRPr="003812A3" w:rsidRDefault="003812A3" w:rsidP="003812A3">
      <w:pPr>
        <w:ind w:firstLine="567"/>
        <w:jc w:val="both"/>
        <w:rPr>
          <w:rFonts w:ascii="Arial" w:hAnsi="Arial" w:cs="Arial"/>
        </w:rPr>
      </w:pPr>
    </w:p>
    <w:p w:rsidR="003812A3" w:rsidRDefault="00440D37" w:rsidP="003812A3">
      <w:pPr>
        <w:ind w:firstLine="567"/>
        <w:jc w:val="both"/>
        <w:rPr>
          <w:rFonts w:ascii="Arial" w:hAnsi="Arial" w:cs="Arial"/>
        </w:rPr>
      </w:pPr>
      <w:r w:rsidRPr="003812A3">
        <w:rPr>
          <w:rFonts w:ascii="Arial" w:hAnsi="Arial" w:cs="Arial"/>
        </w:rPr>
        <w:t xml:space="preserve">Глава </w:t>
      </w:r>
    </w:p>
    <w:p w:rsidR="00440D37" w:rsidRPr="003812A3" w:rsidRDefault="00440D37" w:rsidP="003812A3">
      <w:pPr>
        <w:ind w:firstLine="567"/>
        <w:jc w:val="both"/>
        <w:rPr>
          <w:rFonts w:ascii="Arial" w:hAnsi="Arial" w:cs="Arial"/>
        </w:rPr>
      </w:pPr>
      <w:r w:rsidRPr="003812A3">
        <w:rPr>
          <w:rFonts w:ascii="Arial" w:hAnsi="Arial" w:cs="Arial"/>
        </w:rPr>
        <w:t xml:space="preserve">Новосельского сельского поселения </w:t>
      </w:r>
    </w:p>
    <w:p w:rsidR="003812A3" w:rsidRDefault="00440D37" w:rsidP="003812A3">
      <w:pPr>
        <w:ind w:firstLine="567"/>
        <w:jc w:val="both"/>
        <w:rPr>
          <w:rFonts w:ascii="Arial" w:hAnsi="Arial" w:cs="Arial"/>
        </w:rPr>
      </w:pPr>
      <w:r w:rsidRPr="003812A3">
        <w:rPr>
          <w:rFonts w:ascii="Arial" w:hAnsi="Arial" w:cs="Arial"/>
        </w:rPr>
        <w:t>Новокубанского района</w:t>
      </w:r>
    </w:p>
    <w:p w:rsidR="00440D37" w:rsidRDefault="00440D37" w:rsidP="003812A3">
      <w:pPr>
        <w:ind w:firstLine="567"/>
        <w:jc w:val="both"/>
        <w:rPr>
          <w:rFonts w:ascii="Arial" w:hAnsi="Arial" w:cs="Arial"/>
        </w:rPr>
      </w:pPr>
      <w:r w:rsidRPr="003812A3">
        <w:rPr>
          <w:rFonts w:ascii="Arial" w:hAnsi="Arial" w:cs="Arial"/>
        </w:rPr>
        <w:lastRenderedPageBreak/>
        <w:t>А.Е.Колесников</w:t>
      </w:r>
    </w:p>
    <w:p w:rsidR="003812A3" w:rsidRDefault="003812A3" w:rsidP="003812A3">
      <w:pPr>
        <w:ind w:firstLine="567"/>
        <w:jc w:val="both"/>
        <w:rPr>
          <w:rFonts w:ascii="Arial" w:hAnsi="Arial" w:cs="Arial"/>
        </w:rPr>
      </w:pPr>
    </w:p>
    <w:p w:rsidR="003812A3" w:rsidRDefault="003812A3" w:rsidP="003812A3">
      <w:pPr>
        <w:ind w:firstLine="567"/>
        <w:jc w:val="both"/>
        <w:rPr>
          <w:rFonts w:ascii="Arial" w:hAnsi="Arial" w:cs="Arial"/>
        </w:rPr>
      </w:pPr>
    </w:p>
    <w:p w:rsidR="003812A3" w:rsidRDefault="003812A3" w:rsidP="003812A3">
      <w:pPr>
        <w:ind w:firstLine="567"/>
        <w:jc w:val="both"/>
        <w:rPr>
          <w:rFonts w:ascii="Arial" w:hAnsi="Arial" w:cs="Arial"/>
        </w:rPr>
      </w:pPr>
    </w:p>
    <w:p w:rsidR="00440D37" w:rsidRPr="003812A3" w:rsidRDefault="00440D37" w:rsidP="003812A3">
      <w:pPr>
        <w:ind w:left="567"/>
        <w:jc w:val="both"/>
        <w:rPr>
          <w:rFonts w:ascii="Arial" w:hAnsi="Arial" w:cs="Arial"/>
        </w:rPr>
      </w:pPr>
      <w:r w:rsidRPr="003812A3">
        <w:rPr>
          <w:rFonts w:ascii="Arial" w:hAnsi="Arial" w:cs="Arial"/>
        </w:rPr>
        <w:t>Приложение</w:t>
      </w:r>
    </w:p>
    <w:p w:rsidR="00440D37" w:rsidRPr="003812A3" w:rsidRDefault="00440D37" w:rsidP="003812A3">
      <w:pPr>
        <w:ind w:left="567"/>
        <w:jc w:val="both"/>
        <w:rPr>
          <w:rFonts w:ascii="Arial" w:hAnsi="Arial" w:cs="Arial"/>
        </w:rPr>
      </w:pPr>
      <w:r w:rsidRPr="003812A3">
        <w:rPr>
          <w:rFonts w:ascii="Arial" w:hAnsi="Arial" w:cs="Arial"/>
        </w:rPr>
        <w:t>УТВЕРЖДЕНО</w:t>
      </w:r>
    </w:p>
    <w:p w:rsidR="00440D37" w:rsidRPr="003812A3" w:rsidRDefault="00440D37" w:rsidP="003812A3">
      <w:pPr>
        <w:ind w:left="567"/>
        <w:jc w:val="both"/>
        <w:rPr>
          <w:rFonts w:ascii="Arial" w:hAnsi="Arial" w:cs="Arial"/>
        </w:rPr>
      </w:pPr>
      <w:r w:rsidRPr="003812A3">
        <w:rPr>
          <w:rFonts w:ascii="Arial" w:hAnsi="Arial" w:cs="Arial"/>
        </w:rPr>
        <w:t>решением Совета</w:t>
      </w:r>
    </w:p>
    <w:p w:rsidR="00440D37" w:rsidRPr="003812A3" w:rsidRDefault="00440D37" w:rsidP="003812A3">
      <w:pPr>
        <w:ind w:left="567"/>
        <w:jc w:val="both"/>
        <w:rPr>
          <w:rFonts w:ascii="Arial" w:hAnsi="Arial" w:cs="Arial"/>
        </w:rPr>
      </w:pPr>
      <w:r w:rsidRPr="003812A3">
        <w:rPr>
          <w:rFonts w:ascii="Arial" w:hAnsi="Arial" w:cs="Arial"/>
        </w:rPr>
        <w:t xml:space="preserve">Новосельского сельского поселения </w:t>
      </w:r>
    </w:p>
    <w:p w:rsidR="00440D37" w:rsidRPr="003812A3" w:rsidRDefault="00440D37" w:rsidP="003812A3">
      <w:pPr>
        <w:ind w:left="567"/>
        <w:jc w:val="both"/>
        <w:rPr>
          <w:rFonts w:ascii="Arial" w:hAnsi="Arial" w:cs="Arial"/>
        </w:rPr>
      </w:pPr>
      <w:r w:rsidRPr="003812A3">
        <w:rPr>
          <w:rFonts w:ascii="Arial" w:hAnsi="Arial" w:cs="Arial"/>
        </w:rPr>
        <w:t>Новокубанского района</w:t>
      </w:r>
    </w:p>
    <w:p w:rsidR="00440D37" w:rsidRDefault="00440D37" w:rsidP="003812A3">
      <w:pPr>
        <w:ind w:left="567"/>
        <w:jc w:val="both"/>
        <w:rPr>
          <w:rFonts w:ascii="Arial" w:hAnsi="Arial" w:cs="Arial"/>
        </w:rPr>
      </w:pPr>
      <w:r w:rsidRPr="003812A3">
        <w:rPr>
          <w:rFonts w:ascii="Arial" w:hAnsi="Arial" w:cs="Arial"/>
        </w:rPr>
        <w:t xml:space="preserve">от </w:t>
      </w:r>
      <w:r w:rsidR="003812A3">
        <w:rPr>
          <w:rFonts w:ascii="Arial" w:hAnsi="Arial" w:cs="Arial"/>
        </w:rPr>
        <w:t>12.12.2019 г.</w:t>
      </w:r>
      <w:r w:rsidRPr="003812A3">
        <w:rPr>
          <w:rFonts w:ascii="Arial" w:hAnsi="Arial" w:cs="Arial"/>
        </w:rPr>
        <w:t xml:space="preserve"> № </w:t>
      </w:r>
      <w:r w:rsidR="003812A3">
        <w:rPr>
          <w:rFonts w:ascii="Arial" w:hAnsi="Arial" w:cs="Arial"/>
        </w:rPr>
        <w:t>41</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440D37" w:rsidRPr="003812A3" w:rsidRDefault="00440D37" w:rsidP="003812A3">
      <w:pPr>
        <w:jc w:val="center"/>
        <w:rPr>
          <w:rFonts w:ascii="Arial" w:hAnsi="Arial" w:cs="Arial"/>
          <w:b/>
        </w:rPr>
      </w:pPr>
      <w:r w:rsidRPr="003812A3">
        <w:rPr>
          <w:rFonts w:ascii="Arial" w:hAnsi="Arial" w:cs="Arial"/>
          <w:b/>
        </w:rPr>
        <w:t>Порядок</w:t>
      </w:r>
    </w:p>
    <w:p w:rsidR="00440D37" w:rsidRPr="003812A3" w:rsidRDefault="00440D37" w:rsidP="003812A3">
      <w:pPr>
        <w:jc w:val="center"/>
        <w:rPr>
          <w:rFonts w:ascii="Arial" w:hAnsi="Arial" w:cs="Arial"/>
          <w:b/>
        </w:rPr>
      </w:pPr>
      <w:r w:rsidRPr="003812A3">
        <w:rPr>
          <w:rFonts w:ascii="Arial" w:hAnsi="Arial" w:cs="Arial"/>
          <w:b/>
        </w:rPr>
        <w:t>о порядке назначения и выплаты пенсии за выслугу лет</w:t>
      </w:r>
    </w:p>
    <w:p w:rsidR="00440D37" w:rsidRPr="003812A3" w:rsidRDefault="00440D37" w:rsidP="003812A3">
      <w:pPr>
        <w:jc w:val="center"/>
        <w:rPr>
          <w:rFonts w:ascii="Arial" w:hAnsi="Arial" w:cs="Arial"/>
          <w:b/>
        </w:rPr>
      </w:pPr>
      <w:r w:rsidRPr="003812A3">
        <w:rPr>
          <w:rFonts w:ascii="Arial" w:hAnsi="Arial" w:cs="Arial"/>
          <w:b/>
        </w:rPr>
        <w:t xml:space="preserve">лицам, </w:t>
      </w:r>
      <w:proofErr w:type="gramStart"/>
      <w:r w:rsidRPr="003812A3">
        <w:rPr>
          <w:rFonts w:ascii="Arial" w:hAnsi="Arial" w:cs="Arial"/>
          <w:b/>
        </w:rPr>
        <w:t>замещавших</w:t>
      </w:r>
      <w:proofErr w:type="gramEnd"/>
      <w:r w:rsidRPr="003812A3">
        <w:rPr>
          <w:rFonts w:ascii="Arial" w:hAnsi="Arial" w:cs="Arial"/>
          <w:b/>
        </w:rPr>
        <w:t xml:space="preserve"> муниципальные должности и должности муниципальной службы Новосельского сельского поселения Новокубанского района</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 xml:space="preserve">Настоящее Положение о муниципальной пенсии за выслугу лет (далее – Положение) разработано в соответствии с частью 4 статьи 7 </w:t>
      </w:r>
      <w:hyperlink r:id="rId5" w:history="1">
        <w:r w:rsidRPr="003812A3">
          <w:rPr>
            <w:rStyle w:val="a5"/>
            <w:rFonts w:ascii="Arial" w:hAnsi="Arial" w:cs="Arial"/>
            <w:color w:val="auto"/>
            <w:u w:val="none"/>
          </w:rPr>
          <w:t xml:space="preserve">Федерального </w:t>
        </w:r>
        <w:proofErr w:type="gramStart"/>
        <w:r w:rsidRPr="003812A3">
          <w:rPr>
            <w:rStyle w:val="a5"/>
            <w:rFonts w:ascii="Arial" w:hAnsi="Arial" w:cs="Arial"/>
            <w:color w:val="auto"/>
            <w:u w:val="none"/>
          </w:rPr>
          <w:t>закон</w:t>
        </w:r>
        <w:proofErr w:type="gramEnd"/>
      </w:hyperlink>
      <w:r w:rsidRPr="003812A3">
        <w:rPr>
          <w:rFonts w:ascii="Arial" w:hAnsi="Arial" w:cs="Arial"/>
        </w:rPr>
        <w:t xml:space="preserve">а от 15 декабря 2001 года № 166-ФЗ «О государственном пенсионном обеспечении в Российской Федерации», частью 6 статьи 2 Федерального закона от 28 декабря 2013 года № 400-ФЗ «О страховых пенсиях», статьями 23, 24, 25 Федерального закона от 2 марта 2007 года № </w:t>
      </w:r>
      <w:proofErr w:type="gramStart"/>
      <w:r w:rsidRPr="003812A3">
        <w:rPr>
          <w:rFonts w:ascii="Arial" w:hAnsi="Arial" w:cs="Arial"/>
        </w:rPr>
        <w:t>25-ФЗ «О муниципальной службе в Российской Федерации», статьями 21, 22, 23 Закона Краснодарского края от 8 июня 2007 года № 1244-КЗ «О муниципальной службе в Краснодарском крае»,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Устав Новосельского сельского поселения Новокубанского района и устанавливает условия предоставления права</w:t>
      </w:r>
      <w:proofErr w:type="gramEnd"/>
      <w:r w:rsidRPr="003812A3">
        <w:rPr>
          <w:rFonts w:ascii="Arial" w:hAnsi="Arial" w:cs="Arial"/>
        </w:rPr>
        <w:t xml:space="preserve"> на муниципальную пенсию за выслугу лет лицам, замещавшим муниципальные должности и должности муниципальной службы в органах местного самоуправления Новосельского сельского поселения Новокубанского района.</w:t>
      </w:r>
    </w:p>
    <w:p w:rsidR="00440D37" w:rsidRPr="003812A3" w:rsidRDefault="00440D37" w:rsidP="00440D37">
      <w:pPr>
        <w:ind w:firstLine="709"/>
        <w:jc w:val="both"/>
        <w:rPr>
          <w:rFonts w:ascii="Arial" w:hAnsi="Arial" w:cs="Arial"/>
        </w:rPr>
      </w:pPr>
      <w:proofErr w:type="gramStart"/>
      <w:r w:rsidRPr="003812A3">
        <w:rPr>
          <w:rFonts w:ascii="Arial" w:hAnsi="Arial" w:cs="Arial"/>
        </w:rPr>
        <w:t>Муниципальная пенсия за выслугу лет представляет собой ежемесячную муниципальную денежную выплату,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(или) должности муниципальной службы в органах местного самоуправления Новосельского сельского поселения Новокубанского района, в целях компенсации им заработка (дохода, при достижении установленной законом выслуги при выходе на</w:t>
      </w:r>
      <w:proofErr w:type="gramEnd"/>
      <w:r w:rsidRPr="003812A3">
        <w:rPr>
          <w:rFonts w:ascii="Arial" w:hAnsi="Arial" w:cs="Arial"/>
        </w:rPr>
        <w:t xml:space="preserve"> страховую пенсию по старости (инвалидности).</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Статья 1. Основные понятия, используемые в настоящем Положении</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 xml:space="preserve">1. Стаж (общая продолжительность) муниципальной службы – общая продолжительность периодов замещения: </w:t>
      </w:r>
    </w:p>
    <w:p w:rsidR="00440D37" w:rsidRPr="003812A3" w:rsidRDefault="00440D37" w:rsidP="00440D37">
      <w:pPr>
        <w:ind w:firstLine="709"/>
        <w:jc w:val="both"/>
        <w:rPr>
          <w:rFonts w:ascii="Arial" w:hAnsi="Arial" w:cs="Arial"/>
        </w:rPr>
      </w:pPr>
      <w:r w:rsidRPr="003812A3">
        <w:rPr>
          <w:rFonts w:ascii="Arial" w:hAnsi="Arial" w:cs="Arial"/>
        </w:rPr>
        <w:t>1) должностей муниципальной службы;</w:t>
      </w:r>
    </w:p>
    <w:p w:rsidR="00440D37" w:rsidRPr="003812A3" w:rsidRDefault="00440D37" w:rsidP="00440D37">
      <w:pPr>
        <w:ind w:firstLine="709"/>
        <w:jc w:val="both"/>
        <w:rPr>
          <w:rFonts w:ascii="Arial" w:hAnsi="Arial" w:cs="Arial"/>
        </w:rPr>
      </w:pPr>
      <w:r w:rsidRPr="003812A3">
        <w:rPr>
          <w:rFonts w:ascii="Arial" w:hAnsi="Arial" w:cs="Arial"/>
        </w:rPr>
        <w:t>2) муниципальных должностей;</w:t>
      </w:r>
    </w:p>
    <w:p w:rsidR="00440D37" w:rsidRPr="003812A3" w:rsidRDefault="00440D37" w:rsidP="00440D37">
      <w:pPr>
        <w:ind w:firstLine="709"/>
        <w:jc w:val="both"/>
        <w:rPr>
          <w:rFonts w:ascii="Arial" w:hAnsi="Arial" w:cs="Arial"/>
        </w:rPr>
      </w:pPr>
      <w:r w:rsidRPr="003812A3">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440D37" w:rsidRPr="003812A3" w:rsidRDefault="00440D37" w:rsidP="00440D37">
      <w:pPr>
        <w:ind w:firstLine="709"/>
        <w:jc w:val="both"/>
        <w:rPr>
          <w:rFonts w:ascii="Arial" w:hAnsi="Arial" w:cs="Arial"/>
        </w:rPr>
      </w:pPr>
      <w:r w:rsidRPr="003812A3">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440D37" w:rsidRPr="003812A3" w:rsidRDefault="00440D37" w:rsidP="00440D37">
      <w:pPr>
        <w:ind w:firstLine="709"/>
        <w:jc w:val="both"/>
        <w:rPr>
          <w:rFonts w:ascii="Arial" w:hAnsi="Arial" w:cs="Arial"/>
        </w:rPr>
      </w:pPr>
      <w:r w:rsidRPr="003812A3">
        <w:rPr>
          <w:rFonts w:ascii="Arial" w:hAnsi="Arial" w:cs="Arial"/>
        </w:rPr>
        <w:lastRenderedPageBreak/>
        <w:t>5) иных должностей в соответствии с федеральными законами, законами Краснодарского края.</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Статья 2. Финансирование дополнительного материального обеспечения</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Финансирование расходов на предоставление пенсии за выслугу лет в соответствии с настоящим Положением производится за счет средств бюджета Новосельского сельского поселения Новокубанского района.</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Статья 3. Условия назначения пенсии за выслугу лет</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 xml:space="preserve">1. </w:t>
      </w:r>
      <w:proofErr w:type="gramStart"/>
      <w:r w:rsidRPr="003812A3">
        <w:rPr>
          <w:rFonts w:ascii="Arial" w:hAnsi="Arial" w:cs="Arial"/>
        </w:rPr>
        <w:t xml:space="preserve">Пенсия за выслугу лет устанавливается к страховой пенсии по старости, к страховой пенсии по инвалидности, назначенным в соответствии с </w:t>
      </w:r>
      <w:hyperlink r:id="rId6" w:history="1">
        <w:r w:rsidRPr="003812A3">
          <w:rPr>
            <w:rStyle w:val="a5"/>
            <w:rFonts w:ascii="Arial" w:hAnsi="Arial" w:cs="Arial"/>
            <w:color w:val="auto"/>
            <w:u w:val="none"/>
          </w:rPr>
          <w:t>Федеральным законом</w:t>
        </w:r>
      </w:hyperlink>
      <w:r w:rsidRPr="003812A3">
        <w:rPr>
          <w:rFonts w:ascii="Arial" w:hAnsi="Arial" w:cs="Arial"/>
        </w:rPr>
        <w:t xml:space="preserve"> от 28 декабря 2013 года № 400-ФЗ «О страховых пенсиях», к пенсии по инвалидности, назначенным в соответствии с </w:t>
      </w:r>
      <w:hyperlink r:id="rId7" w:history="1">
        <w:r w:rsidRPr="003812A3">
          <w:rPr>
            <w:rStyle w:val="a5"/>
            <w:rFonts w:ascii="Arial" w:hAnsi="Arial" w:cs="Arial"/>
            <w:color w:val="auto"/>
            <w:u w:val="none"/>
          </w:rPr>
          <w:t>Федеральным законом</w:t>
        </w:r>
      </w:hyperlink>
      <w:r w:rsidRPr="003812A3">
        <w:rPr>
          <w:rFonts w:ascii="Arial" w:hAnsi="Arial" w:cs="Arial"/>
        </w:rPr>
        <w:t xml:space="preserve"> от 15 декабря 2001 года № 166-ФЗ «О государственном пенсионном обеспечении в Российской Федерации», либо к страховой пенсии по старости, назначенной</w:t>
      </w:r>
      <w:proofErr w:type="gramEnd"/>
      <w:r w:rsidRPr="003812A3">
        <w:rPr>
          <w:rFonts w:ascii="Arial" w:hAnsi="Arial" w:cs="Arial"/>
        </w:rPr>
        <w:t xml:space="preserve"> на период до наступления возраста, дающего право на страховую пенсию по старости, в том числе досрочно назначенной в соответствии с </w:t>
      </w:r>
      <w:hyperlink r:id="rId8" w:history="1">
        <w:r w:rsidRPr="003812A3">
          <w:rPr>
            <w:rStyle w:val="a5"/>
            <w:rFonts w:ascii="Arial" w:hAnsi="Arial" w:cs="Arial"/>
            <w:color w:val="auto"/>
            <w:u w:val="none"/>
          </w:rPr>
          <w:t>Законом</w:t>
        </w:r>
      </w:hyperlink>
      <w:r w:rsidRPr="003812A3">
        <w:rPr>
          <w:rFonts w:ascii="Arial" w:hAnsi="Arial" w:cs="Arial"/>
        </w:rPr>
        <w:t xml:space="preserve"> Российской Федерации от 19 апреля 1991 года № 1032-1 «О занятости населения в Российской Федерации», и выплачивается в порядке, определяемом настоящим Положением.</w:t>
      </w:r>
    </w:p>
    <w:p w:rsidR="00440D37" w:rsidRPr="003812A3" w:rsidRDefault="00440D37" w:rsidP="00440D37">
      <w:pPr>
        <w:ind w:firstLine="709"/>
        <w:jc w:val="both"/>
        <w:rPr>
          <w:rFonts w:ascii="Arial" w:hAnsi="Arial" w:cs="Arial"/>
        </w:rPr>
      </w:pPr>
      <w:r w:rsidRPr="003812A3">
        <w:rPr>
          <w:rFonts w:ascii="Arial" w:hAnsi="Arial" w:cs="Arial"/>
        </w:rPr>
        <w:t>2. Лица, замещавшие муниципальные должности и (или) должности муниципальной службы (далее – должности муниципальной службы), имеют право на пенсию за выслугу лет в соответствии с настоящим Положением при их увольнении с муниципальной должности и (или) должности муниципальной службы после 1 января 1997 года по следующим основаниям:</w:t>
      </w:r>
    </w:p>
    <w:p w:rsidR="00440D37" w:rsidRPr="003812A3" w:rsidRDefault="00440D37" w:rsidP="00440D37">
      <w:pPr>
        <w:ind w:firstLine="709"/>
        <w:jc w:val="both"/>
        <w:rPr>
          <w:rFonts w:ascii="Arial" w:hAnsi="Arial" w:cs="Arial"/>
        </w:rPr>
      </w:pPr>
      <w:r w:rsidRPr="003812A3">
        <w:rPr>
          <w:rFonts w:ascii="Arial" w:hAnsi="Arial" w:cs="Arial"/>
        </w:rPr>
        <w:t>1) ликвидация органа местного самоуправления Новосельского сельского поселения или сокращение штата муниципальных служащих;</w:t>
      </w:r>
    </w:p>
    <w:p w:rsidR="00440D37" w:rsidRPr="003812A3" w:rsidRDefault="00440D37" w:rsidP="00440D37">
      <w:pPr>
        <w:ind w:firstLine="709"/>
        <w:jc w:val="both"/>
        <w:rPr>
          <w:rFonts w:ascii="Arial" w:hAnsi="Arial" w:cs="Arial"/>
        </w:rPr>
      </w:pPr>
      <w:r w:rsidRPr="003812A3">
        <w:rPr>
          <w:rFonts w:ascii="Arial" w:hAnsi="Arial" w:cs="Arial"/>
        </w:rPr>
        <w:t>2) достижение предельного возраста, установленного законодательством для замещения должности муниципальной службы;</w:t>
      </w:r>
    </w:p>
    <w:p w:rsidR="00440D37" w:rsidRPr="003812A3" w:rsidRDefault="00440D37" w:rsidP="00440D37">
      <w:pPr>
        <w:ind w:firstLine="709"/>
        <w:jc w:val="both"/>
        <w:rPr>
          <w:rFonts w:ascii="Arial" w:hAnsi="Arial" w:cs="Arial"/>
        </w:rPr>
      </w:pPr>
      <w:r w:rsidRPr="003812A3">
        <w:rPr>
          <w:rFonts w:ascii="Arial" w:hAnsi="Arial" w:cs="Arial"/>
        </w:rPr>
        <w:t>3) увольнение по собственному желанию в связи с выходом на государственную пенсию;</w:t>
      </w:r>
    </w:p>
    <w:p w:rsidR="00440D37" w:rsidRPr="003812A3" w:rsidRDefault="00440D37" w:rsidP="00440D37">
      <w:pPr>
        <w:ind w:firstLine="709"/>
        <w:jc w:val="both"/>
        <w:rPr>
          <w:rFonts w:ascii="Arial" w:hAnsi="Arial" w:cs="Arial"/>
        </w:rPr>
      </w:pPr>
      <w:r w:rsidRPr="003812A3">
        <w:rPr>
          <w:rFonts w:ascii="Arial" w:hAnsi="Arial" w:cs="Arial"/>
        </w:rPr>
        <w:t>4) обнаружившемуся несоответствию замещаемой должности муниципальной службы вследствие состояния здоровья, препятствующему продолжению муниципальной службы;</w:t>
      </w:r>
    </w:p>
    <w:p w:rsidR="00440D37" w:rsidRPr="003812A3" w:rsidRDefault="00440D37" w:rsidP="00440D37">
      <w:pPr>
        <w:ind w:firstLine="709"/>
        <w:jc w:val="both"/>
        <w:rPr>
          <w:rFonts w:ascii="Arial" w:hAnsi="Arial" w:cs="Arial"/>
        </w:rPr>
      </w:pPr>
      <w:r w:rsidRPr="003812A3">
        <w:rPr>
          <w:rFonts w:ascii="Arial" w:hAnsi="Arial" w:cs="Arial"/>
        </w:rPr>
        <w:t>5) прекращение (в том числе досрочно) полномочий лица, замещавшего муниципальную должность, за исключением случаев, предусмотренных частями 3, 4 настоящей статьи.</w:t>
      </w:r>
    </w:p>
    <w:p w:rsidR="00440D37" w:rsidRPr="003812A3" w:rsidRDefault="00440D37" w:rsidP="00440D37">
      <w:pPr>
        <w:ind w:firstLine="709"/>
        <w:jc w:val="both"/>
        <w:rPr>
          <w:rFonts w:ascii="Arial" w:hAnsi="Arial" w:cs="Arial"/>
        </w:rPr>
      </w:pPr>
      <w:r w:rsidRPr="003812A3">
        <w:rPr>
          <w:rFonts w:ascii="Arial" w:hAnsi="Arial" w:cs="Arial"/>
        </w:rPr>
        <w:t xml:space="preserve">3. </w:t>
      </w:r>
      <w:proofErr w:type="gramStart"/>
      <w:r w:rsidRPr="003812A3">
        <w:rPr>
          <w:rFonts w:ascii="Arial" w:hAnsi="Arial" w:cs="Arial"/>
        </w:rPr>
        <w:t xml:space="preserve">Дополнительное материальное обеспечение не устанавливается лицам, замещавшим государственные должности Краснодарского края, полномочия которых были прекращены в связи с несоблюдением ограничений, запретов, неисполнением обязанностей, установленных </w:t>
      </w:r>
      <w:hyperlink r:id="rId9" w:history="1">
        <w:r w:rsidRPr="003812A3">
          <w:rPr>
            <w:rStyle w:val="a5"/>
            <w:rFonts w:ascii="Arial" w:hAnsi="Arial" w:cs="Arial"/>
            <w:color w:val="auto"/>
            <w:u w:val="none"/>
          </w:rPr>
          <w:t>Федеральным законом от 25 декабря 2008 года № 273-ФЗ «О противодействии коррупции</w:t>
        </w:r>
      </w:hyperlink>
      <w:r w:rsidRPr="003812A3">
        <w:rPr>
          <w:rFonts w:ascii="Arial" w:hAnsi="Arial" w:cs="Arial"/>
        </w:rPr>
        <w:t xml:space="preserve">», </w:t>
      </w:r>
      <w:hyperlink r:id="rId10" w:history="1">
        <w:r w:rsidRPr="003812A3">
          <w:rPr>
            <w:rStyle w:val="a5"/>
            <w:rFonts w:ascii="Arial" w:hAnsi="Arial" w:cs="Arial"/>
            <w:color w:val="auto"/>
            <w:u w:val="non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3812A3">
        <w:rPr>
          <w:rFonts w:ascii="Arial" w:hAnsi="Arial" w:cs="Arial"/>
        </w:rPr>
        <w:t xml:space="preserve">», </w:t>
      </w:r>
      <w:hyperlink r:id="rId11" w:history="1">
        <w:r w:rsidRPr="003812A3">
          <w:rPr>
            <w:rStyle w:val="a5"/>
            <w:rFonts w:ascii="Arial" w:hAnsi="Arial" w:cs="Arial"/>
            <w:color w:val="auto"/>
            <w:u w:val="none"/>
          </w:rPr>
          <w:t>Федеральным законом от</w:t>
        </w:r>
        <w:proofErr w:type="gramEnd"/>
        <w:r w:rsidRPr="003812A3">
          <w:rPr>
            <w:rStyle w:val="a5"/>
            <w:rFonts w:ascii="Arial" w:hAnsi="Arial" w:cs="Arial"/>
            <w:color w:val="auto"/>
            <w:u w:val="none"/>
          </w:rPr>
          <w:t xml:space="preserve"> </w:t>
        </w:r>
        <w:proofErr w:type="gramStart"/>
        <w:r w:rsidRPr="003812A3">
          <w:rPr>
            <w:rStyle w:val="a5"/>
            <w:rFonts w:ascii="Arial" w:hAnsi="Arial" w:cs="Arial"/>
            <w:color w:val="auto"/>
            <w:u w:val="none"/>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812A3">
        <w:rPr>
          <w:rFonts w:ascii="Arial" w:hAnsi="Arial" w:cs="Arial"/>
        </w:rPr>
        <w:t xml:space="preserve">», либо по основаниям, предусмотренным подпунктами "б", "г" пункта 1 статьи 9 </w:t>
      </w:r>
      <w:hyperlink r:id="rId12" w:history="1">
        <w:r w:rsidRPr="003812A3">
          <w:rPr>
            <w:rStyle w:val="a5"/>
            <w:rFonts w:ascii="Arial" w:hAnsi="Arial" w:cs="Arial"/>
            <w:color w:val="auto"/>
            <w:u w:val="none"/>
          </w:rPr>
          <w:t>Федерального закона от 6 октября 1999 года № 184-ФЗ «Об общих принципах организации</w:t>
        </w:r>
        <w:proofErr w:type="gramEnd"/>
        <w:r w:rsidRPr="003812A3">
          <w:rPr>
            <w:rStyle w:val="a5"/>
            <w:rFonts w:ascii="Arial" w:hAnsi="Arial" w:cs="Arial"/>
            <w:color w:val="auto"/>
            <w:u w:val="none"/>
          </w:rPr>
          <w:t xml:space="preserve"> законодательных (представительных) и исполнительных </w:t>
        </w:r>
        <w:r w:rsidRPr="003812A3">
          <w:rPr>
            <w:rStyle w:val="a5"/>
            <w:rFonts w:ascii="Arial" w:hAnsi="Arial" w:cs="Arial"/>
            <w:color w:val="auto"/>
            <w:u w:val="none"/>
          </w:rPr>
          <w:lastRenderedPageBreak/>
          <w:t>органов государственной власти субъектов Российской Федерации</w:t>
        </w:r>
      </w:hyperlink>
      <w:r w:rsidRPr="003812A3">
        <w:rPr>
          <w:rFonts w:ascii="Arial" w:hAnsi="Arial" w:cs="Arial"/>
        </w:rPr>
        <w:t xml:space="preserve">», либо в связи с соблюдением ограничений, установленных пунктом 1 статьи 12 </w:t>
      </w:r>
      <w:hyperlink r:id="rId13" w:history="1">
        <w:r w:rsidRPr="003812A3">
          <w:rPr>
            <w:rStyle w:val="a5"/>
            <w:rFonts w:ascii="Arial" w:hAnsi="Arial" w:cs="Arial"/>
            <w:color w:val="auto"/>
            <w:u w:val="none"/>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812A3">
        <w:rPr>
          <w:rFonts w:ascii="Arial" w:hAnsi="Arial" w:cs="Arial"/>
        </w:rPr>
        <w:t>».</w:t>
      </w:r>
    </w:p>
    <w:p w:rsidR="00440D37" w:rsidRPr="003812A3" w:rsidRDefault="00440D37" w:rsidP="00440D37">
      <w:pPr>
        <w:ind w:firstLine="709"/>
        <w:jc w:val="both"/>
        <w:rPr>
          <w:rFonts w:ascii="Arial" w:hAnsi="Arial" w:cs="Arial"/>
        </w:rPr>
      </w:pPr>
      <w:r w:rsidRPr="003812A3">
        <w:rPr>
          <w:rFonts w:ascii="Arial" w:hAnsi="Arial" w:cs="Arial"/>
        </w:rPr>
        <w:t xml:space="preserve">4. </w:t>
      </w:r>
      <w:proofErr w:type="gramStart"/>
      <w:r w:rsidRPr="003812A3">
        <w:rPr>
          <w:rFonts w:ascii="Arial" w:hAnsi="Arial" w:cs="Arial"/>
        </w:rPr>
        <w:t xml:space="preserve">Дополнительное материальное обеспечение не устанавливается достигшему пенсионного возраста или потерявшему трудоспособность в период осуществления полномочий главы администрации (губернатора) Краснодарского края лицу, замещавшему должность главы администрации (губернатора) Краснодарского края, в случае, если полномочия указанного лица были прекращены по основаниям, предусмотренным подпунктами "б", "г", "ж", "з", "и" и "л" пункта 1 статьи 19 </w:t>
      </w:r>
      <w:hyperlink r:id="rId14" w:history="1">
        <w:r w:rsidRPr="003812A3">
          <w:rPr>
            <w:rStyle w:val="a5"/>
            <w:rFonts w:ascii="Arial" w:hAnsi="Arial" w:cs="Arial"/>
            <w:color w:val="auto"/>
            <w:u w:val="none"/>
          </w:rPr>
          <w:t>Федерального закона от 6 октября 1999 года № 184-ФЗ «Об</w:t>
        </w:r>
        <w:proofErr w:type="gramEnd"/>
        <w:r w:rsidRPr="003812A3">
          <w:rPr>
            <w:rStyle w:val="a5"/>
            <w:rFonts w:ascii="Arial" w:hAnsi="Arial" w:cs="Arial"/>
            <w:color w:val="auto"/>
            <w:u w:val="none"/>
          </w:rPr>
          <w:t xml:space="preserve"> общих </w:t>
        </w:r>
        <w:proofErr w:type="gramStart"/>
        <w:r w:rsidRPr="003812A3">
          <w:rPr>
            <w:rStyle w:val="a5"/>
            <w:rFonts w:ascii="Arial" w:hAnsi="Arial" w:cs="Arial"/>
            <w:color w:val="auto"/>
            <w:u w:val="none"/>
          </w:rPr>
          <w:t>принципах</w:t>
        </w:r>
        <w:proofErr w:type="gramEnd"/>
        <w:r w:rsidRPr="003812A3">
          <w:rPr>
            <w:rStyle w:val="a5"/>
            <w:rFonts w:ascii="Arial" w:hAnsi="Arial" w:cs="Arial"/>
            <w:color w:val="auto"/>
            <w:u w:val="none"/>
          </w:rPr>
          <w:t xml:space="preserve"> организации законодательных (представительных) и исполнительных органов государственной власти субъектов Российской Федерации</w:t>
        </w:r>
      </w:hyperlink>
      <w:r w:rsidRPr="003812A3">
        <w:rPr>
          <w:rFonts w:ascii="Arial" w:hAnsi="Arial" w:cs="Arial"/>
        </w:rPr>
        <w:t>».</w:t>
      </w:r>
    </w:p>
    <w:p w:rsidR="00440D37" w:rsidRPr="003812A3" w:rsidRDefault="00440D37" w:rsidP="00440D37">
      <w:pPr>
        <w:ind w:firstLine="709"/>
        <w:jc w:val="both"/>
        <w:rPr>
          <w:rFonts w:ascii="Arial" w:hAnsi="Arial" w:cs="Arial"/>
        </w:rPr>
      </w:pPr>
      <w:r w:rsidRPr="003812A3">
        <w:rPr>
          <w:rFonts w:ascii="Arial" w:hAnsi="Arial" w:cs="Arial"/>
        </w:rPr>
        <w:t>5. Пенсия за выслугу лет назначается лицам, замещавшим муниципальные должности и (или) должности муниципальной службы, непосредственно перед увольнением не менее 12 полных календарных месяцев, при наличии стажа муниципальной службы, минимальная продолжительность которого определяется в соответствии с приложением № 1 к настоящему Положению и подтверждаемого соответствующим документом.</w:t>
      </w:r>
    </w:p>
    <w:p w:rsidR="00440D37" w:rsidRPr="003812A3" w:rsidRDefault="00440D37" w:rsidP="00440D37">
      <w:pPr>
        <w:ind w:firstLine="709"/>
        <w:jc w:val="both"/>
        <w:rPr>
          <w:rFonts w:ascii="Arial" w:hAnsi="Arial" w:cs="Arial"/>
        </w:rPr>
      </w:pPr>
      <w:r w:rsidRPr="003812A3">
        <w:rPr>
          <w:rFonts w:ascii="Arial" w:hAnsi="Arial" w:cs="Arial"/>
        </w:rPr>
        <w:t xml:space="preserve">Стаж муниципальной службы, дающий право на пенсию за выслугу лет, определяется в соответствии с </w:t>
      </w:r>
      <w:hyperlink r:id="rId15" w:history="1">
        <w:r w:rsidRPr="003812A3">
          <w:rPr>
            <w:rStyle w:val="a5"/>
            <w:rFonts w:ascii="Arial" w:hAnsi="Arial" w:cs="Arial"/>
            <w:color w:val="auto"/>
            <w:u w:val="none"/>
          </w:rPr>
          <w:t>Законом</w:t>
        </w:r>
      </w:hyperlink>
      <w:r w:rsidRPr="003812A3">
        <w:rPr>
          <w:rFonts w:ascii="Arial" w:hAnsi="Arial" w:cs="Arial"/>
        </w:rPr>
        <w:t xml:space="preserve"> Краснодарского края «О порядке исчисления стажа муниципальной службы в Краснодарском крае».</w:t>
      </w:r>
    </w:p>
    <w:p w:rsidR="00440D37" w:rsidRPr="003812A3" w:rsidRDefault="00440D37" w:rsidP="00440D37">
      <w:pPr>
        <w:ind w:firstLine="709"/>
        <w:jc w:val="both"/>
        <w:rPr>
          <w:rFonts w:ascii="Arial" w:hAnsi="Arial" w:cs="Arial"/>
        </w:rPr>
      </w:pPr>
      <w:r w:rsidRPr="003812A3">
        <w:rPr>
          <w:rFonts w:ascii="Arial" w:hAnsi="Arial" w:cs="Arial"/>
        </w:rPr>
        <w:t>6. Лица, замещавшие выборные муниципальные должности, имеют право на пенсию за выслугу лет при отсутствии требуемого стажа муниципальной службы, если они исполняли полномочия на постоянной основе в указанной должности в течение одного полного срока избрания.</w:t>
      </w:r>
    </w:p>
    <w:p w:rsidR="00440D37" w:rsidRPr="003812A3" w:rsidRDefault="00440D37" w:rsidP="00440D37">
      <w:pPr>
        <w:ind w:firstLine="709"/>
        <w:jc w:val="both"/>
        <w:rPr>
          <w:rFonts w:ascii="Arial" w:hAnsi="Arial" w:cs="Arial"/>
        </w:rPr>
      </w:pPr>
      <w:r w:rsidRPr="003812A3">
        <w:rPr>
          <w:rFonts w:ascii="Arial" w:hAnsi="Arial" w:cs="Arial"/>
        </w:rPr>
        <w:t>7. Пенсия за выслугу лет не выплачивается в период замещения муниципальной должности и (или) должности муниципальной службы, а также государственной должности и должности государственной гражданской службы.</w:t>
      </w:r>
    </w:p>
    <w:p w:rsidR="00440D37" w:rsidRPr="003812A3" w:rsidRDefault="00440D37" w:rsidP="00440D37">
      <w:pPr>
        <w:ind w:firstLine="709"/>
        <w:jc w:val="both"/>
        <w:rPr>
          <w:rFonts w:ascii="Arial" w:hAnsi="Arial" w:cs="Arial"/>
        </w:rPr>
      </w:pPr>
      <w:r w:rsidRPr="003812A3">
        <w:rPr>
          <w:rFonts w:ascii="Arial" w:hAnsi="Arial" w:cs="Arial"/>
        </w:rPr>
        <w:t xml:space="preserve">8. </w:t>
      </w:r>
      <w:proofErr w:type="gramStart"/>
      <w:r w:rsidRPr="003812A3">
        <w:rPr>
          <w:rFonts w:ascii="Arial" w:hAnsi="Arial" w:cs="Arial"/>
        </w:rPr>
        <w:t xml:space="preserve">Пенсия за выслугу лет не устанавливается лицам, замещавшим муниципальные должности и (или)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частью 1 настоящей статьи. </w:t>
      </w:r>
      <w:proofErr w:type="gramEnd"/>
    </w:p>
    <w:p w:rsidR="00440D37" w:rsidRPr="003812A3" w:rsidRDefault="00440D37" w:rsidP="00440D37">
      <w:pPr>
        <w:ind w:firstLine="709"/>
        <w:jc w:val="both"/>
        <w:rPr>
          <w:rFonts w:ascii="Arial" w:hAnsi="Arial" w:cs="Arial"/>
        </w:rPr>
      </w:pPr>
      <w:r w:rsidRPr="003812A3">
        <w:rPr>
          <w:rFonts w:ascii="Arial" w:hAnsi="Arial" w:cs="Arial"/>
        </w:rPr>
        <w:t>9. Пенсия за выслугу лет устанавливается лицам, замещавшим муниципальные должности и (или) должности муниципальной службы, по последней, перед увольнением, муниципальной должности.</w:t>
      </w:r>
    </w:p>
    <w:p w:rsidR="00440D37" w:rsidRPr="003812A3" w:rsidRDefault="00440D37" w:rsidP="00440D37">
      <w:pPr>
        <w:ind w:firstLine="709"/>
        <w:jc w:val="both"/>
        <w:rPr>
          <w:rFonts w:ascii="Arial" w:hAnsi="Arial" w:cs="Arial"/>
        </w:rPr>
      </w:pPr>
    </w:p>
    <w:p w:rsidR="00440D37" w:rsidRPr="003812A3" w:rsidRDefault="00440D37" w:rsidP="00216C7E">
      <w:pPr>
        <w:ind w:firstLine="709"/>
        <w:jc w:val="center"/>
        <w:rPr>
          <w:rFonts w:ascii="Arial" w:hAnsi="Arial" w:cs="Arial"/>
        </w:rPr>
      </w:pPr>
      <w:r w:rsidRPr="003812A3">
        <w:rPr>
          <w:rFonts w:ascii="Arial" w:hAnsi="Arial" w:cs="Arial"/>
        </w:rPr>
        <w:t>Статья 4. Размер пе</w:t>
      </w:r>
      <w:bookmarkStart w:id="0" w:name="_GoBack"/>
      <w:bookmarkEnd w:id="0"/>
      <w:r w:rsidRPr="003812A3">
        <w:rPr>
          <w:rFonts w:ascii="Arial" w:hAnsi="Arial" w:cs="Arial"/>
        </w:rPr>
        <w:t>нсии за выслугу лет</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roofErr w:type="gramStart"/>
      <w:r w:rsidRPr="003812A3">
        <w:rPr>
          <w:rFonts w:ascii="Arial" w:hAnsi="Arial" w:cs="Arial"/>
        </w:rPr>
        <w:t xml:space="preserve">Лицам, замещавшим выборные муниципальные должности и (или) должности муниципальной службы, размер пенсии за выслугу лет устанавливается в процентах к сумме начисленной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назначенным в соответствии с Федеральным </w:t>
      </w:r>
      <w:hyperlink r:id="rId16" w:history="1">
        <w:r w:rsidRPr="003812A3">
          <w:rPr>
            <w:rStyle w:val="a5"/>
            <w:rFonts w:ascii="Arial" w:hAnsi="Arial" w:cs="Arial"/>
            <w:color w:val="auto"/>
            <w:u w:val="none"/>
          </w:rPr>
          <w:t>законом</w:t>
        </w:r>
      </w:hyperlink>
      <w:r w:rsidRPr="003812A3">
        <w:rPr>
          <w:rFonts w:ascii="Arial" w:hAnsi="Arial" w:cs="Arial"/>
        </w:rPr>
        <w:t xml:space="preserve"> от 28 декабря 2013 года № 400-ФЗ «О страховых пенсиях», либо к сумме начисленной страховой</w:t>
      </w:r>
      <w:proofErr w:type="gramEnd"/>
      <w:r w:rsidRPr="003812A3">
        <w:rPr>
          <w:rFonts w:ascii="Arial" w:hAnsi="Arial" w:cs="Arial"/>
        </w:rPr>
        <w:t xml:space="preserve"> </w:t>
      </w:r>
      <w:proofErr w:type="gramStart"/>
      <w:r w:rsidRPr="003812A3">
        <w:rPr>
          <w:rFonts w:ascii="Arial" w:hAnsi="Arial" w:cs="Arial"/>
        </w:rPr>
        <w:t xml:space="preserve">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7" w:history="1">
        <w:r w:rsidRPr="003812A3">
          <w:rPr>
            <w:rStyle w:val="a5"/>
            <w:rFonts w:ascii="Arial" w:hAnsi="Arial" w:cs="Arial"/>
            <w:color w:val="auto"/>
            <w:u w:val="none"/>
          </w:rPr>
          <w:t>Законом</w:t>
        </w:r>
      </w:hyperlink>
      <w:r w:rsidRPr="003812A3">
        <w:rPr>
          <w:rFonts w:ascii="Arial" w:hAnsi="Arial" w:cs="Arial"/>
        </w:rPr>
        <w:t xml:space="preserve"> Российской Федерации от 19 апреля 1991 года №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w:t>
      </w:r>
      <w:proofErr w:type="gramEnd"/>
      <w:r w:rsidRPr="003812A3">
        <w:rPr>
          <w:rFonts w:ascii="Arial" w:hAnsi="Arial" w:cs="Arial"/>
        </w:rPr>
        <w:t xml:space="preserve"> пенсий лицам, </w:t>
      </w:r>
      <w:r w:rsidRPr="003812A3">
        <w:rPr>
          <w:rFonts w:ascii="Arial" w:hAnsi="Arial" w:cs="Arial"/>
        </w:rPr>
        <w:lastRenderedPageBreak/>
        <w:t>замещавшим муниципальные должности и должности муниципальной службы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пенсию по инвалидности, в следующем порядке:</w:t>
      </w:r>
    </w:p>
    <w:p w:rsidR="00440D37" w:rsidRPr="003812A3" w:rsidRDefault="00440D37" w:rsidP="00440D37">
      <w:pPr>
        <w:ind w:firstLine="709"/>
        <w:jc w:val="both"/>
        <w:rPr>
          <w:rFonts w:ascii="Arial" w:hAnsi="Arial" w:cs="Arial"/>
        </w:rPr>
      </w:pPr>
      <w:r w:rsidRPr="003812A3">
        <w:rPr>
          <w:rFonts w:ascii="Arial" w:hAnsi="Arial" w:cs="Arial"/>
        </w:rPr>
        <w:t>а) лицам, замещавшим выборные муниципальные должности, при исполнении полномочий по замещаемой должности от 1 до 4 лет – 55 процентов, а при исполнении этих же полномочий в течение одного полного срока – 100 процентов;</w:t>
      </w:r>
    </w:p>
    <w:p w:rsidR="00440D37" w:rsidRPr="003812A3" w:rsidRDefault="00440D37" w:rsidP="00440D37">
      <w:pPr>
        <w:ind w:firstLine="709"/>
        <w:jc w:val="both"/>
        <w:rPr>
          <w:rFonts w:ascii="Arial" w:hAnsi="Arial" w:cs="Arial"/>
        </w:rPr>
      </w:pPr>
      <w:r w:rsidRPr="003812A3">
        <w:rPr>
          <w:rFonts w:ascii="Arial" w:hAnsi="Arial" w:cs="Arial"/>
        </w:rPr>
        <w:t xml:space="preserve">б) лицам, замещавшим на момент увольнения должности муниципальной службы – 60 процентов, при стаже, продолжительность которого в соответствующем году определяется согласно </w:t>
      </w:r>
      <w:hyperlink r:id="rId18" w:history="1">
        <w:r w:rsidRPr="003812A3">
          <w:rPr>
            <w:rStyle w:val="a5"/>
            <w:rFonts w:ascii="Arial" w:hAnsi="Arial" w:cs="Arial"/>
            <w:color w:val="auto"/>
            <w:u w:val="none"/>
          </w:rPr>
          <w:t>приложению</w:t>
        </w:r>
      </w:hyperlink>
      <w:r w:rsidRPr="003812A3">
        <w:rPr>
          <w:rFonts w:ascii="Arial" w:hAnsi="Arial" w:cs="Arial"/>
        </w:rPr>
        <w:t xml:space="preserve"> к настоящему Положению, и увеличивается на 3 процента за </w:t>
      </w:r>
      <w:proofErr w:type="gramStart"/>
      <w:r w:rsidRPr="003812A3">
        <w:rPr>
          <w:rFonts w:ascii="Arial" w:hAnsi="Arial" w:cs="Arial"/>
        </w:rPr>
        <w:t>каждый полный год</w:t>
      </w:r>
      <w:proofErr w:type="gramEnd"/>
      <w:r w:rsidRPr="003812A3">
        <w:rPr>
          <w:rFonts w:ascii="Arial" w:hAnsi="Arial" w:cs="Arial"/>
        </w:rPr>
        <w:t xml:space="preserve"> сверх установленного стажа, но не более 80 процентов.</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Статья 5. Порядок назначения и выплаты пенсии за выслугу лет</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1. Назначение пенсии за выслугу лет производится распоряжением главы Новосельского сельского поселения на основании заявления лица, имеющего право на пенсию за выслугу лет в соответствии с настоящим Положением.</w:t>
      </w:r>
    </w:p>
    <w:p w:rsidR="00440D37" w:rsidRPr="003812A3" w:rsidRDefault="00440D37" w:rsidP="00440D37">
      <w:pPr>
        <w:ind w:firstLine="709"/>
        <w:jc w:val="both"/>
        <w:rPr>
          <w:rFonts w:ascii="Arial" w:hAnsi="Arial" w:cs="Arial"/>
        </w:rPr>
      </w:pPr>
      <w:r w:rsidRPr="003812A3">
        <w:rPr>
          <w:rFonts w:ascii="Arial" w:hAnsi="Arial" w:cs="Arial"/>
        </w:rPr>
        <w:t>2. К заявлению об установлении пенсионного обеспечения за выслугу лет прилагаются:</w:t>
      </w:r>
    </w:p>
    <w:p w:rsidR="00440D37" w:rsidRPr="003812A3" w:rsidRDefault="00440D37" w:rsidP="00440D37">
      <w:pPr>
        <w:ind w:firstLine="709"/>
        <w:jc w:val="both"/>
        <w:rPr>
          <w:rFonts w:ascii="Arial" w:hAnsi="Arial" w:cs="Arial"/>
        </w:rPr>
      </w:pPr>
      <w:r w:rsidRPr="003812A3">
        <w:rPr>
          <w:rFonts w:ascii="Arial" w:hAnsi="Arial" w:cs="Arial"/>
        </w:rPr>
        <w:t>1) копия паспорта (документа, удостоверяющего личность, и документа, подтверждающего регистрацию по месту жительства на территории Новосельского сельского поселения Новокубанского района;</w:t>
      </w:r>
    </w:p>
    <w:p w:rsidR="00440D37" w:rsidRPr="003812A3" w:rsidRDefault="00440D37" w:rsidP="00440D37">
      <w:pPr>
        <w:ind w:firstLine="709"/>
        <w:jc w:val="both"/>
        <w:rPr>
          <w:rFonts w:ascii="Arial" w:hAnsi="Arial" w:cs="Arial"/>
        </w:rPr>
      </w:pPr>
      <w:r w:rsidRPr="003812A3">
        <w:rPr>
          <w:rFonts w:ascii="Arial" w:hAnsi="Arial" w:cs="Arial"/>
        </w:rPr>
        <w:t>2) справка органа, осуществляющего пенсионное обеспечение, о виде и размере назначенной (досрочно оформленной) трудовой пенсии по старости (инвалидности) на момент обращения;</w:t>
      </w:r>
    </w:p>
    <w:p w:rsidR="00440D37" w:rsidRPr="003812A3" w:rsidRDefault="00440D37" w:rsidP="00440D37">
      <w:pPr>
        <w:ind w:firstLine="709"/>
        <w:jc w:val="both"/>
        <w:rPr>
          <w:rFonts w:ascii="Arial" w:hAnsi="Arial" w:cs="Arial"/>
        </w:rPr>
      </w:pPr>
      <w:r w:rsidRPr="003812A3">
        <w:rPr>
          <w:rFonts w:ascii="Arial" w:hAnsi="Arial" w:cs="Arial"/>
        </w:rPr>
        <w:t>3) копия решения (приказа, распоряжения) об увольнении лица с муниципальной должности, должности муниципальной службы, указанной в статье 1 настоящего Положения;</w:t>
      </w:r>
    </w:p>
    <w:p w:rsidR="00440D37" w:rsidRPr="003812A3" w:rsidRDefault="00440D37" w:rsidP="00440D37">
      <w:pPr>
        <w:ind w:firstLine="709"/>
        <w:jc w:val="both"/>
        <w:rPr>
          <w:rFonts w:ascii="Arial" w:hAnsi="Arial" w:cs="Arial"/>
        </w:rPr>
      </w:pPr>
      <w:r w:rsidRPr="003812A3">
        <w:rPr>
          <w:rFonts w:ascii="Arial" w:hAnsi="Arial" w:cs="Arial"/>
        </w:rPr>
        <w:t>4) копия трудовой книжки.</w:t>
      </w:r>
    </w:p>
    <w:p w:rsidR="00440D37" w:rsidRPr="003812A3" w:rsidRDefault="00440D37" w:rsidP="00440D37">
      <w:pPr>
        <w:ind w:firstLine="709"/>
        <w:jc w:val="both"/>
        <w:rPr>
          <w:rFonts w:ascii="Arial" w:hAnsi="Arial" w:cs="Arial"/>
        </w:rPr>
      </w:pPr>
      <w:r w:rsidRPr="003812A3">
        <w:rPr>
          <w:rFonts w:ascii="Arial" w:hAnsi="Arial" w:cs="Arial"/>
        </w:rPr>
        <w:t>3. Заявление о назначении пенсии за выслугу лет и указанные в пункте 2 настоящей статьи документы направляются главой Новосельского сельского поселения Новокубанского района специалисту администрации для исчисления стажа муниципальной службы на момент увольнения лица, имеющего право на пенсию за выслугу лет (далее получателя пенсии за выслугу лет).</w:t>
      </w:r>
    </w:p>
    <w:p w:rsidR="00440D37" w:rsidRPr="003812A3" w:rsidRDefault="00440D37" w:rsidP="00440D37">
      <w:pPr>
        <w:ind w:firstLine="709"/>
        <w:jc w:val="both"/>
        <w:rPr>
          <w:rFonts w:ascii="Arial" w:hAnsi="Arial" w:cs="Arial"/>
        </w:rPr>
      </w:pPr>
      <w:r w:rsidRPr="003812A3">
        <w:rPr>
          <w:rFonts w:ascii="Arial" w:hAnsi="Arial" w:cs="Arial"/>
        </w:rPr>
        <w:t xml:space="preserve">4. </w:t>
      </w:r>
      <w:proofErr w:type="gramStart"/>
      <w:r w:rsidRPr="003812A3">
        <w:rPr>
          <w:rFonts w:ascii="Arial" w:hAnsi="Arial" w:cs="Arial"/>
        </w:rPr>
        <w:t>Решение об установлении пенсионного обеспечения за выслугу лет либо об отказе в установлении пенсионного обеспечения за выслугу лет принимается главой Новосельского сельского поселения Новокубанского района в форме распоряжения в 30-дневный срок со дня подачи заявления об установлении пенсионного обеспечения за выслугу лет, а также документов, указанных в пункте 2 настоящей статьи.</w:t>
      </w:r>
      <w:proofErr w:type="gramEnd"/>
    </w:p>
    <w:p w:rsidR="00440D37" w:rsidRPr="003812A3" w:rsidRDefault="00440D37" w:rsidP="00440D37">
      <w:pPr>
        <w:ind w:firstLine="709"/>
        <w:jc w:val="both"/>
        <w:rPr>
          <w:rFonts w:ascii="Arial" w:hAnsi="Arial" w:cs="Arial"/>
        </w:rPr>
      </w:pPr>
      <w:r w:rsidRPr="003812A3">
        <w:rPr>
          <w:rFonts w:ascii="Arial" w:hAnsi="Arial" w:cs="Arial"/>
        </w:rPr>
        <w:t>5. В случае отказа в назначении пенсии за выслугу лет администрация Новосельского сельского поселения Новокубанского района извещает об этом заявителя в установленном законодательством порядке с указанием причин отказа.</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Статья 6. Сроки назначения и перерасчета выплаты пенсии за выслугу лет</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1. Пенсия за выслугу лет назначается с 1-го числа месяца, в котором подано заявление об ее установлении, но не ранее дня возникновения права на нее.</w:t>
      </w:r>
    </w:p>
    <w:p w:rsidR="00440D37" w:rsidRPr="003812A3" w:rsidRDefault="00440D37" w:rsidP="00440D37">
      <w:pPr>
        <w:ind w:firstLine="709"/>
        <w:jc w:val="both"/>
        <w:rPr>
          <w:rFonts w:ascii="Arial" w:hAnsi="Arial" w:cs="Arial"/>
        </w:rPr>
      </w:pPr>
      <w:r w:rsidRPr="003812A3">
        <w:rPr>
          <w:rFonts w:ascii="Arial" w:hAnsi="Arial" w:cs="Arial"/>
        </w:rPr>
        <w:t>2. Перерасчет пенсии за выслугу лет в связи с увеличением ее размера производится с 1-го числа месяца, следующего за месяцем, в котором наступило право на перерасчет.</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Статья 7. Срок, на который назначается, прекращается и возобновляется пенсия за выслугу лет</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1. Пенсия за выслугу лет, установленная при условии назначения трудовой пенсии по старости, устанавливается пожизненно.</w:t>
      </w:r>
    </w:p>
    <w:p w:rsidR="00440D37" w:rsidRPr="003812A3" w:rsidRDefault="00440D37" w:rsidP="00440D37">
      <w:pPr>
        <w:ind w:firstLine="709"/>
        <w:jc w:val="both"/>
        <w:rPr>
          <w:rFonts w:ascii="Arial" w:hAnsi="Arial" w:cs="Arial"/>
        </w:rPr>
      </w:pPr>
      <w:r w:rsidRPr="003812A3">
        <w:rPr>
          <w:rFonts w:ascii="Arial" w:hAnsi="Arial" w:cs="Arial"/>
        </w:rPr>
        <w:t>2. Пенсия за выслугу лет, установленная при условии назначения трудовой пенсии по инвалидности, устанавливается на срок назначения трудовой пенсии по инвалидности.</w:t>
      </w:r>
    </w:p>
    <w:p w:rsidR="00440D37" w:rsidRPr="003812A3" w:rsidRDefault="00440D37" w:rsidP="00440D37">
      <w:pPr>
        <w:ind w:firstLine="709"/>
        <w:jc w:val="both"/>
        <w:rPr>
          <w:rFonts w:ascii="Arial" w:hAnsi="Arial" w:cs="Arial"/>
        </w:rPr>
      </w:pPr>
      <w:r w:rsidRPr="003812A3">
        <w:rPr>
          <w:rFonts w:ascii="Arial" w:hAnsi="Arial" w:cs="Arial"/>
        </w:rPr>
        <w:t>3. Пенсионное обеспечение за выслугу лет прекращается в случаях:</w:t>
      </w:r>
    </w:p>
    <w:p w:rsidR="00440D37" w:rsidRPr="003812A3" w:rsidRDefault="00440D37" w:rsidP="00440D37">
      <w:pPr>
        <w:ind w:firstLine="709"/>
        <w:jc w:val="both"/>
        <w:rPr>
          <w:rFonts w:ascii="Arial" w:hAnsi="Arial" w:cs="Arial"/>
        </w:rPr>
      </w:pPr>
      <w:r w:rsidRPr="003812A3">
        <w:rPr>
          <w:rFonts w:ascii="Arial" w:hAnsi="Arial" w:cs="Arial"/>
        </w:rPr>
        <w:t>1) смерти;</w:t>
      </w:r>
    </w:p>
    <w:p w:rsidR="00440D37" w:rsidRPr="003812A3" w:rsidRDefault="00440D37" w:rsidP="00440D37">
      <w:pPr>
        <w:ind w:firstLine="709"/>
        <w:jc w:val="both"/>
        <w:rPr>
          <w:rFonts w:ascii="Arial" w:hAnsi="Arial" w:cs="Arial"/>
        </w:rPr>
      </w:pPr>
      <w:r w:rsidRPr="003812A3">
        <w:rPr>
          <w:rFonts w:ascii="Arial" w:hAnsi="Arial" w:cs="Arial"/>
        </w:rPr>
        <w:t>2) признания судом безвестно отсутствующим;</w:t>
      </w:r>
    </w:p>
    <w:p w:rsidR="00440D37" w:rsidRPr="003812A3" w:rsidRDefault="00440D37" w:rsidP="00440D37">
      <w:pPr>
        <w:ind w:firstLine="709"/>
        <w:jc w:val="both"/>
        <w:rPr>
          <w:rFonts w:ascii="Arial" w:hAnsi="Arial" w:cs="Arial"/>
        </w:rPr>
      </w:pPr>
      <w:r w:rsidRPr="003812A3">
        <w:rPr>
          <w:rFonts w:ascii="Arial" w:hAnsi="Arial" w:cs="Arial"/>
        </w:rPr>
        <w:t>3) объявления судом умершим.</w:t>
      </w:r>
    </w:p>
    <w:p w:rsidR="00440D37" w:rsidRPr="003812A3" w:rsidRDefault="00440D37" w:rsidP="00440D37">
      <w:pPr>
        <w:ind w:firstLine="709"/>
        <w:jc w:val="both"/>
        <w:rPr>
          <w:rFonts w:ascii="Arial" w:hAnsi="Arial" w:cs="Arial"/>
        </w:rPr>
      </w:pPr>
      <w:r w:rsidRPr="003812A3">
        <w:rPr>
          <w:rFonts w:ascii="Arial" w:hAnsi="Arial" w:cs="Arial"/>
        </w:rPr>
        <w:t>Выплата пенсионного обеспечения прекращается в случае смерти лица, получателя доплаты, при признании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признании его безвестно отсутствующим.</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Статья 8. Перерасчет размера пенсии за выслугу лет.</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r w:rsidRPr="003812A3">
        <w:rPr>
          <w:rFonts w:ascii="Arial" w:hAnsi="Arial" w:cs="Arial"/>
        </w:rPr>
        <w:t>При изменении размера пенсии в связи с изменением пенсионного законодательства и по другим основаниям размер пенсии за выслугу лет уменьшается (увеличивается) соответственно на сумму изменения пенсии без истребования заявления о перерасчете от лица, замещавшего муниципальную должность и (или) должность муниципальной службы.</w:t>
      </w:r>
    </w:p>
    <w:p w:rsidR="00440D37" w:rsidRPr="003812A3" w:rsidRDefault="00440D37" w:rsidP="00440D37">
      <w:pPr>
        <w:ind w:firstLine="709"/>
        <w:jc w:val="both"/>
        <w:rPr>
          <w:rFonts w:ascii="Arial" w:hAnsi="Arial" w:cs="Arial"/>
        </w:rPr>
      </w:pPr>
      <w:r w:rsidRPr="003812A3">
        <w:rPr>
          <w:rFonts w:ascii="Arial" w:hAnsi="Arial" w:cs="Arial"/>
        </w:rPr>
        <w:t>Перерасчет размера пенсии за выслугу лет производится бухгалтерией администрации Новосельского сельского поселения Новокубанского района.</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216C7E" w:rsidRDefault="00440D37" w:rsidP="00440D37">
      <w:pPr>
        <w:jc w:val="both"/>
        <w:rPr>
          <w:rFonts w:ascii="Arial" w:hAnsi="Arial" w:cs="Arial"/>
        </w:rPr>
      </w:pPr>
      <w:r w:rsidRPr="003812A3">
        <w:rPr>
          <w:rFonts w:ascii="Arial" w:hAnsi="Arial" w:cs="Arial"/>
        </w:rPr>
        <w:t xml:space="preserve">Главный специалист, </w:t>
      </w:r>
    </w:p>
    <w:p w:rsidR="00440D37" w:rsidRPr="003812A3" w:rsidRDefault="00440D37" w:rsidP="00440D37">
      <w:pPr>
        <w:jc w:val="both"/>
        <w:rPr>
          <w:rFonts w:ascii="Arial" w:hAnsi="Arial" w:cs="Arial"/>
        </w:rPr>
      </w:pPr>
      <w:r w:rsidRPr="003812A3">
        <w:rPr>
          <w:rFonts w:ascii="Arial" w:hAnsi="Arial" w:cs="Arial"/>
        </w:rPr>
        <w:t xml:space="preserve">главный бухгалтер администрации  </w:t>
      </w:r>
    </w:p>
    <w:p w:rsidR="00440D37" w:rsidRPr="003812A3" w:rsidRDefault="00440D37" w:rsidP="00440D37">
      <w:pPr>
        <w:jc w:val="both"/>
        <w:rPr>
          <w:rFonts w:ascii="Arial" w:hAnsi="Arial" w:cs="Arial"/>
        </w:rPr>
      </w:pPr>
      <w:r w:rsidRPr="003812A3">
        <w:rPr>
          <w:rFonts w:ascii="Arial" w:hAnsi="Arial" w:cs="Arial"/>
        </w:rPr>
        <w:t>Новосельского сельского поселения</w:t>
      </w:r>
    </w:p>
    <w:p w:rsidR="00216C7E" w:rsidRDefault="00440D37" w:rsidP="00440D37">
      <w:pPr>
        <w:jc w:val="both"/>
        <w:rPr>
          <w:rFonts w:ascii="Arial" w:hAnsi="Arial" w:cs="Arial"/>
        </w:rPr>
      </w:pPr>
      <w:r w:rsidRPr="003812A3">
        <w:rPr>
          <w:rFonts w:ascii="Arial" w:hAnsi="Arial" w:cs="Arial"/>
        </w:rPr>
        <w:t>Новокубанского района</w:t>
      </w:r>
    </w:p>
    <w:p w:rsidR="00440D37" w:rsidRPr="003812A3" w:rsidRDefault="00440D37" w:rsidP="00440D37">
      <w:pPr>
        <w:jc w:val="both"/>
        <w:rPr>
          <w:rFonts w:ascii="Arial" w:hAnsi="Arial" w:cs="Arial"/>
        </w:rPr>
      </w:pPr>
      <w:r w:rsidRPr="003812A3">
        <w:rPr>
          <w:rFonts w:ascii="Arial" w:hAnsi="Arial" w:cs="Arial"/>
        </w:rPr>
        <w:t>С.А. Елатенцева</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440D37" w:rsidRPr="003812A3" w:rsidRDefault="00440D37" w:rsidP="00216C7E">
      <w:pPr>
        <w:ind w:left="567"/>
        <w:jc w:val="both"/>
        <w:rPr>
          <w:rFonts w:ascii="Arial" w:hAnsi="Arial" w:cs="Arial"/>
        </w:rPr>
      </w:pPr>
      <w:r w:rsidRPr="003812A3">
        <w:rPr>
          <w:rFonts w:ascii="Arial" w:hAnsi="Arial" w:cs="Arial"/>
        </w:rPr>
        <w:t>Приложение 1</w:t>
      </w:r>
    </w:p>
    <w:p w:rsidR="00440D37" w:rsidRPr="003812A3" w:rsidRDefault="00440D37" w:rsidP="00216C7E">
      <w:pPr>
        <w:ind w:left="567"/>
        <w:jc w:val="both"/>
        <w:rPr>
          <w:rFonts w:ascii="Arial" w:hAnsi="Arial" w:cs="Arial"/>
        </w:rPr>
      </w:pPr>
      <w:r w:rsidRPr="003812A3">
        <w:rPr>
          <w:rFonts w:ascii="Arial" w:hAnsi="Arial" w:cs="Arial"/>
        </w:rPr>
        <w:t>к Положению о порядке назначения</w:t>
      </w:r>
    </w:p>
    <w:p w:rsidR="00440D37" w:rsidRPr="003812A3" w:rsidRDefault="00440D37" w:rsidP="00216C7E">
      <w:pPr>
        <w:ind w:left="567"/>
        <w:jc w:val="both"/>
        <w:rPr>
          <w:rFonts w:ascii="Arial" w:hAnsi="Arial" w:cs="Arial"/>
        </w:rPr>
      </w:pPr>
      <w:r w:rsidRPr="003812A3">
        <w:rPr>
          <w:rFonts w:ascii="Arial" w:hAnsi="Arial" w:cs="Arial"/>
        </w:rPr>
        <w:t xml:space="preserve">и выплаты пенсии за выслугу лет </w:t>
      </w:r>
    </w:p>
    <w:p w:rsidR="00440D37" w:rsidRPr="003812A3" w:rsidRDefault="00440D37" w:rsidP="00216C7E">
      <w:pPr>
        <w:ind w:left="567"/>
        <w:jc w:val="both"/>
        <w:rPr>
          <w:rFonts w:ascii="Arial" w:hAnsi="Arial" w:cs="Arial"/>
        </w:rPr>
      </w:pPr>
      <w:r w:rsidRPr="003812A3">
        <w:rPr>
          <w:rFonts w:ascii="Arial" w:hAnsi="Arial" w:cs="Arial"/>
        </w:rPr>
        <w:t xml:space="preserve">лицам, </w:t>
      </w:r>
      <w:proofErr w:type="gramStart"/>
      <w:r w:rsidRPr="003812A3">
        <w:rPr>
          <w:rFonts w:ascii="Arial" w:hAnsi="Arial" w:cs="Arial"/>
        </w:rPr>
        <w:t>замещавших</w:t>
      </w:r>
      <w:proofErr w:type="gramEnd"/>
      <w:r w:rsidRPr="003812A3">
        <w:rPr>
          <w:rFonts w:ascii="Arial" w:hAnsi="Arial" w:cs="Arial"/>
        </w:rPr>
        <w:t xml:space="preserve"> муниципальные </w:t>
      </w:r>
    </w:p>
    <w:p w:rsidR="00440D37" w:rsidRPr="003812A3" w:rsidRDefault="00440D37" w:rsidP="00216C7E">
      <w:pPr>
        <w:ind w:left="567"/>
        <w:jc w:val="both"/>
        <w:rPr>
          <w:rFonts w:ascii="Arial" w:hAnsi="Arial" w:cs="Arial"/>
        </w:rPr>
      </w:pPr>
      <w:r w:rsidRPr="003812A3">
        <w:rPr>
          <w:rFonts w:ascii="Arial" w:hAnsi="Arial" w:cs="Arial"/>
        </w:rPr>
        <w:t>должности и должности муниципальной</w:t>
      </w:r>
    </w:p>
    <w:p w:rsidR="00440D37" w:rsidRPr="003812A3" w:rsidRDefault="00440D37" w:rsidP="00216C7E">
      <w:pPr>
        <w:ind w:left="567"/>
        <w:jc w:val="both"/>
        <w:rPr>
          <w:rFonts w:ascii="Arial" w:hAnsi="Arial" w:cs="Arial"/>
        </w:rPr>
      </w:pPr>
      <w:r w:rsidRPr="003812A3">
        <w:rPr>
          <w:rFonts w:ascii="Arial" w:hAnsi="Arial" w:cs="Arial"/>
        </w:rPr>
        <w:t xml:space="preserve">службы администрации </w:t>
      </w:r>
    </w:p>
    <w:p w:rsidR="00216C7E" w:rsidRDefault="00440D37" w:rsidP="00216C7E">
      <w:pPr>
        <w:ind w:left="567"/>
        <w:jc w:val="both"/>
        <w:rPr>
          <w:rFonts w:ascii="Arial" w:hAnsi="Arial" w:cs="Arial"/>
        </w:rPr>
      </w:pPr>
      <w:r w:rsidRPr="003812A3">
        <w:rPr>
          <w:rFonts w:ascii="Arial" w:hAnsi="Arial" w:cs="Arial"/>
        </w:rPr>
        <w:t xml:space="preserve">Новосельского сельского поселения </w:t>
      </w:r>
    </w:p>
    <w:p w:rsidR="00440D37" w:rsidRPr="003812A3" w:rsidRDefault="00440D37" w:rsidP="00216C7E">
      <w:pPr>
        <w:ind w:left="567"/>
        <w:jc w:val="both"/>
        <w:rPr>
          <w:rFonts w:ascii="Arial" w:hAnsi="Arial" w:cs="Arial"/>
        </w:rPr>
      </w:pPr>
      <w:r w:rsidRPr="003812A3">
        <w:rPr>
          <w:rFonts w:ascii="Arial" w:hAnsi="Arial" w:cs="Arial"/>
        </w:rPr>
        <w:t>Новокубанского района</w:t>
      </w: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440D37" w:rsidRPr="003812A3" w:rsidRDefault="00440D37" w:rsidP="00440D37">
      <w:pPr>
        <w:jc w:val="center"/>
        <w:rPr>
          <w:rFonts w:ascii="Arial" w:hAnsi="Arial" w:cs="Arial"/>
          <w:b/>
        </w:rPr>
      </w:pPr>
      <w:r w:rsidRPr="003812A3">
        <w:rPr>
          <w:rFonts w:ascii="Arial" w:hAnsi="Arial" w:cs="Arial"/>
          <w:b/>
        </w:rPr>
        <w:t>Стаж</w:t>
      </w:r>
    </w:p>
    <w:p w:rsidR="00440D37" w:rsidRPr="003812A3" w:rsidRDefault="00440D37" w:rsidP="00440D37">
      <w:pPr>
        <w:jc w:val="center"/>
        <w:rPr>
          <w:rFonts w:ascii="Arial" w:hAnsi="Arial" w:cs="Arial"/>
          <w:b/>
        </w:rPr>
      </w:pPr>
      <w:r w:rsidRPr="003812A3">
        <w:rPr>
          <w:rFonts w:ascii="Arial" w:hAnsi="Arial" w:cs="Arial"/>
          <w:b/>
        </w:rPr>
        <w:t>муниципальной службы для назначения</w:t>
      </w:r>
    </w:p>
    <w:p w:rsidR="00440D37" w:rsidRPr="003812A3" w:rsidRDefault="00440D37" w:rsidP="00440D37">
      <w:pPr>
        <w:jc w:val="center"/>
        <w:rPr>
          <w:rFonts w:ascii="Arial" w:hAnsi="Arial" w:cs="Arial"/>
          <w:b/>
        </w:rPr>
      </w:pPr>
      <w:r w:rsidRPr="003812A3">
        <w:rPr>
          <w:rFonts w:ascii="Arial" w:hAnsi="Arial" w:cs="Arial"/>
          <w:b/>
        </w:rPr>
        <w:t>пенсии за выслугу лет</w:t>
      </w:r>
    </w:p>
    <w:p w:rsidR="00440D37" w:rsidRPr="003812A3" w:rsidRDefault="00440D37" w:rsidP="00440D37">
      <w:pPr>
        <w:ind w:firstLine="709"/>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954"/>
      </w:tblGrid>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Год назначения пенсии за выслугу лет</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Стаж для назначения пенсии за выслугу лет в соответствующем году</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2019</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16 лет 6 месяцев</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2020</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17 лет</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2021</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17 лет 6 месяцев</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2022</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18 лет</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2023</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18 лет 6 месяцев</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2024</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19 лет</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2025</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19 лет 6 месяцев</w:t>
            </w:r>
          </w:p>
        </w:tc>
      </w:tr>
      <w:tr w:rsidR="00440D37" w:rsidRPr="003812A3" w:rsidTr="00440D37">
        <w:tc>
          <w:tcPr>
            <w:tcW w:w="3402"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2026 и последующие годы</w:t>
            </w:r>
          </w:p>
        </w:tc>
        <w:tc>
          <w:tcPr>
            <w:tcW w:w="5954" w:type="dxa"/>
            <w:tcBorders>
              <w:top w:val="single" w:sz="4" w:space="0" w:color="auto"/>
              <w:left w:val="single" w:sz="4" w:space="0" w:color="auto"/>
              <w:bottom w:val="single" w:sz="4" w:space="0" w:color="auto"/>
              <w:right w:val="single" w:sz="4" w:space="0" w:color="auto"/>
            </w:tcBorders>
            <w:vAlign w:val="center"/>
          </w:tcPr>
          <w:p w:rsidR="00440D37" w:rsidRPr="003812A3" w:rsidRDefault="00440D37" w:rsidP="007A112B">
            <w:pPr>
              <w:jc w:val="center"/>
              <w:rPr>
                <w:rFonts w:ascii="Arial" w:hAnsi="Arial" w:cs="Arial"/>
              </w:rPr>
            </w:pPr>
            <w:r w:rsidRPr="003812A3">
              <w:rPr>
                <w:rFonts w:ascii="Arial" w:hAnsi="Arial" w:cs="Arial"/>
              </w:rPr>
              <w:t>20 лет</w:t>
            </w:r>
          </w:p>
        </w:tc>
      </w:tr>
    </w:tbl>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440D37" w:rsidRPr="003812A3" w:rsidRDefault="00440D37" w:rsidP="00440D37">
      <w:pPr>
        <w:ind w:firstLine="709"/>
        <w:jc w:val="both"/>
        <w:rPr>
          <w:rFonts w:ascii="Arial" w:hAnsi="Arial" w:cs="Arial"/>
        </w:rPr>
      </w:pPr>
    </w:p>
    <w:p w:rsidR="00216C7E" w:rsidRDefault="00440D37" w:rsidP="00440D37">
      <w:pPr>
        <w:jc w:val="both"/>
        <w:rPr>
          <w:rFonts w:ascii="Arial" w:hAnsi="Arial" w:cs="Arial"/>
        </w:rPr>
      </w:pPr>
      <w:r w:rsidRPr="003812A3">
        <w:rPr>
          <w:rFonts w:ascii="Arial" w:hAnsi="Arial" w:cs="Arial"/>
        </w:rPr>
        <w:t xml:space="preserve">Главный специалист, </w:t>
      </w:r>
    </w:p>
    <w:p w:rsidR="00440D37" w:rsidRPr="003812A3" w:rsidRDefault="00440D37" w:rsidP="00440D37">
      <w:pPr>
        <w:jc w:val="both"/>
        <w:rPr>
          <w:rFonts w:ascii="Arial" w:hAnsi="Arial" w:cs="Arial"/>
        </w:rPr>
      </w:pPr>
      <w:r w:rsidRPr="003812A3">
        <w:rPr>
          <w:rFonts w:ascii="Arial" w:hAnsi="Arial" w:cs="Arial"/>
        </w:rPr>
        <w:t>главный бухгалтер администрации</w:t>
      </w:r>
    </w:p>
    <w:p w:rsidR="00440D37" w:rsidRPr="003812A3" w:rsidRDefault="00440D37" w:rsidP="00440D37">
      <w:pPr>
        <w:jc w:val="both"/>
        <w:rPr>
          <w:rFonts w:ascii="Arial" w:hAnsi="Arial" w:cs="Arial"/>
        </w:rPr>
      </w:pPr>
      <w:r w:rsidRPr="003812A3">
        <w:rPr>
          <w:rFonts w:ascii="Arial" w:hAnsi="Arial" w:cs="Arial"/>
        </w:rPr>
        <w:t>Новосельского сельского поселения</w:t>
      </w:r>
    </w:p>
    <w:p w:rsidR="00216C7E" w:rsidRDefault="00440D37" w:rsidP="00440D37">
      <w:pPr>
        <w:jc w:val="both"/>
        <w:rPr>
          <w:rFonts w:ascii="Arial" w:hAnsi="Arial" w:cs="Arial"/>
        </w:rPr>
      </w:pPr>
      <w:r w:rsidRPr="003812A3">
        <w:rPr>
          <w:rFonts w:ascii="Arial" w:hAnsi="Arial" w:cs="Arial"/>
        </w:rPr>
        <w:t>Новокубанского района</w:t>
      </w:r>
    </w:p>
    <w:p w:rsidR="00440D37" w:rsidRPr="003812A3" w:rsidRDefault="00440D37" w:rsidP="00440D37">
      <w:pPr>
        <w:jc w:val="both"/>
        <w:rPr>
          <w:rFonts w:ascii="Arial" w:hAnsi="Arial" w:cs="Arial"/>
        </w:rPr>
      </w:pPr>
      <w:r w:rsidRPr="003812A3">
        <w:rPr>
          <w:rFonts w:ascii="Arial" w:hAnsi="Arial" w:cs="Arial"/>
        </w:rPr>
        <w:t>С.А. Елатенцева</w:t>
      </w:r>
    </w:p>
    <w:p w:rsidR="00440D37" w:rsidRPr="003812A3" w:rsidRDefault="00440D37" w:rsidP="00440D37">
      <w:pPr>
        <w:jc w:val="both"/>
        <w:rPr>
          <w:rFonts w:ascii="Arial" w:hAnsi="Arial" w:cs="Arial"/>
        </w:rPr>
      </w:pPr>
    </w:p>
    <w:p w:rsidR="00440D37" w:rsidRPr="003812A3" w:rsidRDefault="00440D37" w:rsidP="00440D37">
      <w:pPr>
        <w:jc w:val="both"/>
        <w:rPr>
          <w:rFonts w:ascii="Arial" w:hAnsi="Arial" w:cs="Arial"/>
        </w:rPr>
      </w:pPr>
    </w:p>
    <w:p w:rsidR="00440D37" w:rsidRPr="003812A3" w:rsidRDefault="00440D37" w:rsidP="00440D37">
      <w:pPr>
        <w:jc w:val="both"/>
        <w:rPr>
          <w:rFonts w:ascii="Arial" w:hAnsi="Arial" w:cs="Arial"/>
        </w:rPr>
      </w:pPr>
    </w:p>
    <w:p w:rsidR="00440D37" w:rsidRPr="003812A3" w:rsidRDefault="00440D37" w:rsidP="003812A3">
      <w:pPr>
        <w:shd w:val="clear" w:color="auto" w:fill="FFFFFF"/>
        <w:tabs>
          <w:tab w:val="left" w:pos="567"/>
        </w:tabs>
        <w:ind w:left="567"/>
        <w:jc w:val="both"/>
        <w:rPr>
          <w:rFonts w:ascii="Arial" w:hAnsi="Arial" w:cs="Arial"/>
        </w:rPr>
      </w:pPr>
      <w:r w:rsidRPr="003812A3">
        <w:rPr>
          <w:rFonts w:ascii="Arial" w:hAnsi="Arial" w:cs="Arial"/>
        </w:rPr>
        <w:t>ПРИЛОЖЕНИЕ</w:t>
      </w:r>
    </w:p>
    <w:p w:rsidR="00216C7E" w:rsidRDefault="00440D37" w:rsidP="003812A3">
      <w:pPr>
        <w:shd w:val="clear" w:color="auto" w:fill="FFFFFF"/>
        <w:tabs>
          <w:tab w:val="left" w:pos="567"/>
        </w:tabs>
        <w:ind w:left="567"/>
        <w:jc w:val="both"/>
        <w:rPr>
          <w:rFonts w:ascii="Arial" w:hAnsi="Arial" w:cs="Arial"/>
        </w:rPr>
      </w:pPr>
      <w:r w:rsidRPr="003812A3">
        <w:rPr>
          <w:rFonts w:ascii="Arial" w:hAnsi="Arial" w:cs="Arial"/>
        </w:rPr>
        <w:t xml:space="preserve">к Положению о </w:t>
      </w:r>
      <w:proofErr w:type="gramStart"/>
      <w:r w:rsidRPr="003812A3">
        <w:rPr>
          <w:rFonts w:ascii="Arial" w:hAnsi="Arial" w:cs="Arial"/>
        </w:rPr>
        <w:t>пенсионном</w:t>
      </w:r>
      <w:proofErr w:type="gramEnd"/>
      <w:r w:rsidRPr="003812A3">
        <w:rPr>
          <w:rFonts w:ascii="Arial" w:hAnsi="Arial" w:cs="Arial"/>
        </w:rPr>
        <w:t xml:space="preserve"> </w:t>
      </w:r>
    </w:p>
    <w:p w:rsidR="00216C7E" w:rsidRDefault="00440D37" w:rsidP="003812A3">
      <w:pPr>
        <w:shd w:val="clear" w:color="auto" w:fill="FFFFFF"/>
        <w:tabs>
          <w:tab w:val="left" w:pos="567"/>
        </w:tabs>
        <w:ind w:left="567"/>
        <w:jc w:val="both"/>
        <w:rPr>
          <w:rFonts w:ascii="Arial" w:hAnsi="Arial" w:cs="Arial"/>
        </w:rPr>
      </w:pPr>
      <w:r w:rsidRPr="003812A3">
        <w:rPr>
          <w:rFonts w:ascii="Arial" w:hAnsi="Arial" w:cs="Arial"/>
        </w:rPr>
        <w:t xml:space="preserve">за выслугу лет и в связи с инвалидностью лиц, </w:t>
      </w:r>
    </w:p>
    <w:p w:rsidR="00216C7E" w:rsidRDefault="00440D37" w:rsidP="003812A3">
      <w:pPr>
        <w:shd w:val="clear" w:color="auto" w:fill="FFFFFF"/>
        <w:tabs>
          <w:tab w:val="left" w:pos="567"/>
        </w:tabs>
        <w:ind w:left="567"/>
        <w:jc w:val="both"/>
        <w:rPr>
          <w:rFonts w:ascii="Arial" w:hAnsi="Arial" w:cs="Arial"/>
        </w:rPr>
      </w:pPr>
      <w:proofErr w:type="gramStart"/>
      <w:r w:rsidRPr="003812A3">
        <w:rPr>
          <w:rFonts w:ascii="Arial" w:hAnsi="Arial" w:cs="Arial"/>
        </w:rPr>
        <w:t>замещавших</w:t>
      </w:r>
      <w:proofErr w:type="gramEnd"/>
      <w:r w:rsidRPr="003812A3">
        <w:rPr>
          <w:rFonts w:ascii="Arial" w:hAnsi="Arial" w:cs="Arial"/>
        </w:rPr>
        <w:t xml:space="preserve"> муниципальные должности </w:t>
      </w:r>
    </w:p>
    <w:p w:rsidR="00216C7E" w:rsidRDefault="00440D37" w:rsidP="003812A3">
      <w:pPr>
        <w:shd w:val="clear" w:color="auto" w:fill="FFFFFF"/>
        <w:tabs>
          <w:tab w:val="left" w:pos="567"/>
        </w:tabs>
        <w:ind w:left="567"/>
        <w:jc w:val="both"/>
        <w:rPr>
          <w:rFonts w:ascii="Arial" w:hAnsi="Arial" w:cs="Arial"/>
        </w:rPr>
      </w:pPr>
      <w:r w:rsidRPr="003812A3">
        <w:rPr>
          <w:rFonts w:ascii="Arial" w:hAnsi="Arial" w:cs="Arial"/>
        </w:rPr>
        <w:t xml:space="preserve">и муниципальные должности </w:t>
      </w:r>
    </w:p>
    <w:p w:rsidR="00216C7E" w:rsidRDefault="00440D37" w:rsidP="003812A3">
      <w:pPr>
        <w:shd w:val="clear" w:color="auto" w:fill="FFFFFF"/>
        <w:tabs>
          <w:tab w:val="left" w:pos="567"/>
        </w:tabs>
        <w:ind w:left="567"/>
        <w:jc w:val="both"/>
        <w:rPr>
          <w:rFonts w:ascii="Arial" w:hAnsi="Arial" w:cs="Arial"/>
        </w:rPr>
      </w:pPr>
      <w:r w:rsidRPr="003812A3">
        <w:rPr>
          <w:rFonts w:ascii="Arial" w:hAnsi="Arial" w:cs="Arial"/>
        </w:rPr>
        <w:t xml:space="preserve">муниципальной службы в органах </w:t>
      </w:r>
    </w:p>
    <w:p w:rsidR="00216C7E" w:rsidRDefault="00440D37" w:rsidP="003812A3">
      <w:pPr>
        <w:shd w:val="clear" w:color="auto" w:fill="FFFFFF"/>
        <w:tabs>
          <w:tab w:val="left" w:pos="567"/>
        </w:tabs>
        <w:ind w:left="567"/>
        <w:jc w:val="both"/>
        <w:rPr>
          <w:rFonts w:ascii="Arial" w:hAnsi="Arial" w:cs="Arial"/>
        </w:rPr>
      </w:pPr>
      <w:r w:rsidRPr="003812A3">
        <w:rPr>
          <w:rFonts w:ascii="Arial" w:hAnsi="Arial" w:cs="Arial"/>
        </w:rPr>
        <w:t xml:space="preserve">местного самоуправления Новосельского сельского поселения </w:t>
      </w:r>
    </w:p>
    <w:p w:rsidR="00440D37" w:rsidRPr="003812A3" w:rsidRDefault="00440D37" w:rsidP="003812A3">
      <w:pPr>
        <w:shd w:val="clear" w:color="auto" w:fill="FFFFFF"/>
        <w:tabs>
          <w:tab w:val="left" w:pos="567"/>
        </w:tabs>
        <w:ind w:left="567"/>
        <w:jc w:val="both"/>
        <w:rPr>
          <w:rFonts w:ascii="Arial" w:hAnsi="Arial" w:cs="Arial"/>
        </w:rPr>
      </w:pPr>
      <w:r w:rsidRPr="003812A3">
        <w:rPr>
          <w:rFonts w:ascii="Arial" w:hAnsi="Arial" w:cs="Arial"/>
        </w:rPr>
        <w:t>Новокубанского района</w:t>
      </w:r>
    </w:p>
    <w:p w:rsidR="00440D37" w:rsidRPr="003812A3" w:rsidRDefault="00440D37" w:rsidP="003812A3">
      <w:pPr>
        <w:shd w:val="clear" w:color="auto" w:fill="FFFFFF"/>
        <w:tabs>
          <w:tab w:val="left" w:pos="567"/>
        </w:tabs>
        <w:ind w:left="567" w:right="14"/>
        <w:jc w:val="both"/>
        <w:rPr>
          <w:rFonts w:ascii="Arial" w:hAnsi="Arial" w:cs="Arial"/>
          <w:bCs/>
        </w:rPr>
      </w:pPr>
      <w:r w:rsidRPr="003812A3">
        <w:rPr>
          <w:rFonts w:ascii="Arial" w:hAnsi="Arial" w:cs="Arial"/>
        </w:rPr>
        <w:t xml:space="preserve">от </w:t>
      </w:r>
      <w:r w:rsidR="00216C7E">
        <w:rPr>
          <w:rFonts w:ascii="Arial" w:hAnsi="Arial" w:cs="Arial"/>
        </w:rPr>
        <w:t>12.12.2019 г.</w:t>
      </w:r>
      <w:r w:rsidRPr="003812A3">
        <w:rPr>
          <w:rFonts w:ascii="Arial" w:hAnsi="Arial" w:cs="Arial"/>
        </w:rPr>
        <w:t xml:space="preserve"> № </w:t>
      </w:r>
      <w:r w:rsidR="00216C7E">
        <w:rPr>
          <w:rFonts w:ascii="Arial" w:hAnsi="Arial" w:cs="Arial"/>
        </w:rPr>
        <w:t>41</w:t>
      </w:r>
    </w:p>
    <w:p w:rsidR="00440D37" w:rsidRPr="003812A3" w:rsidRDefault="00440D37" w:rsidP="003812A3">
      <w:pPr>
        <w:shd w:val="clear" w:color="auto" w:fill="FFFFFF"/>
        <w:tabs>
          <w:tab w:val="left" w:pos="567"/>
        </w:tabs>
        <w:ind w:left="567" w:firstLine="709"/>
        <w:jc w:val="both"/>
        <w:rPr>
          <w:rFonts w:ascii="Arial" w:hAnsi="Arial" w:cs="Arial"/>
        </w:rPr>
      </w:pPr>
    </w:p>
    <w:p w:rsidR="00440D37" w:rsidRPr="003812A3" w:rsidRDefault="00440D37" w:rsidP="003812A3">
      <w:pPr>
        <w:shd w:val="clear" w:color="auto" w:fill="FFFFFF"/>
        <w:tabs>
          <w:tab w:val="left" w:pos="567"/>
        </w:tabs>
        <w:ind w:left="567" w:right="158"/>
        <w:jc w:val="both"/>
        <w:rPr>
          <w:rFonts w:ascii="Arial" w:hAnsi="Arial" w:cs="Arial"/>
          <w:bCs/>
        </w:rPr>
      </w:pPr>
      <w:r w:rsidRPr="003812A3">
        <w:rPr>
          <w:rFonts w:ascii="Arial" w:hAnsi="Arial" w:cs="Arial"/>
          <w:bCs/>
        </w:rPr>
        <w:t xml:space="preserve">Главе Новосельского сельского поселения Новокубанского района </w:t>
      </w:r>
    </w:p>
    <w:p w:rsidR="00440D37" w:rsidRPr="003812A3" w:rsidRDefault="00440D37" w:rsidP="003812A3">
      <w:pPr>
        <w:shd w:val="clear" w:color="auto" w:fill="FFFFFF"/>
        <w:tabs>
          <w:tab w:val="left" w:pos="567"/>
        </w:tabs>
        <w:ind w:left="567" w:right="158"/>
        <w:jc w:val="both"/>
        <w:rPr>
          <w:rFonts w:ascii="Arial" w:hAnsi="Arial" w:cs="Arial"/>
          <w:bCs/>
        </w:rPr>
      </w:pPr>
      <w:r w:rsidRPr="003812A3">
        <w:rPr>
          <w:rFonts w:ascii="Arial" w:hAnsi="Arial" w:cs="Arial"/>
          <w:bCs/>
        </w:rPr>
        <w:t>_______________________________</w:t>
      </w:r>
    </w:p>
    <w:p w:rsidR="00440D37" w:rsidRPr="003812A3" w:rsidRDefault="00440D37" w:rsidP="003812A3">
      <w:pPr>
        <w:shd w:val="clear" w:color="auto" w:fill="FFFFFF"/>
        <w:tabs>
          <w:tab w:val="left" w:pos="567"/>
        </w:tabs>
        <w:ind w:left="567" w:right="154"/>
        <w:rPr>
          <w:rFonts w:ascii="Arial" w:hAnsi="Arial" w:cs="Arial"/>
          <w:bCs/>
        </w:rPr>
      </w:pPr>
      <w:r w:rsidRPr="003812A3">
        <w:rPr>
          <w:rFonts w:ascii="Arial" w:hAnsi="Arial" w:cs="Arial"/>
          <w:bCs/>
        </w:rPr>
        <w:t>(Фамилия, имя, отчество заявителя)</w:t>
      </w:r>
    </w:p>
    <w:p w:rsidR="00440D37" w:rsidRPr="003812A3" w:rsidRDefault="00440D37" w:rsidP="003812A3">
      <w:pPr>
        <w:shd w:val="clear" w:color="auto" w:fill="FFFFFF"/>
        <w:tabs>
          <w:tab w:val="left" w:pos="567"/>
        </w:tabs>
        <w:ind w:left="567" w:right="154"/>
        <w:jc w:val="both"/>
        <w:rPr>
          <w:rFonts w:ascii="Arial" w:hAnsi="Arial" w:cs="Arial"/>
          <w:bCs/>
        </w:rPr>
      </w:pPr>
      <w:r w:rsidRPr="003812A3">
        <w:rPr>
          <w:rFonts w:ascii="Arial" w:hAnsi="Arial" w:cs="Arial"/>
          <w:bCs/>
        </w:rPr>
        <w:t>_______________________________</w:t>
      </w:r>
    </w:p>
    <w:p w:rsidR="00440D37" w:rsidRPr="003812A3" w:rsidRDefault="00440D37" w:rsidP="003812A3">
      <w:pPr>
        <w:shd w:val="clear" w:color="auto" w:fill="FFFFFF"/>
        <w:tabs>
          <w:tab w:val="left" w:pos="567"/>
        </w:tabs>
        <w:ind w:left="567" w:right="24"/>
        <w:rPr>
          <w:rFonts w:ascii="Arial" w:hAnsi="Arial" w:cs="Arial"/>
        </w:rPr>
      </w:pPr>
      <w:r w:rsidRPr="003812A3">
        <w:rPr>
          <w:rFonts w:ascii="Arial" w:hAnsi="Arial" w:cs="Arial"/>
        </w:rPr>
        <w:t>(наименование должности заявителя на день увольнения)</w:t>
      </w:r>
    </w:p>
    <w:p w:rsidR="00440D37" w:rsidRPr="003812A3" w:rsidRDefault="00440D37" w:rsidP="003812A3">
      <w:pPr>
        <w:shd w:val="clear" w:color="auto" w:fill="FFFFFF"/>
        <w:tabs>
          <w:tab w:val="left" w:pos="567"/>
        </w:tabs>
        <w:ind w:left="567" w:right="24"/>
        <w:jc w:val="both"/>
        <w:rPr>
          <w:rFonts w:ascii="Arial" w:hAnsi="Arial" w:cs="Arial"/>
        </w:rPr>
      </w:pPr>
      <w:r w:rsidRPr="003812A3">
        <w:rPr>
          <w:rFonts w:ascii="Arial" w:hAnsi="Arial" w:cs="Arial"/>
        </w:rPr>
        <w:t>Домашний адрес_________________________</w:t>
      </w:r>
    </w:p>
    <w:p w:rsidR="00440D37" w:rsidRPr="003812A3" w:rsidRDefault="00440D37" w:rsidP="003812A3">
      <w:pPr>
        <w:shd w:val="clear" w:color="auto" w:fill="FFFFFF"/>
        <w:tabs>
          <w:tab w:val="left" w:pos="567"/>
        </w:tabs>
        <w:ind w:left="567" w:right="24"/>
        <w:jc w:val="both"/>
        <w:rPr>
          <w:rFonts w:ascii="Arial" w:hAnsi="Arial" w:cs="Arial"/>
        </w:rPr>
      </w:pPr>
      <w:r w:rsidRPr="003812A3">
        <w:rPr>
          <w:rFonts w:ascii="Arial" w:hAnsi="Arial" w:cs="Arial"/>
        </w:rPr>
        <w:t>______________________________</w:t>
      </w:r>
    </w:p>
    <w:p w:rsidR="00440D37" w:rsidRPr="003812A3" w:rsidRDefault="00440D37" w:rsidP="003812A3">
      <w:pPr>
        <w:shd w:val="clear" w:color="auto" w:fill="FFFFFF"/>
        <w:tabs>
          <w:tab w:val="left" w:pos="567"/>
        </w:tabs>
        <w:ind w:left="567" w:right="24"/>
        <w:jc w:val="both"/>
        <w:rPr>
          <w:rFonts w:ascii="Arial" w:hAnsi="Arial" w:cs="Arial"/>
        </w:rPr>
      </w:pPr>
      <w:r w:rsidRPr="003812A3">
        <w:rPr>
          <w:rFonts w:ascii="Arial" w:hAnsi="Arial" w:cs="Arial"/>
        </w:rPr>
        <w:t>Телефон ______________________________</w:t>
      </w:r>
    </w:p>
    <w:p w:rsidR="00440D37" w:rsidRDefault="00440D37" w:rsidP="00440D37">
      <w:pPr>
        <w:shd w:val="clear" w:color="auto" w:fill="FFFFFF"/>
        <w:ind w:right="24"/>
        <w:rPr>
          <w:rFonts w:ascii="Arial" w:hAnsi="Arial" w:cs="Arial"/>
          <w:b/>
        </w:rPr>
      </w:pPr>
    </w:p>
    <w:p w:rsidR="00216C7E" w:rsidRPr="003812A3" w:rsidRDefault="00216C7E" w:rsidP="00440D37">
      <w:pPr>
        <w:shd w:val="clear" w:color="auto" w:fill="FFFFFF"/>
        <w:ind w:right="24"/>
        <w:rPr>
          <w:rFonts w:ascii="Arial" w:hAnsi="Arial" w:cs="Arial"/>
          <w:b/>
        </w:rPr>
      </w:pPr>
    </w:p>
    <w:p w:rsidR="00440D37" w:rsidRPr="003812A3" w:rsidRDefault="00440D37" w:rsidP="00440D37">
      <w:pPr>
        <w:shd w:val="clear" w:color="auto" w:fill="FFFFFF"/>
        <w:ind w:right="24"/>
        <w:jc w:val="center"/>
        <w:rPr>
          <w:rFonts w:ascii="Arial" w:hAnsi="Arial" w:cs="Arial"/>
          <w:b/>
        </w:rPr>
      </w:pPr>
      <w:r w:rsidRPr="003812A3">
        <w:rPr>
          <w:rFonts w:ascii="Arial" w:hAnsi="Arial" w:cs="Arial"/>
          <w:b/>
        </w:rPr>
        <w:t>ЗАЯВЛЕНИЕ</w:t>
      </w:r>
    </w:p>
    <w:p w:rsidR="00440D37" w:rsidRPr="003812A3" w:rsidRDefault="00440D37" w:rsidP="00440D37">
      <w:pPr>
        <w:shd w:val="clear" w:color="auto" w:fill="FFFFFF"/>
        <w:ind w:right="24" w:firstLine="725"/>
        <w:jc w:val="center"/>
        <w:rPr>
          <w:rFonts w:ascii="Arial" w:hAnsi="Arial" w:cs="Arial"/>
          <w:b/>
        </w:rPr>
      </w:pPr>
    </w:p>
    <w:p w:rsidR="00440D37" w:rsidRPr="003812A3" w:rsidRDefault="00440D37" w:rsidP="00440D37">
      <w:pPr>
        <w:ind w:firstLine="709"/>
        <w:jc w:val="both"/>
        <w:rPr>
          <w:rFonts w:ascii="Arial" w:hAnsi="Arial" w:cs="Arial"/>
        </w:rPr>
      </w:pPr>
      <w:r w:rsidRPr="003812A3">
        <w:rPr>
          <w:rFonts w:ascii="Arial" w:hAnsi="Arial" w:cs="Arial"/>
        </w:rPr>
        <w:lastRenderedPageBreak/>
        <w:t xml:space="preserve">В соответствии с решением Совета Новосельского сельского поселения Новокубанского района </w:t>
      </w:r>
      <w:proofErr w:type="gramStart"/>
      <w:r w:rsidRPr="003812A3">
        <w:rPr>
          <w:rFonts w:ascii="Arial" w:hAnsi="Arial" w:cs="Arial"/>
        </w:rPr>
        <w:t>от</w:t>
      </w:r>
      <w:proofErr w:type="gramEnd"/>
      <w:r w:rsidRPr="003812A3">
        <w:rPr>
          <w:rFonts w:ascii="Arial" w:hAnsi="Arial" w:cs="Arial"/>
        </w:rPr>
        <w:t xml:space="preserve"> _______________ № ____ «</w:t>
      </w:r>
      <w:proofErr w:type="gramStart"/>
      <w:r w:rsidRPr="003812A3">
        <w:rPr>
          <w:rFonts w:ascii="Arial" w:hAnsi="Arial" w:cs="Arial"/>
        </w:rPr>
        <w:t>О</w:t>
      </w:r>
      <w:proofErr w:type="gramEnd"/>
      <w:r w:rsidRPr="003812A3">
        <w:rPr>
          <w:rFonts w:ascii="Arial" w:hAnsi="Arial" w:cs="Arial"/>
        </w:rPr>
        <w:t xml:space="preserve"> порядке назначения и выплаты пенсии завыслугу лет лицам, замещавших муниципальные должности и должности муниципальной службы Новосельского сельского поселения Новокубанского района» прошу назначить мне ____________________________________________________________________</w:t>
      </w:r>
    </w:p>
    <w:p w:rsidR="00440D37" w:rsidRPr="003812A3" w:rsidRDefault="00440D37" w:rsidP="00440D37">
      <w:pPr>
        <w:shd w:val="clear" w:color="auto" w:fill="FFFFFF"/>
        <w:ind w:left="1415" w:firstLine="709"/>
        <w:jc w:val="both"/>
        <w:rPr>
          <w:rFonts w:ascii="Arial" w:hAnsi="Arial" w:cs="Arial"/>
        </w:rPr>
      </w:pPr>
      <w:r w:rsidRPr="003812A3">
        <w:rPr>
          <w:rFonts w:ascii="Arial" w:hAnsi="Arial" w:cs="Arial"/>
          <w:bCs/>
        </w:rPr>
        <w:t>(Фамилия, имя, отчество заявителя)</w:t>
      </w:r>
    </w:p>
    <w:p w:rsidR="00440D37" w:rsidRPr="003812A3" w:rsidRDefault="00440D37" w:rsidP="00440D37">
      <w:pPr>
        <w:shd w:val="clear" w:color="auto" w:fill="FFFFFF"/>
        <w:ind w:right="24"/>
        <w:jc w:val="both"/>
        <w:rPr>
          <w:rFonts w:ascii="Arial" w:hAnsi="Arial" w:cs="Arial"/>
        </w:rPr>
      </w:pPr>
      <w:r w:rsidRPr="003812A3">
        <w:rPr>
          <w:rFonts w:ascii="Arial" w:hAnsi="Arial" w:cs="Arial"/>
        </w:rPr>
        <w:t>___________________________________________________________________</w:t>
      </w:r>
    </w:p>
    <w:p w:rsidR="00440D37" w:rsidRPr="003812A3" w:rsidRDefault="00440D37" w:rsidP="00440D37">
      <w:pPr>
        <w:shd w:val="clear" w:color="auto" w:fill="FFFFFF"/>
        <w:ind w:right="24"/>
        <w:jc w:val="both"/>
        <w:rPr>
          <w:rFonts w:ascii="Arial" w:hAnsi="Arial" w:cs="Arial"/>
        </w:rPr>
      </w:pPr>
      <w:proofErr w:type="gramStart"/>
      <w:r w:rsidRPr="003812A3">
        <w:rPr>
          <w:rFonts w:ascii="Arial" w:hAnsi="Arial" w:cs="Arial"/>
        </w:rPr>
        <w:t>замещавшему</w:t>
      </w:r>
      <w:proofErr w:type="gramEnd"/>
      <w:r w:rsidRPr="003812A3">
        <w:rPr>
          <w:rFonts w:ascii="Arial" w:hAnsi="Arial" w:cs="Arial"/>
        </w:rPr>
        <w:t xml:space="preserve"> должность_______________________________________________</w:t>
      </w:r>
    </w:p>
    <w:p w:rsidR="00440D37" w:rsidRPr="003812A3" w:rsidRDefault="00440D37" w:rsidP="00440D37">
      <w:pPr>
        <w:shd w:val="clear" w:color="auto" w:fill="FFFFFF"/>
        <w:ind w:left="3540" w:right="24" w:firstLine="708"/>
        <w:jc w:val="both"/>
        <w:rPr>
          <w:rFonts w:ascii="Arial" w:hAnsi="Arial" w:cs="Arial"/>
        </w:rPr>
      </w:pPr>
      <w:r w:rsidRPr="003812A3">
        <w:rPr>
          <w:rFonts w:ascii="Arial" w:hAnsi="Arial" w:cs="Arial"/>
        </w:rPr>
        <w:t>(наименование должности)</w:t>
      </w:r>
    </w:p>
    <w:p w:rsidR="00440D37" w:rsidRPr="003812A3" w:rsidRDefault="00440D37" w:rsidP="00440D37">
      <w:pPr>
        <w:jc w:val="both"/>
        <w:rPr>
          <w:rFonts w:ascii="Arial" w:hAnsi="Arial" w:cs="Arial"/>
        </w:rPr>
      </w:pPr>
      <w:r w:rsidRPr="003812A3">
        <w:rPr>
          <w:rFonts w:ascii="Arial" w:hAnsi="Arial" w:cs="Arial"/>
        </w:rPr>
        <w:t>дополнительное пенсионное обеспечение.</w:t>
      </w:r>
    </w:p>
    <w:p w:rsidR="00440D37" w:rsidRPr="003812A3" w:rsidRDefault="00440D37" w:rsidP="00440D37">
      <w:pPr>
        <w:ind w:firstLine="720"/>
        <w:jc w:val="both"/>
        <w:rPr>
          <w:rFonts w:ascii="Arial" w:hAnsi="Arial" w:cs="Arial"/>
        </w:rPr>
      </w:pPr>
      <w:r w:rsidRPr="003812A3">
        <w:rPr>
          <w:rFonts w:ascii="Arial" w:hAnsi="Arial" w:cs="Arial"/>
        </w:rPr>
        <w:t xml:space="preserve">Трудовую пенсию по старости (инвалидности) получаю </w:t>
      </w:r>
      <w:proofErr w:type="gramStart"/>
      <w:r w:rsidRPr="003812A3">
        <w:rPr>
          <w:rFonts w:ascii="Arial" w:hAnsi="Arial" w:cs="Arial"/>
        </w:rPr>
        <w:t>в</w:t>
      </w:r>
      <w:proofErr w:type="gramEnd"/>
      <w:r w:rsidRPr="003812A3">
        <w:rPr>
          <w:rFonts w:ascii="Arial" w:hAnsi="Arial" w:cs="Arial"/>
        </w:rPr>
        <w:t>___________________________________________________________________</w:t>
      </w:r>
    </w:p>
    <w:p w:rsidR="00440D37" w:rsidRPr="003812A3" w:rsidRDefault="00440D37" w:rsidP="00440D37">
      <w:pPr>
        <w:jc w:val="center"/>
        <w:rPr>
          <w:rFonts w:ascii="Arial" w:hAnsi="Arial" w:cs="Arial"/>
        </w:rPr>
      </w:pPr>
      <w:proofErr w:type="gramStart"/>
      <w:r w:rsidRPr="003812A3">
        <w:rPr>
          <w:rFonts w:ascii="Arial" w:hAnsi="Arial" w:cs="Arial"/>
        </w:rPr>
        <w:t xml:space="preserve">(наименование территориального управления </w:t>
      </w:r>
      <w:proofErr w:type="gramEnd"/>
    </w:p>
    <w:p w:rsidR="00440D37" w:rsidRPr="003812A3" w:rsidRDefault="00440D37" w:rsidP="00440D37">
      <w:pPr>
        <w:jc w:val="center"/>
        <w:rPr>
          <w:rFonts w:ascii="Arial" w:hAnsi="Arial" w:cs="Arial"/>
        </w:rPr>
      </w:pPr>
      <w:proofErr w:type="gramStart"/>
      <w:r w:rsidRPr="003812A3">
        <w:rPr>
          <w:rFonts w:ascii="Arial" w:hAnsi="Arial" w:cs="Arial"/>
        </w:rPr>
        <w:t>Пенсионного фонда Российской Федерации)</w:t>
      </w:r>
      <w:proofErr w:type="gramEnd"/>
    </w:p>
    <w:p w:rsidR="00440D37" w:rsidRPr="003812A3" w:rsidRDefault="00440D37" w:rsidP="00440D37">
      <w:pPr>
        <w:ind w:firstLine="708"/>
        <w:jc w:val="both"/>
        <w:rPr>
          <w:rFonts w:ascii="Arial" w:hAnsi="Arial" w:cs="Arial"/>
        </w:rPr>
      </w:pPr>
      <w:r w:rsidRPr="003812A3">
        <w:rPr>
          <w:rFonts w:ascii="Arial" w:hAnsi="Arial" w:cs="Arial"/>
        </w:rPr>
        <w:t>При перемене места жительства, назначении пенсии либо иной выплаты по линии другого ведомства, замещении должностей федеральной службы, гражданской службы либо муниципальной службы (выборных должностей) обязуюсь в 5-ти дневный срок сообщить об этом в администрацию Новосельского сельского поселения Новокубанского района.</w:t>
      </w:r>
    </w:p>
    <w:p w:rsidR="00440D37" w:rsidRPr="003812A3" w:rsidRDefault="00440D37" w:rsidP="00440D37">
      <w:pPr>
        <w:ind w:firstLine="720"/>
        <w:jc w:val="both"/>
        <w:rPr>
          <w:rFonts w:ascii="Arial" w:hAnsi="Arial" w:cs="Arial"/>
        </w:rPr>
      </w:pPr>
      <w:r w:rsidRPr="003812A3">
        <w:rPr>
          <w:rFonts w:ascii="Arial" w:hAnsi="Arial" w:cs="Arial"/>
        </w:rPr>
        <w:t xml:space="preserve">Пенсионное обеспечение прошу выплачивать </w:t>
      </w:r>
      <w:proofErr w:type="gramStart"/>
      <w:r w:rsidRPr="003812A3">
        <w:rPr>
          <w:rFonts w:ascii="Arial" w:hAnsi="Arial" w:cs="Arial"/>
        </w:rPr>
        <w:t>через</w:t>
      </w:r>
      <w:proofErr w:type="gramEnd"/>
      <w:r w:rsidRPr="003812A3">
        <w:rPr>
          <w:rFonts w:ascii="Arial" w:hAnsi="Arial" w:cs="Arial"/>
        </w:rPr>
        <w:t xml:space="preserve"> __________________</w:t>
      </w:r>
    </w:p>
    <w:p w:rsidR="00440D37" w:rsidRPr="003812A3" w:rsidRDefault="00440D37" w:rsidP="00440D37">
      <w:pPr>
        <w:jc w:val="both"/>
        <w:rPr>
          <w:rFonts w:ascii="Arial" w:hAnsi="Arial" w:cs="Arial"/>
        </w:rPr>
      </w:pPr>
    </w:p>
    <w:p w:rsidR="00440D37" w:rsidRPr="003812A3" w:rsidRDefault="00440D37" w:rsidP="00440D37">
      <w:pPr>
        <w:jc w:val="both"/>
        <w:rPr>
          <w:rFonts w:ascii="Arial" w:hAnsi="Arial" w:cs="Arial"/>
        </w:rPr>
      </w:pPr>
      <w:r w:rsidRPr="003812A3">
        <w:rPr>
          <w:rFonts w:ascii="Arial" w:hAnsi="Arial" w:cs="Arial"/>
        </w:rPr>
        <w:t>«______»____________________</w:t>
      </w:r>
      <w:proofErr w:type="gramStart"/>
      <w:r w:rsidRPr="003812A3">
        <w:rPr>
          <w:rFonts w:ascii="Arial" w:hAnsi="Arial" w:cs="Arial"/>
        </w:rPr>
        <w:t>г</w:t>
      </w:r>
      <w:proofErr w:type="gramEnd"/>
      <w:r w:rsidRPr="003812A3">
        <w:rPr>
          <w:rFonts w:ascii="Arial" w:hAnsi="Arial" w:cs="Arial"/>
        </w:rPr>
        <w:t xml:space="preserve">. </w:t>
      </w:r>
      <w:r w:rsidRPr="003812A3">
        <w:rPr>
          <w:rFonts w:ascii="Arial" w:hAnsi="Arial" w:cs="Arial"/>
        </w:rPr>
        <w:tab/>
      </w:r>
      <w:r w:rsidRPr="003812A3">
        <w:rPr>
          <w:rFonts w:ascii="Arial" w:hAnsi="Arial" w:cs="Arial"/>
        </w:rPr>
        <w:tab/>
      </w:r>
      <w:r w:rsidRPr="003812A3">
        <w:rPr>
          <w:rFonts w:ascii="Arial" w:hAnsi="Arial" w:cs="Arial"/>
        </w:rPr>
        <w:tab/>
        <w:t>________</w:t>
      </w:r>
      <w:r w:rsidRPr="003812A3">
        <w:rPr>
          <w:rFonts w:ascii="Arial" w:hAnsi="Arial" w:cs="Arial"/>
        </w:rPr>
        <w:tab/>
      </w:r>
      <w:r w:rsidRPr="003812A3">
        <w:rPr>
          <w:rFonts w:ascii="Arial" w:hAnsi="Arial" w:cs="Arial"/>
        </w:rPr>
        <w:tab/>
        <w:t>_____________</w:t>
      </w:r>
    </w:p>
    <w:p w:rsidR="00440D37" w:rsidRPr="003812A3" w:rsidRDefault="00440D37" w:rsidP="00440D37">
      <w:pPr>
        <w:ind w:left="4956" w:firstLine="708"/>
        <w:jc w:val="both"/>
        <w:rPr>
          <w:rFonts w:ascii="Arial" w:hAnsi="Arial" w:cs="Arial"/>
        </w:rPr>
      </w:pPr>
      <w:r w:rsidRPr="003812A3">
        <w:rPr>
          <w:rFonts w:ascii="Arial" w:hAnsi="Arial" w:cs="Arial"/>
        </w:rPr>
        <w:t>(подпись</w:t>
      </w:r>
      <w:proofErr w:type="gramStart"/>
      <w:r w:rsidRPr="003812A3">
        <w:rPr>
          <w:rFonts w:ascii="Arial" w:hAnsi="Arial" w:cs="Arial"/>
        </w:rPr>
        <w:t xml:space="preserve"> )</w:t>
      </w:r>
      <w:proofErr w:type="gramEnd"/>
      <w:r w:rsidRPr="003812A3">
        <w:rPr>
          <w:rFonts w:ascii="Arial" w:hAnsi="Arial" w:cs="Arial"/>
        </w:rPr>
        <w:tab/>
      </w:r>
      <w:r w:rsidRPr="003812A3">
        <w:rPr>
          <w:rFonts w:ascii="Arial" w:hAnsi="Arial" w:cs="Arial"/>
        </w:rPr>
        <w:tab/>
        <w:t>(заявителя)</w:t>
      </w:r>
    </w:p>
    <w:p w:rsidR="00440D37" w:rsidRPr="003812A3" w:rsidRDefault="00440D37" w:rsidP="00440D37">
      <w:pPr>
        <w:jc w:val="both"/>
        <w:rPr>
          <w:rFonts w:ascii="Arial" w:hAnsi="Arial" w:cs="Arial"/>
        </w:rPr>
      </w:pPr>
    </w:p>
    <w:p w:rsidR="00440D37" w:rsidRPr="003812A3" w:rsidRDefault="00440D37" w:rsidP="00440D37">
      <w:pPr>
        <w:jc w:val="both"/>
        <w:rPr>
          <w:rFonts w:ascii="Arial" w:hAnsi="Arial" w:cs="Arial"/>
        </w:rPr>
      </w:pPr>
      <w:r w:rsidRPr="003812A3">
        <w:rPr>
          <w:rFonts w:ascii="Arial" w:hAnsi="Arial" w:cs="Arial"/>
        </w:rPr>
        <w:t>Заявление зарегистрировано «___»________________20___г.</w:t>
      </w:r>
    </w:p>
    <w:p w:rsidR="00440D37" w:rsidRPr="003812A3" w:rsidRDefault="00440D37" w:rsidP="00440D37">
      <w:pPr>
        <w:jc w:val="both"/>
        <w:rPr>
          <w:rFonts w:ascii="Arial" w:hAnsi="Arial" w:cs="Arial"/>
        </w:rPr>
      </w:pPr>
    </w:p>
    <w:p w:rsidR="00440D37" w:rsidRPr="003812A3" w:rsidRDefault="00440D37" w:rsidP="00440D37">
      <w:pPr>
        <w:rPr>
          <w:rFonts w:ascii="Arial" w:hAnsi="Arial" w:cs="Arial"/>
        </w:rPr>
      </w:pPr>
      <w:r w:rsidRPr="003812A3">
        <w:rPr>
          <w:rFonts w:ascii="Arial" w:hAnsi="Arial" w:cs="Arial"/>
        </w:rPr>
        <w:t>Место для  печати администрации</w:t>
      </w:r>
      <w:r w:rsidRPr="003812A3">
        <w:rPr>
          <w:rFonts w:ascii="Arial" w:hAnsi="Arial" w:cs="Arial"/>
        </w:rPr>
        <w:tab/>
      </w:r>
      <w:r w:rsidRPr="003812A3">
        <w:rPr>
          <w:rFonts w:ascii="Arial" w:hAnsi="Arial" w:cs="Arial"/>
        </w:rPr>
        <w:tab/>
      </w:r>
      <w:r w:rsidRPr="003812A3">
        <w:rPr>
          <w:rFonts w:ascii="Arial" w:hAnsi="Arial" w:cs="Arial"/>
        </w:rPr>
        <w:tab/>
        <w:t>_________________________</w:t>
      </w:r>
    </w:p>
    <w:p w:rsidR="00440D37" w:rsidRPr="003812A3" w:rsidRDefault="00440D37" w:rsidP="00440D37">
      <w:pPr>
        <w:rPr>
          <w:rFonts w:ascii="Arial" w:hAnsi="Arial" w:cs="Arial"/>
        </w:rPr>
      </w:pPr>
      <w:r w:rsidRPr="003812A3">
        <w:rPr>
          <w:rFonts w:ascii="Arial" w:hAnsi="Arial" w:cs="Arial"/>
        </w:rPr>
        <w:t>Новосельского сельского поселения</w:t>
      </w:r>
      <w:r w:rsidRPr="003812A3">
        <w:rPr>
          <w:rFonts w:ascii="Arial" w:hAnsi="Arial" w:cs="Arial"/>
        </w:rPr>
        <w:tab/>
      </w:r>
      <w:r w:rsidRPr="003812A3">
        <w:rPr>
          <w:rFonts w:ascii="Arial" w:hAnsi="Arial" w:cs="Arial"/>
        </w:rPr>
        <w:tab/>
        <w:t>(подпись, инициалы, фамилия)</w:t>
      </w:r>
    </w:p>
    <w:p w:rsidR="00440D37" w:rsidRPr="003812A3" w:rsidRDefault="00440D37" w:rsidP="00440D37">
      <w:pPr>
        <w:jc w:val="both"/>
        <w:rPr>
          <w:rFonts w:ascii="Arial" w:hAnsi="Arial" w:cs="Arial"/>
        </w:rPr>
      </w:pPr>
    </w:p>
    <w:p w:rsidR="00440D37" w:rsidRPr="003812A3" w:rsidRDefault="00440D37" w:rsidP="00440D37">
      <w:pPr>
        <w:jc w:val="both"/>
        <w:rPr>
          <w:rFonts w:ascii="Arial" w:hAnsi="Arial" w:cs="Arial"/>
        </w:rPr>
      </w:pPr>
      <w:r w:rsidRPr="003812A3">
        <w:rPr>
          <w:rFonts w:ascii="Arial" w:hAnsi="Arial" w:cs="Arial"/>
        </w:rPr>
        <w:t>Заявление зарегистрировано «___»_______________20__г.</w:t>
      </w:r>
    </w:p>
    <w:p w:rsidR="00440D37" w:rsidRPr="003812A3" w:rsidRDefault="00440D37" w:rsidP="00440D37">
      <w:pPr>
        <w:jc w:val="both"/>
        <w:rPr>
          <w:rFonts w:ascii="Arial" w:hAnsi="Arial" w:cs="Arial"/>
        </w:rPr>
      </w:pPr>
    </w:p>
    <w:p w:rsidR="00440D37" w:rsidRPr="003812A3" w:rsidRDefault="00440D37" w:rsidP="00440D37">
      <w:pPr>
        <w:jc w:val="both"/>
        <w:rPr>
          <w:rFonts w:ascii="Arial" w:hAnsi="Arial" w:cs="Arial"/>
        </w:rPr>
      </w:pPr>
    </w:p>
    <w:sectPr w:rsidR="00440D37" w:rsidRPr="003812A3" w:rsidSect="00440D3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6C"/>
    <w:rsid w:val="00001FBA"/>
    <w:rsid w:val="000123EA"/>
    <w:rsid w:val="0001585D"/>
    <w:rsid w:val="00025AF0"/>
    <w:rsid w:val="00044535"/>
    <w:rsid w:val="000566A4"/>
    <w:rsid w:val="0007661E"/>
    <w:rsid w:val="00084079"/>
    <w:rsid w:val="000906F4"/>
    <w:rsid w:val="000A227B"/>
    <w:rsid w:val="000B0245"/>
    <w:rsid w:val="000B36E8"/>
    <w:rsid w:val="000B4180"/>
    <w:rsid w:val="000C1189"/>
    <w:rsid w:val="000C1A19"/>
    <w:rsid w:val="000C1BA0"/>
    <w:rsid w:val="000C2CEB"/>
    <w:rsid w:val="000C39C1"/>
    <w:rsid w:val="000D59AE"/>
    <w:rsid w:val="000D73CE"/>
    <w:rsid w:val="000F06E0"/>
    <w:rsid w:val="001022F1"/>
    <w:rsid w:val="001073DD"/>
    <w:rsid w:val="0012141C"/>
    <w:rsid w:val="00121719"/>
    <w:rsid w:val="001330F8"/>
    <w:rsid w:val="00136FF3"/>
    <w:rsid w:val="00141289"/>
    <w:rsid w:val="00141438"/>
    <w:rsid w:val="00141A83"/>
    <w:rsid w:val="0015700A"/>
    <w:rsid w:val="001644B5"/>
    <w:rsid w:val="00167191"/>
    <w:rsid w:val="00174699"/>
    <w:rsid w:val="00177037"/>
    <w:rsid w:val="0018362F"/>
    <w:rsid w:val="00194AF0"/>
    <w:rsid w:val="00196FFA"/>
    <w:rsid w:val="001A1E45"/>
    <w:rsid w:val="001A22DB"/>
    <w:rsid w:val="001A26C8"/>
    <w:rsid w:val="001C2988"/>
    <w:rsid w:val="001C689B"/>
    <w:rsid w:val="001D5E56"/>
    <w:rsid w:val="001E78AA"/>
    <w:rsid w:val="002114F7"/>
    <w:rsid w:val="0021508C"/>
    <w:rsid w:val="00216C7E"/>
    <w:rsid w:val="002352F5"/>
    <w:rsid w:val="002377D4"/>
    <w:rsid w:val="00255C84"/>
    <w:rsid w:val="00261A72"/>
    <w:rsid w:val="0026504C"/>
    <w:rsid w:val="00272FE0"/>
    <w:rsid w:val="0027390E"/>
    <w:rsid w:val="00280279"/>
    <w:rsid w:val="002A245A"/>
    <w:rsid w:val="002B5671"/>
    <w:rsid w:val="002B6849"/>
    <w:rsid w:val="002C3DE8"/>
    <w:rsid w:val="002D6346"/>
    <w:rsid w:val="002E3D0A"/>
    <w:rsid w:val="002F3233"/>
    <w:rsid w:val="00303224"/>
    <w:rsid w:val="003105AB"/>
    <w:rsid w:val="00317150"/>
    <w:rsid w:val="00331F99"/>
    <w:rsid w:val="00336E10"/>
    <w:rsid w:val="00342D9A"/>
    <w:rsid w:val="0034486A"/>
    <w:rsid w:val="00346233"/>
    <w:rsid w:val="00352A69"/>
    <w:rsid w:val="00365C0D"/>
    <w:rsid w:val="00366067"/>
    <w:rsid w:val="003664D1"/>
    <w:rsid w:val="00372F30"/>
    <w:rsid w:val="00376FFE"/>
    <w:rsid w:val="003810BD"/>
    <w:rsid w:val="003812A3"/>
    <w:rsid w:val="00383FB1"/>
    <w:rsid w:val="00386B8F"/>
    <w:rsid w:val="00387113"/>
    <w:rsid w:val="003871F7"/>
    <w:rsid w:val="00391E0B"/>
    <w:rsid w:val="003A1670"/>
    <w:rsid w:val="003B72D3"/>
    <w:rsid w:val="003C19D5"/>
    <w:rsid w:val="003D2660"/>
    <w:rsid w:val="003D30B4"/>
    <w:rsid w:val="003F4826"/>
    <w:rsid w:val="004147DC"/>
    <w:rsid w:val="00415B89"/>
    <w:rsid w:val="00425502"/>
    <w:rsid w:val="00436303"/>
    <w:rsid w:val="00440D37"/>
    <w:rsid w:val="004470DC"/>
    <w:rsid w:val="00451C26"/>
    <w:rsid w:val="00456171"/>
    <w:rsid w:val="004563F9"/>
    <w:rsid w:val="00462528"/>
    <w:rsid w:val="00462F78"/>
    <w:rsid w:val="0046556E"/>
    <w:rsid w:val="004748E0"/>
    <w:rsid w:val="00476818"/>
    <w:rsid w:val="00483259"/>
    <w:rsid w:val="00493207"/>
    <w:rsid w:val="004A2F4A"/>
    <w:rsid w:val="004A7E41"/>
    <w:rsid w:val="004B42E5"/>
    <w:rsid w:val="004C0B95"/>
    <w:rsid w:val="004C2305"/>
    <w:rsid w:val="004D03DF"/>
    <w:rsid w:val="004E2DE3"/>
    <w:rsid w:val="004F5450"/>
    <w:rsid w:val="00504DAF"/>
    <w:rsid w:val="005058C9"/>
    <w:rsid w:val="0051346E"/>
    <w:rsid w:val="00520DB9"/>
    <w:rsid w:val="00526A0D"/>
    <w:rsid w:val="00526AB8"/>
    <w:rsid w:val="00540965"/>
    <w:rsid w:val="00540DB1"/>
    <w:rsid w:val="0054569E"/>
    <w:rsid w:val="005662F1"/>
    <w:rsid w:val="005835AD"/>
    <w:rsid w:val="00586D7F"/>
    <w:rsid w:val="00595404"/>
    <w:rsid w:val="005A1D72"/>
    <w:rsid w:val="005A4A9C"/>
    <w:rsid w:val="005A5594"/>
    <w:rsid w:val="005A7EE3"/>
    <w:rsid w:val="005B3156"/>
    <w:rsid w:val="005B71F0"/>
    <w:rsid w:val="005C4543"/>
    <w:rsid w:val="005D2537"/>
    <w:rsid w:val="005D7C80"/>
    <w:rsid w:val="005F5421"/>
    <w:rsid w:val="005F6E7E"/>
    <w:rsid w:val="005F6F47"/>
    <w:rsid w:val="005F7C75"/>
    <w:rsid w:val="006011AA"/>
    <w:rsid w:val="0060696D"/>
    <w:rsid w:val="0061211A"/>
    <w:rsid w:val="00614957"/>
    <w:rsid w:val="006214B9"/>
    <w:rsid w:val="0063054D"/>
    <w:rsid w:val="006327AA"/>
    <w:rsid w:val="006362F3"/>
    <w:rsid w:val="00636D12"/>
    <w:rsid w:val="00647A7C"/>
    <w:rsid w:val="0066654C"/>
    <w:rsid w:val="00671A1D"/>
    <w:rsid w:val="00673DC5"/>
    <w:rsid w:val="00681548"/>
    <w:rsid w:val="006853E5"/>
    <w:rsid w:val="00694FB4"/>
    <w:rsid w:val="006A4291"/>
    <w:rsid w:val="006D4DAA"/>
    <w:rsid w:val="006D7827"/>
    <w:rsid w:val="006D7FBF"/>
    <w:rsid w:val="006E57D5"/>
    <w:rsid w:val="00705CB8"/>
    <w:rsid w:val="00707471"/>
    <w:rsid w:val="00714DA4"/>
    <w:rsid w:val="00716434"/>
    <w:rsid w:val="00717EFB"/>
    <w:rsid w:val="00735B7A"/>
    <w:rsid w:val="00740C4E"/>
    <w:rsid w:val="0074420F"/>
    <w:rsid w:val="007504BA"/>
    <w:rsid w:val="00754E86"/>
    <w:rsid w:val="007556C2"/>
    <w:rsid w:val="00755B12"/>
    <w:rsid w:val="00762C86"/>
    <w:rsid w:val="00771F73"/>
    <w:rsid w:val="00777347"/>
    <w:rsid w:val="007A5A0D"/>
    <w:rsid w:val="007A6877"/>
    <w:rsid w:val="007B0EAC"/>
    <w:rsid w:val="007D5639"/>
    <w:rsid w:val="007D65F3"/>
    <w:rsid w:val="007F0814"/>
    <w:rsid w:val="007F7937"/>
    <w:rsid w:val="00804F00"/>
    <w:rsid w:val="008117DE"/>
    <w:rsid w:val="00815D95"/>
    <w:rsid w:val="0083175E"/>
    <w:rsid w:val="00831F97"/>
    <w:rsid w:val="00835E80"/>
    <w:rsid w:val="00841C5D"/>
    <w:rsid w:val="00844AD6"/>
    <w:rsid w:val="0085267E"/>
    <w:rsid w:val="00854921"/>
    <w:rsid w:val="0085518F"/>
    <w:rsid w:val="008601D2"/>
    <w:rsid w:val="00862BC7"/>
    <w:rsid w:val="00870224"/>
    <w:rsid w:val="00880642"/>
    <w:rsid w:val="00895A8C"/>
    <w:rsid w:val="00896256"/>
    <w:rsid w:val="008A1CF4"/>
    <w:rsid w:val="008B01A6"/>
    <w:rsid w:val="008B3C72"/>
    <w:rsid w:val="008B5D9B"/>
    <w:rsid w:val="008C3B22"/>
    <w:rsid w:val="008D6F8F"/>
    <w:rsid w:val="008E31AE"/>
    <w:rsid w:val="008F00DC"/>
    <w:rsid w:val="008F066C"/>
    <w:rsid w:val="009037C7"/>
    <w:rsid w:val="00925496"/>
    <w:rsid w:val="009405D5"/>
    <w:rsid w:val="00941009"/>
    <w:rsid w:val="009426B9"/>
    <w:rsid w:val="009431F5"/>
    <w:rsid w:val="00955EC2"/>
    <w:rsid w:val="00961FF6"/>
    <w:rsid w:val="00972484"/>
    <w:rsid w:val="0098780F"/>
    <w:rsid w:val="009A7A85"/>
    <w:rsid w:val="009C27C5"/>
    <w:rsid w:val="009E1817"/>
    <w:rsid w:val="009F1611"/>
    <w:rsid w:val="009F3E17"/>
    <w:rsid w:val="00A01F47"/>
    <w:rsid w:val="00A207C1"/>
    <w:rsid w:val="00A20880"/>
    <w:rsid w:val="00A21173"/>
    <w:rsid w:val="00A23422"/>
    <w:rsid w:val="00A33A59"/>
    <w:rsid w:val="00A47257"/>
    <w:rsid w:val="00A51C63"/>
    <w:rsid w:val="00A5459B"/>
    <w:rsid w:val="00A55979"/>
    <w:rsid w:val="00A62603"/>
    <w:rsid w:val="00A631BB"/>
    <w:rsid w:val="00A82775"/>
    <w:rsid w:val="00A841AB"/>
    <w:rsid w:val="00A84D63"/>
    <w:rsid w:val="00A90099"/>
    <w:rsid w:val="00A94CEB"/>
    <w:rsid w:val="00A97FE0"/>
    <w:rsid w:val="00AB2680"/>
    <w:rsid w:val="00AB51E7"/>
    <w:rsid w:val="00AB606D"/>
    <w:rsid w:val="00AD1F49"/>
    <w:rsid w:val="00AD573F"/>
    <w:rsid w:val="00AE6589"/>
    <w:rsid w:val="00AF4DF0"/>
    <w:rsid w:val="00AF5926"/>
    <w:rsid w:val="00AF6594"/>
    <w:rsid w:val="00B13B55"/>
    <w:rsid w:val="00B246D3"/>
    <w:rsid w:val="00B4368C"/>
    <w:rsid w:val="00B47663"/>
    <w:rsid w:val="00B52C67"/>
    <w:rsid w:val="00B65C06"/>
    <w:rsid w:val="00B66864"/>
    <w:rsid w:val="00B87F47"/>
    <w:rsid w:val="00B9536B"/>
    <w:rsid w:val="00BA11A4"/>
    <w:rsid w:val="00BA6CA5"/>
    <w:rsid w:val="00BC6138"/>
    <w:rsid w:val="00BC6612"/>
    <w:rsid w:val="00BD49DC"/>
    <w:rsid w:val="00BE531B"/>
    <w:rsid w:val="00BE7BBC"/>
    <w:rsid w:val="00BE7CBE"/>
    <w:rsid w:val="00BF1C8F"/>
    <w:rsid w:val="00C154F5"/>
    <w:rsid w:val="00C167D0"/>
    <w:rsid w:val="00C17790"/>
    <w:rsid w:val="00C219E7"/>
    <w:rsid w:val="00C33AC3"/>
    <w:rsid w:val="00C5008F"/>
    <w:rsid w:val="00C55430"/>
    <w:rsid w:val="00C56757"/>
    <w:rsid w:val="00C57649"/>
    <w:rsid w:val="00C60543"/>
    <w:rsid w:val="00C6086B"/>
    <w:rsid w:val="00C639C6"/>
    <w:rsid w:val="00C63F27"/>
    <w:rsid w:val="00C650C9"/>
    <w:rsid w:val="00C74666"/>
    <w:rsid w:val="00C80AF0"/>
    <w:rsid w:val="00C94786"/>
    <w:rsid w:val="00C94F25"/>
    <w:rsid w:val="00CA2056"/>
    <w:rsid w:val="00CA4AA7"/>
    <w:rsid w:val="00CA5591"/>
    <w:rsid w:val="00CA6224"/>
    <w:rsid w:val="00CB4DBC"/>
    <w:rsid w:val="00D01545"/>
    <w:rsid w:val="00D02C2E"/>
    <w:rsid w:val="00D17953"/>
    <w:rsid w:val="00D223CF"/>
    <w:rsid w:val="00D23829"/>
    <w:rsid w:val="00D23F19"/>
    <w:rsid w:val="00D343D8"/>
    <w:rsid w:val="00D42F00"/>
    <w:rsid w:val="00D432A6"/>
    <w:rsid w:val="00D45AB8"/>
    <w:rsid w:val="00D66693"/>
    <w:rsid w:val="00D67EC5"/>
    <w:rsid w:val="00D75774"/>
    <w:rsid w:val="00D7794F"/>
    <w:rsid w:val="00D94828"/>
    <w:rsid w:val="00D96BA9"/>
    <w:rsid w:val="00D96CF9"/>
    <w:rsid w:val="00DA32B2"/>
    <w:rsid w:val="00DA53A3"/>
    <w:rsid w:val="00DB651E"/>
    <w:rsid w:val="00DC0D18"/>
    <w:rsid w:val="00DC49B4"/>
    <w:rsid w:val="00DC7F34"/>
    <w:rsid w:val="00DD04AE"/>
    <w:rsid w:val="00DD56A5"/>
    <w:rsid w:val="00DE4ADE"/>
    <w:rsid w:val="00DE4FDF"/>
    <w:rsid w:val="00E039A1"/>
    <w:rsid w:val="00E109CE"/>
    <w:rsid w:val="00E17D9F"/>
    <w:rsid w:val="00E20156"/>
    <w:rsid w:val="00E23025"/>
    <w:rsid w:val="00E27EE2"/>
    <w:rsid w:val="00E34186"/>
    <w:rsid w:val="00E53850"/>
    <w:rsid w:val="00E57828"/>
    <w:rsid w:val="00E70294"/>
    <w:rsid w:val="00E723C3"/>
    <w:rsid w:val="00E73846"/>
    <w:rsid w:val="00E83AF2"/>
    <w:rsid w:val="00E91740"/>
    <w:rsid w:val="00E9337B"/>
    <w:rsid w:val="00EC2A6B"/>
    <w:rsid w:val="00EE10A3"/>
    <w:rsid w:val="00F11B48"/>
    <w:rsid w:val="00F12A6C"/>
    <w:rsid w:val="00F14E37"/>
    <w:rsid w:val="00F16DF8"/>
    <w:rsid w:val="00F2032C"/>
    <w:rsid w:val="00F20CE1"/>
    <w:rsid w:val="00F350CC"/>
    <w:rsid w:val="00F405F5"/>
    <w:rsid w:val="00F55B95"/>
    <w:rsid w:val="00F61CF7"/>
    <w:rsid w:val="00F63016"/>
    <w:rsid w:val="00F63152"/>
    <w:rsid w:val="00F641CF"/>
    <w:rsid w:val="00F744B2"/>
    <w:rsid w:val="00F83671"/>
    <w:rsid w:val="00FA6A61"/>
    <w:rsid w:val="00FB0B7B"/>
    <w:rsid w:val="00FB1383"/>
    <w:rsid w:val="00FB4FE6"/>
    <w:rsid w:val="00FD1B3C"/>
    <w:rsid w:val="00FD1FC0"/>
    <w:rsid w:val="00FD3134"/>
    <w:rsid w:val="00FD3D6E"/>
    <w:rsid w:val="00FE3C0C"/>
    <w:rsid w:val="00FF2403"/>
    <w:rsid w:val="00FF29E5"/>
    <w:rsid w:val="00FF350F"/>
    <w:rsid w:val="00FF51EE"/>
    <w:rsid w:val="00FF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D37"/>
    <w:rPr>
      <w:rFonts w:ascii="Tahoma" w:hAnsi="Tahoma" w:cs="Tahoma"/>
      <w:sz w:val="16"/>
      <w:szCs w:val="16"/>
    </w:rPr>
  </w:style>
  <w:style w:type="character" w:customStyle="1" w:styleId="a4">
    <w:name w:val="Текст выноски Знак"/>
    <w:basedOn w:val="a0"/>
    <w:link w:val="a3"/>
    <w:uiPriority w:val="99"/>
    <w:semiHidden/>
    <w:rsid w:val="00440D37"/>
    <w:rPr>
      <w:rFonts w:ascii="Tahoma" w:eastAsia="Times New Roman" w:hAnsi="Tahoma" w:cs="Tahoma"/>
      <w:sz w:val="16"/>
      <w:szCs w:val="16"/>
      <w:lang w:eastAsia="ru-RU"/>
    </w:rPr>
  </w:style>
  <w:style w:type="character" w:styleId="a5">
    <w:name w:val="Hyperlink"/>
    <w:uiPriority w:val="99"/>
    <w:unhideWhenUsed/>
    <w:rsid w:val="00440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D37"/>
    <w:rPr>
      <w:rFonts w:ascii="Tahoma" w:hAnsi="Tahoma" w:cs="Tahoma"/>
      <w:sz w:val="16"/>
      <w:szCs w:val="16"/>
    </w:rPr>
  </w:style>
  <w:style w:type="character" w:customStyle="1" w:styleId="a4">
    <w:name w:val="Текст выноски Знак"/>
    <w:basedOn w:val="a0"/>
    <w:link w:val="a3"/>
    <w:uiPriority w:val="99"/>
    <w:semiHidden/>
    <w:rsid w:val="00440D37"/>
    <w:rPr>
      <w:rFonts w:ascii="Tahoma" w:eastAsia="Times New Roman" w:hAnsi="Tahoma" w:cs="Tahoma"/>
      <w:sz w:val="16"/>
      <w:szCs w:val="16"/>
      <w:lang w:eastAsia="ru-RU"/>
    </w:rPr>
  </w:style>
  <w:style w:type="character" w:styleId="a5">
    <w:name w:val="Hyperlink"/>
    <w:uiPriority w:val="99"/>
    <w:unhideWhenUsed/>
    <w:rsid w:val="00440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docs.cntd.ru/document/901744603" TargetMode="External"/><Relationship Id="rId18" Type="http://schemas.openxmlformats.org/officeDocument/2006/relationships/hyperlink" Target="consultantplus://offline/ref=8986CDC65B14833301EAF010AFAE8E244A15B5C9F859343E00E1D6AB15DD9E190A1053333284BC009C2B075ELCq2L" TargetMode="External"/><Relationship Id="rId3" Type="http://schemas.openxmlformats.org/officeDocument/2006/relationships/settings" Target="settings.xml"/><Relationship Id="rId7" Type="http://schemas.openxmlformats.org/officeDocument/2006/relationships/hyperlink" Target="garantF1://70452688.0" TargetMode="External"/><Relationship Id="rId12" Type="http://schemas.openxmlformats.org/officeDocument/2006/relationships/hyperlink" Target="http://docs.cntd.ru/document/901744603" TargetMode="External"/><Relationship Id="rId17" Type="http://schemas.openxmlformats.org/officeDocument/2006/relationships/hyperlink" Target="consultantplus://offline/ref=D0BC84C0F5DEBE285A9A62CBEDCC96A924C93E2957BD8D5E4758D28AE9dBiCL" TargetMode="External"/><Relationship Id="rId2" Type="http://schemas.microsoft.com/office/2007/relationships/stylesWithEffects" Target="stylesWithEffects.xml"/><Relationship Id="rId16" Type="http://schemas.openxmlformats.org/officeDocument/2006/relationships/hyperlink" Target="consultantplus://offline/ref=D0BC84C0F5DEBE285A9A62CBEDCC96A924CB3E2A5ABF8D5E4758D28AE9dBiC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25146.0" TargetMode="External"/><Relationship Id="rId11" Type="http://schemas.openxmlformats.org/officeDocument/2006/relationships/hyperlink" Target="http://docs.cntd.ru/document/499018380" TargetMode="External"/><Relationship Id="rId5" Type="http://schemas.openxmlformats.org/officeDocument/2006/relationships/hyperlink" Target="http://80.253.4.49/document?id=12025128&amp;sub=0" TargetMode="External"/><Relationship Id="rId15" Type="http://schemas.openxmlformats.org/officeDocument/2006/relationships/hyperlink" Target="consultantplus://offline/ref=0E6EBBBA937FB5F041CB9FC537E5325746F9437A073E7E3920CF49AC382B0FB681eF06G" TargetMode="External"/><Relationship Id="rId10" Type="http://schemas.openxmlformats.org/officeDocument/2006/relationships/hyperlink" Target="http://docs.cntd.ru/document/9023835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hyperlink" Target="http://docs.cntd.ru/document/901744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2019-12-12T12:29:00Z</cp:lastPrinted>
  <dcterms:created xsi:type="dcterms:W3CDTF">2019-12-12T12:16:00Z</dcterms:created>
  <dcterms:modified xsi:type="dcterms:W3CDTF">2019-12-18T07:28:00Z</dcterms:modified>
</cp:coreProperties>
</file>