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1" w:rsidRPr="009E6841" w:rsidRDefault="009E6841" w:rsidP="009E6841">
      <w:pPr>
        <w:pStyle w:val="a5"/>
        <w:spacing w:before="0" w:beforeAutospacing="0" w:after="0" w:afterAutospacing="0"/>
        <w:rPr>
          <w:sz w:val="28"/>
          <w:szCs w:val="28"/>
        </w:rPr>
      </w:pPr>
      <w:r w:rsidRPr="009E6841">
        <w:rPr>
          <w:sz w:val="28"/>
          <w:szCs w:val="28"/>
        </w:rPr>
        <w:t xml:space="preserve">ВЫПИСКА </w:t>
      </w:r>
    </w:p>
    <w:p w:rsidR="00BB4403" w:rsidRDefault="009E6841" w:rsidP="009E6841">
      <w:pPr>
        <w:pStyle w:val="a5"/>
        <w:spacing w:before="0" w:beforeAutospacing="0" w:after="0" w:afterAutospacing="0"/>
        <w:rPr>
          <w:color w:val="000000"/>
          <w:sz w:val="28"/>
          <w:szCs w:val="28"/>
          <w:lang w:bidi="ru-RU"/>
        </w:rPr>
      </w:pPr>
      <w:r w:rsidRPr="009E6841">
        <w:rPr>
          <w:sz w:val="28"/>
          <w:szCs w:val="28"/>
        </w:rPr>
        <w:t xml:space="preserve">из Устава </w:t>
      </w:r>
      <w:r w:rsidRPr="009E6841">
        <w:rPr>
          <w:color w:val="000000"/>
          <w:sz w:val="28"/>
          <w:szCs w:val="28"/>
          <w:lang w:bidi="ru-RU"/>
        </w:rPr>
        <w:t>Муниципального унитарного</w:t>
      </w:r>
    </w:p>
    <w:p w:rsidR="00BB4403" w:rsidRDefault="009E6841" w:rsidP="009E6841">
      <w:pPr>
        <w:pStyle w:val="a5"/>
        <w:spacing w:before="0" w:beforeAutospacing="0" w:after="0" w:afterAutospacing="0"/>
        <w:rPr>
          <w:color w:val="000000"/>
          <w:sz w:val="28"/>
          <w:szCs w:val="28"/>
          <w:lang w:bidi="ru-RU"/>
        </w:rPr>
      </w:pPr>
      <w:r w:rsidRPr="009E6841">
        <w:rPr>
          <w:color w:val="000000"/>
          <w:sz w:val="28"/>
          <w:szCs w:val="28"/>
          <w:lang w:bidi="ru-RU"/>
        </w:rPr>
        <w:t xml:space="preserve"> предприятия «Новый путь</w:t>
      </w:r>
      <w:r w:rsidR="00BB4403">
        <w:rPr>
          <w:color w:val="000000"/>
          <w:sz w:val="28"/>
          <w:szCs w:val="28"/>
          <w:lang w:bidi="ru-RU"/>
        </w:rPr>
        <w:t>, принятого постановлением</w:t>
      </w:r>
    </w:p>
    <w:p w:rsidR="00BB4403" w:rsidRDefault="00BB4403" w:rsidP="009E6841">
      <w:pPr>
        <w:pStyle w:val="a5"/>
        <w:spacing w:before="0" w:beforeAutospacing="0" w:after="0" w:afterAutospacing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администрации Новосельского сельского поселения </w:t>
      </w:r>
    </w:p>
    <w:p w:rsidR="009E6841" w:rsidRPr="009E6841" w:rsidRDefault="00BB4403" w:rsidP="009E684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Новокубанского района от 09.01.2008 г. № 2</w:t>
      </w:r>
    </w:p>
    <w:p w:rsidR="009E6841" w:rsidRPr="009E6841" w:rsidRDefault="009E6841" w:rsidP="009E684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BB4403" w:rsidRPr="000F3859" w:rsidRDefault="00BB4403" w:rsidP="00BB4403">
      <w:pPr>
        <w:pStyle w:val="a8"/>
      </w:pPr>
      <w:r>
        <w:rPr>
          <w:rStyle w:val="21"/>
          <w:b/>
          <w:sz w:val="28"/>
          <w:szCs w:val="28"/>
          <w:lang w:val="ru-RU"/>
        </w:rPr>
        <w:t>2</w:t>
      </w:r>
      <w:r w:rsidRPr="00BB4403">
        <w:rPr>
          <w:rStyle w:val="21"/>
          <w:b/>
          <w:sz w:val="28"/>
          <w:szCs w:val="28"/>
          <w:lang w:val="ru-RU"/>
        </w:rPr>
        <w:t>.</w:t>
      </w:r>
      <w:r>
        <w:rPr>
          <w:rStyle w:val="21"/>
          <w:sz w:val="28"/>
          <w:szCs w:val="28"/>
          <w:lang w:val="ru-RU"/>
        </w:rPr>
        <w:t xml:space="preserve"> </w:t>
      </w:r>
      <w:r w:rsidRPr="000F3859">
        <w:t>Цель и виды деятельности Предприятия</w:t>
      </w:r>
    </w:p>
    <w:p w:rsidR="00BB4403" w:rsidRPr="000F3859" w:rsidRDefault="00BB4403" w:rsidP="00BB4403">
      <w:pPr>
        <w:pStyle w:val="a6"/>
        <w:spacing w:before="0" w:beforeAutospacing="0" w:after="0" w:afterAutospacing="0"/>
        <w:rPr>
          <w:sz w:val="28"/>
          <w:szCs w:val="28"/>
        </w:rPr>
      </w:pPr>
      <w:r w:rsidRPr="000F3859">
        <w:rPr>
          <w:sz w:val="28"/>
          <w:szCs w:val="28"/>
        </w:rPr>
        <w:t> </w:t>
      </w:r>
    </w:p>
    <w:p w:rsidR="00BB4403" w:rsidRPr="003843EA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highlight w:val="red"/>
        </w:rPr>
      </w:pPr>
      <w:r w:rsidRPr="009D43D2">
        <w:rPr>
          <w:sz w:val="28"/>
          <w:szCs w:val="28"/>
        </w:rPr>
        <w:t>2.1.</w:t>
      </w:r>
      <w:r>
        <w:rPr>
          <w:sz w:val="28"/>
          <w:szCs w:val="28"/>
        </w:rPr>
        <w:t> Предприятие создано для решения социальных задач: реализация товаров и услуг по минимальным ценам для населения Новосельского сельского поселения Новокубанского района. Предметом деятельности Предприятия является осуществление деятельности в сфере</w:t>
      </w:r>
      <w:r w:rsidRPr="003843EA">
        <w:rPr>
          <w:sz w:val="28"/>
          <w:szCs w:val="28"/>
        </w:rPr>
        <w:t xml:space="preserve"> жилищно-коммунального обслуживания, теплоснабжения, водоснабжения, водоотведения, вывоза мусора, горячего водоснабжения, удовлетворения</w:t>
      </w:r>
      <w:r>
        <w:rPr>
          <w:sz w:val="28"/>
          <w:szCs w:val="28"/>
        </w:rPr>
        <w:t xml:space="preserve"> </w:t>
      </w:r>
      <w:r w:rsidRPr="003843EA">
        <w:rPr>
          <w:sz w:val="28"/>
          <w:szCs w:val="28"/>
        </w:rPr>
        <w:t>общественных потребностей</w:t>
      </w:r>
      <w:r>
        <w:rPr>
          <w:sz w:val="28"/>
          <w:szCs w:val="28"/>
        </w:rPr>
        <w:t xml:space="preserve"> и осуществляет свою деятельность по направлениям, указанным</w:t>
      </w:r>
      <w:r w:rsidRPr="003843EA">
        <w:rPr>
          <w:sz w:val="28"/>
          <w:szCs w:val="28"/>
        </w:rPr>
        <w:t xml:space="preserve"> </w:t>
      </w:r>
      <w:r>
        <w:rPr>
          <w:sz w:val="28"/>
          <w:szCs w:val="28"/>
        </w:rPr>
        <w:t>в п. 2.2. настоящего Устава, в целях</w:t>
      </w:r>
      <w:r w:rsidRPr="003843EA">
        <w:rPr>
          <w:sz w:val="28"/>
          <w:szCs w:val="28"/>
        </w:rPr>
        <w:t xml:space="preserve"> извлечения прибыли</w:t>
      </w:r>
      <w:r>
        <w:rPr>
          <w:sz w:val="28"/>
          <w:szCs w:val="28"/>
        </w:rPr>
        <w:t>, увеличения доходов собственника</w:t>
      </w:r>
      <w:r w:rsidRPr="003843EA">
        <w:rPr>
          <w:sz w:val="28"/>
          <w:szCs w:val="28"/>
        </w:rPr>
        <w:t>.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proofErr w:type="gramStart"/>
      <w:r w:rsidRPr="009D43D2">
        <w:rPr>
          <w:sz w:val="28"/>
          <w:szCs w:val="28"/>
        </w:rPr>
        <w:t>Для достижения целей, указанных в пункте 2.1 настоящего Устава, Предприятие осуществляет в установленном Федеральными законами Российской Федерации, законами Краснодарского края, иными нормативными правовыми актами и настоящим Уставом порядке следующие виды деятельности:</w:t>
      </w:r>
      <w:proofErr w:type="gramEnd"/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D43D2">
        <w:rPr>
          <w:sz w:val="28"/>
          <w:szCs w:val="28"/>
        </w:rPr>
        <w:t>проведение мероприятий по благоустройству и озеленению территорий поселения;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деятельность по содержанию, обслуживанию и ремонту оборудования уличного освещения сельского поселения;</w:t>
      </w:r>
    </w:p>
    <w:p w:rsidR="00BB4403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производство, передача и распределение пара и горячей воды (тепловой энергии);</w:t>
      </w:r>
    </w:p>
    <w:p w:rsidR="00BB4403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сбор, очистка и распределение воды;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удаление сточных вод, и аналогичная деятельность;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проведение мероприятий по благоустройству и озеленению территорий поселения;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highlight w:val="red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деятельность по уборке, содержанию и ремонту мест общего пользования;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выполнение работ по санитарному содержанию территорий и объектов благоустройства;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деятельность по сбору, вывозу, хранению и переработке мусора и твердых бытовых и промышленных отходов;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планирование работ по обслуживанию и содержанию объектов жилищно-коммунального хозяйства и обеспечению граждан и арендаторов нежилых помещений жилищно-коммунальными услугами;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 xml:space="preserve">обеспечение содержания, технического обслуживания и ремонта объектов </w:t>
      </w:r>
      <w:proofErr w:type="spellStart"/>
      <w:r w:rsidRPr="009D43D2">
        <w:rPr>
          <w:sz w:val="28"/>
          <w:szCs w:val="28"/>
        </w:rPr>
        <w:t>жилищно</w:t>
      </w:r>
      <w:proofErr w:type="spellEnd"/>
      <w:r w:rsidRPr="009D43D2">
        <w:rPr>
          <w:sz w:val="28"/>
          <w:szCs w:val="28"/>
        </w:rPr>
        <w:t xml:space="preserve"> - коммунального хозяйства, включая капитальный ремонт;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обеспечение надлежащего технического, противопожарного, экологического и санитарного состояния обслуживаемых объектов жилищно</w:t>
      </w:r>
      <w:r>
        <w:rPr>
          <w:sz w:val="28"/>
          <w:szCs w:val="28"/>
        </w:rPr>
        <w:t>-</w:t>
      </w:r>
      <w:r w:rsidRPr="009D43D2">
        <w:rPr>
          <w:sz w:val="28"/>
          <w:szCs w:val="28"/>
        </w:rPr>
        <w:t>коммунального хозяйства;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обеспечение жилищно-коммунальными услугами граждан, а также арендаторов нежилых помещений согласно утвержденным нормам и правилам и методическим рекомендациям;</w:t>
      </w:r>
    </w:p>
    <w:p w:rsidR="00BB4403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осуществление муниципальных программ, разработка и осуществление собственных программ, соответствующих целям и задачам предприятия;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исполнение функций заказчика на работы по эксплуатации, ремонту, надстройке и реконструкции помещений, зданий и сооружений за счет внебюджетных источников;</w:t>
      </w:r>
    </w:p>
    <w:p w:rsidR="00BB4403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обеспечение сбора платы с населения и арендаторов за предоставленные жилищно-коммунальные  услуги, взыскание в установленном порядке задолженности потребителей по оплате жилищно-коммунальных услуг;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строительство зданий и сооружений;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монтаж инженерного оборудования зданий и сооружений;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производство отделочных работ;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производство изделий из бетона, гипса и цемента;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распиловка и строгание древесины, пропитка древесины;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производство деревянной тары;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производство строительных металлических конструкций и изделий;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93E21">
        <w:rPr>
          <w:sz w:val="28"/>
          <w:szCs w:val="28"/>
        </w:rPr>
        <w:t>производство металлических резервуаров, цистерн и прочих ёмкостей</w:t>
      </w:r>
      <w:r w:rsidRPr="009D43D2">
        <w:rPr>
          <w:sz w:val="28"/>
          <w:szCs w:val="28"/>
        </w:rPr>
        <w:t>;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организация перевозок грузов;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аренда прочих транспортных средств и оборудования;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копирование записанных носителей информации;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техническое обслуживание и ремонт автотранспортных средств;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оказание ритуальных услуг;</w:t>
      </w:r>
    </w:p>
    <w:p w:rsidR="00BB4403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предоставление социальных услуг;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осуществление иной хозяйственной деятельности, направленной на достижение уставных целей, в пределах, предусмотренных действующим законодательством и настоящим Уставом.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Предприятие вправе осуществлять любые виды деятельности, не запрещенные Федеральными законами Российской Федерации.</w:t>
      </w:r>
    </w:p>
    <w:p w:rsidR="00BB4403" w:rsidRPr="009D43D2" w:rsidRDefault="00BB4403" w:rsidP="00BB44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D2">
        <w:rPr>
          <w:sz w:val="28"/>
          <w:szCs w:val="28"/>
        </w:rPr>
        <w:t>2.4.</w:t>
      </w:r>
      <w:r>
        <w:rPr>
          <w:sz w:val="28"/>
          <w:szCs w:val="28"/>
        </w:rPr>
        <w:t> </w:t>
      </w:r>
      <w:r w:rsidRPr="009D43D2">
        <w:rPr>
          <w:sz w:val="28"/>
          <w:szCs w:val="28"/>
        </w:rPr>
        <w:t>Осуществление деятельности, для которой требуется специальное разрешение (лицензия), осуществляется только после получения такого разрешения (лицензии) в установленном законом порядке.</w:t>
      </w:r>
    </w:p>
    <w:p w:rsidR="003C49FF" w:rsidRPr="009E6841" w:rsidRDefault="003C49FF" w:rsidP="00BB4403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sectPr w:rsidR="003C49FF" w:rsidRPr="009E6841" w:rsidSect="003C49FF">
      <w:type w:val="continuous"/>
      <w:pgSz w:w="11909" w:h="16838"/>
      <w:pgMar w:top="334" w:right="975" w:bottom="819" w:left="9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5F" w:rsidRDefault="00652C5F" w:rsidP="003C49FF">
      <w:r>
        <w:separator/>
      </w:r>
    </w:p>
  </w:endnote>
  <w:endnote w:type="continuationSeparator" w:id="0">
    <w:p w:rsidR="00652C5F" w:rsidRDefault="00652C5F" w:rsidP="003C4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5F" w:rsidRDefault="00652C5F"/>
  </w:footnote>
  <w:footnote w:type="continuationSeparator" w:id="0">
    <w:p w:rsidR="00652C5F" w:rsidRDefault="00652C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1D18"/>
    <w:multiLevelType w:val="multilevel"/>
    <w:tmpl w:val="964C7DF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A51E9C"/>
    <w:multiLevelType w:val="multilevel"/>
    <w:tmpl w:val="1D62B1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977261"/>
    <w:multiLevelType w:val="multilevel"/>
    <w:tmpl w:val="8974A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4469F3"/>
    <w:multiLevelType w:val="multilevel"/>
    <w:tmpl w:val="0E3C8D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C06518"/>
    <w:multiLevelType w:val="multilevel"/>
    <w:tmpl w:val="422275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C49FF"/>
    <w:rsid w:val="003C49FF"/>
    <w:rsid w:val="00652C5F"/>
    <w:rsid w:val="009E6841"/>
    <w:rsid w:val="00BB4403"/>
    <w:rsid w:val="00E5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9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9F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C4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sid w:val="003C4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1pt">
    <w:name w:val="Основной текст + 11 pt;Курсив"/>
    <w:basedOn w:val="a4"/>
    <w:rsid w:val="003C49FF"/>
    <w:rPr>
      <w:i/>
      <w:iCs/>
      <w:color w:val="00000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1pt0">
    <w:name w:val="Основной текст + 11 pt;Курсив;Малые прописные"/>
    <w:basedOn w:val="a4"/>
    <w:rsid w:val="003C49FF"/>
    <w:rPr>
      <w:i/>
      <w:iCs/>
      <w:smallCaps/>
      <w:color w:val="000000"/>
      <w:w w:val="100"/>
      <w:position w:val="0"/>
      <w:sz w:val="22"/>
      <w:szCs w:val="22"/>
      <w:lang w:val="en-US" w:eastAsia="en-US" w:bidi="en-US"/>
    </w:rPr>
  </w:style>
  <w:style w:type="character" w:customStyle="1" w:styleId="11pt1">
    <w:name w:val="Основной текст + 11 pt;Курсив"/>
    <w:basedOn w:val="a4"/>
    <w:rsid w:val="003C49FF"/>
    <w:rPr>
      <w:i/>
      <w:iCs/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3C49FF"/>
    <w:rPr>
      <w:b/>
      <w:bCs/>
      <w:color w:val="000000"/>
      <w:w w:val="100"/>
      <w:position w:val="0"/>
      <w:sz w:val="24"/>
      <w:szCs w:val="24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3C49F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">
    <w:name w:val="Заголовок №1_"/>
    <w:basedOn w:val="a0"/>
    <w:link w:val="11"/>
    <w:rsid w:val="003C4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paragraph" w:customStyle="1" w:styleId="20">
    <w:name w:val="Основной текст (2)"/>
    <w:basedOn w:val="a"/>
    <w:link w:val="2"/>
    <w:rsid w:val="003C49FF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rsid w:val="003C49FF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Основной текст (3)"/>
    <w:basedOn w:val="a"/>
    <w:link w:val="3"/>
    <w:rsid w:val="003C49FF"/>
    <w:pPr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11">
    <w:name w:val="Заголовок №1"/>
    <w:basedOn w:val="a"/>
    <w:link w:val="10"/>
    <w:rsid w:val="003C49FF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styleId="a5">
    <w:name w:val="Normal (Web)"/>
    <w:basedOn w:val="a"/>
    <w:uiPriority w:val="99"/>
    <w:unhideWhenUsed/>
    <w:rsid w:val="009E68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Plain Text"/>
    <w:basedOn w:val="a"/>
    <w:link w:val="a7"/>
    <w:rsid w:val="00BB44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Текст Знак"/>
    <w:basedOn w:val="a0"/>
    <w:link w:val="a6"/>
    <w:rsid w:val="00BB4403"/>
    <w:rPr>
      <w:rFonts w:ascii="Times New Roman" w:eastAsia="Times New Roman" w:hAnsi="Times New Roman" w:cs="Times New Roman"/>
      <w:lang w:bidi="ar-SA"/>
    </w:rPr>
  </w:style>
  <w:style w:type="paragraph" w:customStyle="1" w:styleId="a8">
    <w:name w:val="глава"/>
    <w:basedOn w:val="a6"/>
    <w:rsid w:val="00BB4403"/>
    <w:pPr>
      <w:spacing w:before="0" w:beforeAutospacing="0" w:after="0" w:afterAutospacing="0"/>
      <w:jc w:val="center"/>
    </w:pPr>
    <w:rPr>
      <w:b/>
      <w:sz w:val="29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2014-06-17T12:21:00Z</dcterms:created>
  <dcterms:modified xsi:type="dcterms:W3CDTF">2014-06-17T12:45:00Z</dcterms:modified>
</cp:coreProperties>
</file>